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27" w:rsidRPr="000F6778" w:rsidRDefault="00FB2B27" w:rsidP="00FB2B27">
      <w:pPr>
        <w:jc w:val="center"/>
        <w:rPr>
          <w:rFonts w:ascii="方正黑体简体" w:eastAsia="方正黑体简体" w:hAnsi="宋体" w:hint="eastAsia"/>
          <w:b/>
          <w:sz w:val="48"/>
          <w:szCs w:val="48"/>
        </w:rPr>
      </w:pPr>
      <w:r w:rsidRPr="000F6778">
        <w:rPr>
          <w:rFonts w:ascii="方正黑体简体" w:eastAsia="方正黑体简体" w:hAnsi="宋体" w:hint="eastAsia"/>
          <w:b/>
          <w:sz w:val="48"/>
          <w:szCs w:val="48"/>
        </w:rPr>
        <w:t>益阳市201</w:t>
      </w:r>
      <w:r>
        <w:rPr>
          <w:rFonts w:ascii="方正黑体简体" w:eastAsia="方正黑体简体" w:hAnsi="宋体" w:hint="eastAsia"/>
          <w:b/>
          <w:sz w:val="48"/>
          <w:szCs w:val="48"/>
        </w:rPr>
        <w:t>6</w:t>
      </w:r>
      <w:r w:rsidRPr="000F6778">
        <w:rPr>
          <w:rFonts w:ascii="方正黑体简体" w:eastAsia="方正黑体简体" w:hAnsi="宋体" w:hint="eastAsia"/>
          <w:b/>
          <w:sz w:val="48"/>
          <w:szCs w:val="48"/>
        </w:rPr>
        <w:t>年生猪水产业发展专项资金</w:t>
      </w:r>
    </w:p>
    <w:p w:rsidR="00FB2B27" w:rsidRDefault="00FB2B27" w:rsidP="00FB2B27">
      <w:pPr>
        <w:jc w:val="center"/>
        <w:rPr>
          <w:rFonts w:ascii="宋体" w:hAnsi="宋体" w:hint="eastAsia"/>
          <w:b/>
          <w:sz w:val="72"/>
          <w:szCs w:val="72"/>
        </w:rPr>
      </w:pPr>
    </w:p>
    <w:p w:rsidR="00FB2B27" w:rsidRPr="000F6778" w:rsidRDefault="00FB2B27" w:rsidP="00FB2B27">
      <w:pPr>
        <w:spacing w:line="800" w:lineRule="exact"/>
        <w:jc w:val="center"/>
        <w:rPr>
          <w:rFonts w:ascii="方正隶书简体" w:eastAsia="方正隶书简体" w:hAnsi="宋体" w:hint="eastAsia"/>
          <w:sz w:val="90"/>
          <w:szCs w:val="90"/>
        </w:rPr>
      </w:pPr>
      <w:r w:rsidRPr="000F6778">
        <w:rPr>
          <w:rFonts w:ascii="方正隶书简体" w:eastAsia="方正隶书简体" w:hAnsi="宋体" w:hint="eastAsia"/>
          <w:sz w:val="90"/>
          <w:szCs w:val="90"/>
        </w:rPr>
        <w:t>绩</w:t>
      </w:r>
    </w:p>
    <w:p w:rsidR="00FB2B27" w:rsidRPr="000F6778" w:rsidRDefault="00FB2B27" w:rsidP="00FB2B27">
      <w:pPr>
        <w:spacing w:line="800" w:lineRule="exact"/>
        <w:jc w:val="center"/>
        <w:rPr>
          <w:rFonts w:ascii="方正隶书简体" w:eastAsia="方正隶书简体" w:hAnsi="宋体" w:hint="eastAsia"/>
          <w:sz w:val="90"/>
          <w:szCs w:val="90"/>
        </w:rPr>
      </w:pPr>
    </w:p>
    <w:p w:rsidR="00FB2B27" w:rsidRPr="000F6778" w:rsidRDefault="00FB2B27" w:rsidP="00FB2B27">
      <w:pPr>
        <w:spacing w:line="800" w:lineRule="exact"/>
        <w:jc w:val="center"/>
        <w:rPr>
          <w:rFonts w:ascii="方正隶书简体" w:eastAsia="方正隶书简体" w:hAnsi="宋体" w:hint="eastAsia"/>
          <w:sz w:val="90"/>
          <w:szCs w:val="90"/>
        </w:rPr>
      </w:pPr>
      <w:r w:rsidRPr="000F6778">
        <w:rPr>
          <w:rFonts w:ascii="方正隶书简体" w:eastAsia="方正隶书简体" w:hAnsi="宋体" w:hint="eastAsia"/>
          <w:sz w:val="90"/>
          <w:szCs w:val="90"/>
        </w:rPr>
        <w:t>效</w:t>
      </w:r>
    </w:p>
    <w:p w:rsidR="00FB2B27" w:rsidRPr="000F6778" w:rsidRDefault="00FB2B27" w:rsidP="00FB2B27">
      <w:pPr>
        <w:spacing w:line="800" w:lineRule="exact"/>
        <w:jc w:val="center"/>
        <w:rPr>
          <w:rFonts w:ascii="方正隶书简体" w:eastAsia="方正隶书简体" w:hAnsi="宋体" w:hint="eastAsia"/>
          <w:sz w:val="90"/>
          <w:szCs w:val="90"/>
        </w:rPr>
      </w:pPr>
    </w:p>
    <w:p w:rsidR="00FB2B27" w:rsidRPr="000F6778" w:rsidRDefault="00FB2B27" w:rsidP="00FB2B27">
      <w:pPr>
        <w:spacing w:line="800" w:lineRule="exact"/>
        <w:jc w:val="center"/>
        <w:rPr>
          <w:rFonts w:ascii="方正隶书简体" w:eastAsia="方正隶书简体" w:hAnsi="宋体" w:hint="eastAsia"/>
          <w:sz w:val="90"/>
          <w:szCs w:val="90"/>
        </w:rPr>
      </w:pPr>
      <w:r w:rsidRPr="000F6778">
        <w:rPr>
          <w:rFonts w:ascii="方正隶书简体" w:eastAsia="方正隶书简体" w:hAnsi="宋体" w:hint="eastAsia"/>
          <w:sz w:val="90"/>
          <w:szCs w:val="90"/>
        </w:rPr>
        <w:t>评</w:t>
      </w:r>
    </w:p>
    <w:p w:rsidR="00FB2B27" w:rsidRPr="000F6778" w:rsidRDefault="00FB2B27" w:rsidP="00FB2B27">
      <w:pPr>
        <w:spacing w:line="800" w:lineRule="exact"/>
        <w:jc w:val="center"/>
        <w:rPr>
          <w:rFonts w:ascii="方正隶书简体" w:eastAsia="方正隶书简体" w:hAnsi="宋体" w:hint="eastAsia"/>
          <w:sz w:val="90"/>
          <w:szCs w:val="90"/>
        </w:rPr>
      </w:pPr>
    </w:p>
    <w:p w:rsidR="00FB2B27" w:rsidRPr="000F6778" w:rsidRDefault="00FB2B27" w:rsidP="00FB2B27">
      <w:pPr>
        <w:spacing w:line="800" w:lineRule="exact"/>
        <w:jc w:val="center"/>
        <w:rPr>
          <w:rFonts w:ascii="方正隶书简体" w:eastAsia="方正隶书简体" w:hAnsi="宋体" w:hint="eastAsia"/>
          <w:sz w:val="90"/>
          <w:szCs w:val="90"/>
        </w:rPr>
      </w:pPr>
      <w:r w:rsidRPr="000F6778">
        <w:rPr>
          <w:rFonts w:ascii="方正隶书简体" w:eastAsia="方正隶书简体" w:hAnsi="宋体" w:hint="eastAsia"/>
          <w:sz w:val="90"/>
          <w:szCs w:val="90"/>
        </w:rPr>
        <w:t>估</w:t>
      </w:r>
    </w:p>
    <w:p w:rsidR="00FB2B27" w:rsidRPr="000F6778" w:rsidRDefault="00FB2B27" w:rsidP="00FB2B27">
      <w:pPr>
        <w:spacing w:line="800" w:lineRule="exact"/>
        <w:jc w:val="center"/>
        <w:rPr>
          <w:rFonts w:ascii="方正隶书简体" w:eastAsia="方正隶书简体" w:hAnsi="宋体" w:hint="eastAsia"/>
          <w:sz w:val="90"/>
          <w:szCs w:val="90"/>
        </w:rPr>
      </w:pPr>
    </w:p>
    <w:p w:rsidR="00FB2B27" w:rsidRPr="000F6778" w:rsidRDefault="00FB2B27" w:rsidP="00FB2B27">
      <w:pPr>
        <w:spacing w:line="800" w:lineRule="exact"/>
        <w:jc w:val="center"/>
        <w:rPr>
          <w:rFonts w:ascii="方正隶书简体" w:eastAsia="方正隶书简体" w:hAnsi="宋体" w:hint="eastAsia"/>
          <w:sz w:val="90"/>
          <w:szCs w:val="90"/>
        </w:rPr>
      </w:pPr>
      <w:r w:rsidRPr="000F6778">
        <w:rPr>
          <w:rFonts w:ascii="方正隶书简体" w:eastAsia="方正隶书简体" w:hAnsi="宋体" w:hint="eastAsia"/>
          <w:sz w:val="90"/>
          <w:szCs w:val="90"/>
        </w:rPr>
        <w:t>报</w:t>
      </w:r>
    </w:p>
    <w:p w:rsidR="00FB2B27" w:rsidRPr="000F6778" w:rsidRDefault="00FB2B27" w:rsidP="00FB2B27">
      <w:pPr>
        <w:spacing w:line="800" w:lineRule="exact"/>
        <w:jc w:val="center"/>
        <w:rPr>
          <w:rFonts w:ascii="方正隶书简体" w:eastAsia="方正隶书简体" w:hAnsi="宋体" w:hint="eastAsia"/>
          <w:sz w:val="90"/>
          <w:szCs w:val="90"/>
        </w:rPr>
      </w:pPr>
    </w:p>
    <w:p w:rsidR="00FB2B27" w:rsidRPr="000F6778" w:rsidRDefault="00FB2B27" w:rsidP="00FB2B27">
      <w:pPr>
        <w:spacing w:line="800" w:lineRule="exact"/>
        <w:jc w:val="center"/>
        <w:rPr>
          <w:rFonts w:ascii="方正隶书简体" w:eastAsia="方正隶书简体" w:hAnsi="宋体" w:hint="eastAsia"/>
          <w:sz w:val="90"/>
          <w:szCs w:val="90"/>
        </w:rPr>
      </w:pPr>
      <w:r w:rsidRPr="000F6778">
        <w:rPr>
          <w:rFonts w:ascii="方正隶书简体" w:eastAsia="方正隶书简体" w:hAnsi="宋体" w:hint="eastAsia"/>
          <w:sz w:val="90"/>
          <w:szCs w:val="90"/>
        </w:rPr>
        <w:t>告</w:t>
      </w:r>
    </w:p>
    <w:p w:rsidR="00FB2B27" w:rsidRDefault="00FB2B27" w:rsidP="00FB2B27">
      <w:pPr>
        <w:spacing w:line="800" w:lineRule="exact"/>
        <w:jc w:val="center"/>
        <w:rPr>
          <w:rFonts w:ascii="宋体" w:hAnsi="宋体" w:hint="eastAsia"/>
          <w:b/>
          <w:sz w:val="72"/>
          <w:szCs w:val="72"/>
        </w:rPr>
      </w:pPr>
    </w:p>
    <w:p w:rsidR="00FB2B27" w:rsidRPr="00D03106" w:rsidRDefault="00FB2B27" w:rsidP="00FB2B27">
      <w:pPr>
        <w:jc w:val="center"/>
        <w:rPr>
          <w:rFonts w:ascii="楷体_GB2312" w:eastAsia="楷体_GB2312" w:hint="eastAsia"/>
          <w:b/>
          <w:sz w:val="40"/>
          <w:szCs w:val="40"/>
        </w:rPr>
      </w:pPr>
      <w:r w:rsidRPr="00D03106">
        <w:rPr>
          <w:rFonts w:ascii="楷体_GB2312" w:eastAsia="楷体_GB2312" w:hint="eastAsia"/>
          <w:b/>
          <w:sz w:val="40"/>
          <w:szCs w:val="40"/>
        </w:rPr>
        <w:t>益阳市畜牧水产局</w:t>
      </w:r>
    </w:p>
    <w:p w:rsidR="00FB2B27" w:rsidRDefault="00FB2B27" w:rsidP="00FB2B27">
      <w:pPr>
        <w:jc w:val="center"/>
        <w:rPr>
          <w:rFonts w:ascii="楷体_GB2312" w:eastAsia="楷体_GB2312" w:hint="eastAsia"/>
          <w:b/>
          <w:sz w:val="40"/>
          <w:szCs w:val="40"/>
        </w:rPr>
      </w:pPr>
      <w:r w:rsidRPr="00D03106">
        <w:rPr>
          <w:rFonts w:ascii="楷体_GB2312" w:eastAsia="楷体_GB2312" w:hint="eastAsia"/>
          <w:b/>
          <w:sz w:val="40"/>
          <w:szCs w:val="40"/>
        </w:rPr>
        <w:t>二O一</w:t>
      </w:r>
      <w:r>
        <w:rPr>
          <w:rFonts w:ascii="楷体_GB2312" w:eastAsia="楷体_GB2312" w:hint="eastAsia"/>
          <w:b/>
          <w:sz w:val="40"/>
          <w:szCs w:val="40"/>
        </w:rPr>
        <w:t>七</w:t>
      </w:r>
      <w:r w:rsidRPr="00D03106">
        <w:rPr>
          <w:rFonts w:ascii="楷体_GB2312" w:eastAsia="楷体_GB2312" w:hint="eastAsia"/>
          <w:b/>
          <w:sz w:val="40"/>
          <w:szCs w:val="40"/>
        </w:rPr>
        <w:t>年</w:t>
      </w:r>
      <w:r>
        <w:rPr>
          <w:rFonts w:ascii="楷体_GB2312" w:eastAsia="楷体_GB2312" w:hint="eastAsia"/>
          <w:b/>
          <w:sz w:val="40"/>
          <w:szCs w:val="40"/>
        </w:rPr>
        <w:t>十二</w:t>
      </w:r>
      <w:r w:rsidRPr="00D03106">
        <w:rPr>
          <w:rFonts w:ascii="楷体_GB2312" w:eastAsia="楷体_GB2312" w:hint="eastAsia"/>
          <w:b/>
          <w:sz w:val="40"/>
          <w:szCs w:val="40"/>
        </w:rPr>
        <w:t>月</w:t>
      </w:r>
    </w:p>
    <w:p w:rsidR="00FB2B27" w:rsidRDefault="00FB2B27" w:rsidP="00FB2B27">
      <w:pPr>
        <w:rPr>
          <w:rFonts w:ascii="楷体_GB2312" w:eastAsia="楷体_GB2312" w:hint="eastAsia"/>
          <w:b/>
          <w:sz w:val="40"/>
          <w:szCs w:val="40"/>
        </w:rPr>
      </w:pPr>
    </w:p>
    <w:p w:rsidR="00FB2B27" w:rsidRPr="00990F22" w:rsidRDefault="00FB2B27" w:rsidP="00FB2B27">
      <w:pPr>
        <w:jc w:val="center"/>
        <w:rPr>
          <w:rFonts w:ascii="宋体" w:hAnsi="宋体" w:hint="eastAsia"/>
          <w:b/>
          <w:sz w:val="52"/>
          <w:szCs w:val="52"/>
        </w:rPr>
      </w:pPr>
      <w:r w:rsidRPr="00990F22">
        <w:rPr>
          <w:rFonts w:ascii="宋体" w:hAnsi="宋体" w:hint="eastAsia"/>
          <w:b/>
          <w:sz w:val="52"/>
          <w:szCs w:val="52"/>
        </w:rPr>
        <w:lastRenderedPageBreak/>
        <w:t>目   录</w:t>
      </w:r>
    </w:p>
    <w:p w:rsidR="00FB2B27" w:rsidRDefault="00FB2B27" w:rsidP="00FB2B27">
      <w:pPr>
        <w:rPr>
          <w:rFonts w:ascii="仿宋_GB2312" w:eastAsia="仿宋_GB2312" w:hint="eastAsia"/>
          <w:sz w:val="32"/>
          <w:szCs w:val="32"/>
        </w:rPr>
      </w:pP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一、项目基本情况…………………………………………………1</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（一）项目概况……………………………………………………1</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1、项目单位基本情况 ……………………………………………1</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2、项目的实施依据 ………………………………………………1</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3、项目基本性质、用途和主要内容、涉及范围 ………………2</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（二）项目绩效目标………………………………………………2</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1、项目绩效总目标和阶段性目标 ………………………………2</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2、预期主要生态、社会和经济效益 ……………………………3</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二、绩效评价工作情况……………………………………………3</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（一）绩效评价目的………………………………………………3</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（二）绩效评价原则、评价指标体系、评价方法………………4</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（三）绩效评价工作过程…………………………………………4</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1、前期准备 ………………………………………………………4</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2、组织实施 ………………………………………………………4</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3、分析评价 ………………………………………………………4</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三、绩效评价指标分析情况………………………………………4</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（一）项目资金情况分析…………………………………………4</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1、项目资金到位情况分析 ………………………………………4</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2、项目资金使用情况分析 ………………………………………5</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lastRenderedPageBreak/>
        <w:t>3、项目资金管理情况分析 ………………………………………5</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（二）项目实施情况分析…………………………………………5</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1、项目组织情况分析 ……………………………………………5</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2、项目管理情况分析 ……………………………………………5</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（三）项目绩效情况分析…………………………………………6</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1、相关性分析 ……………………………………………………6</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2、项目的完成性分析 ……………………………………………6</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四、绩效评价结果应用建议………………………………………7</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五、主要经验及做法、存在的问题和建议………………………7</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（一）主要经验和做法……………………………………………7</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（二）存在的问题…………………………………………………7</w:t>
      </w:r>
    </w:p>
    <w:p w:rsidR="00FB2B27" w:rsidRDefault="00FB2B27" w:rsidP="00FB2B27">
      <w:pPr>
        <w:spacing w:line="480" w:lineRule="auto"/>
        <w:rPr>
          <w:rFonts w:ascii="仿宋_GB2312" w:eastAsia="仿宋_GB2312" w:hint="eastAsia"/>
          <w:sz w:val="32"/>
          <w:szCs w:val="32"/>
        </w:rPr>
      </w:pPr>
      <w:r>
        <w:rPr>
          <w:rFonts w:ascii="仿宋_GB2312" w:eastAsia="仿宋_GB2312" w:hint="eastAsia"/>
          <w:sz w:val="32"/>
          <w:szCs w:val="32"/>
        </w:rPr>
        <w:t>（三）建议…………………………………………………………7</w:t>
      </w:r>
    </w:p>
    <w:p w:rsidR="00FB2B27" w:rsidRDefault="00FB2B27" w:rsidP="00FB2B27">
      <w:pPr>
        <w:rPr>
          <w:rFonts w:ascii="仿宋_GB2312" w:eastAsia="仿宋_GB2312" w:hint="eastAsia"/>
          <w:sz w:val="32"/>
          <w:szCs w:val="32"/>
        </w:rPr>
      </w:pPr>
    </w:p>
    <w:p w:rsidR="00FB2B27" w:rsidRDefault="00FB2B27" w:rsidP="00FB2B27">
      <w:pPr>
        <w:rPr>
          <w:rFonts w:ascii="仿宋_GB2312" w:eastAsia="仿宋_GB2312" w:hint="eastAsia"/>
          <w:sz w:val="32"/>
          <w:szCs w:val="32"/>
        </w:rPr>
      </w:pPr>
      <w:r>
        <w:rPr>
          <w:rFonts w:ascii="仿宋_GB2312" w:eastAsia="仿宋_GB2312" w:hint="eastAsia"/>
          <w:sz w:val="32"/>
          <w:szCs w:val="32"/>
        </w:rPr>
        <w:t>附件：</w:t>
      </w:r>
    </w:p>
    <w:p w:rsidR="00FB2B27" w:rsidRDefault="00FB2B27" w:rsidP="00FB2B27">
      <w:pPr>
        <w:ind w:firstLineChars="200" w:firstLine="640"/>
        <w:rPr>
          <w:rFonts w:ascii="仿宋_GB2312" w:eastAsia="仿宋_GB2312" w:hint="eastAsia"/>
          <w:sz w:val="32"/>
          <w:szCs w:val="32"/>
        </w:rPr>
      </w:pPr>
      <w:r>
        <w:rPr>
          <w:rFonts w:ascii="仿宋_GB2312" w:eastAsia="仿宋_GB2312" w:hint="eastAsia"/>
          <w:sz w:val="32"/>
          <w:szCs w:val="32"/>
        </w:rPr>
        <w:t>1、2016年生猪和水产业发展专项资金流向表</w:t>
      </w:r>
    </w:p>
    <w:p w:rsidR="00FB2B27" w:rsidRDefault="00FB2B27" w:rsidP="00FB2B27">
      <w:pPr>
        <w:ind w:firstLineChars="200" w:firstLine="640"/>
        <w:rPr>
          <w:rFonts w:ascii="仿宋_GB2312" w:eastAsia="仿宋_GB2312" w:hint="eastAsia"/>
          <w:sz w:val="32"/>
          <w:szCs w:val="32"/>
        </w:rPr>
      </w:pPr>
      <w:r>
        <w:rPr>
          <w:rFonts w:ascii="仿宋_GB2312" w:eastAsia="仿宋_GB2312" w:hint="eastAsia"/>
          <w:sz w:val="32"/>
          <w:szCs w:val="32"/>
        </w:rPr>
        <w:t>2、2016年生猪和水产业发展专项资金分配表</w:t>
      </w:r>
    </w:p>
    <w:p w:rsidR="00FB2B27" w:rsidRDefault="00FB2B27" w:rsidP="00FB2B27">
      <w:pPr>
        <w:ind w:firstLineChars="200" w:firstLine="640"/>
        <w:rPr>
          <w:rFonts w:ascii="仿宋_GB2312" w:eastAsia="仿宋_GB2312" w:hint="eastAsia"/>
          <w:sz w:val="32"/>
          <w:szCs w:val="32"/>
        </w:rPr>
      </w:pPr>
      <w:r>
        <w:rPr>
          <w:rFonts w:ascii="仿宋_GB2312" w:eastAsia="仿宋_GB2312" w:hint="eastAsia"/>
          <w:sz w:val="32"/>
          <w:szCs w:val="32"/>
        </w:rPr>
        <w:t>3、2016年益阳市生猪和水产业发展专项资金使用绩效评价指标</w:t>
      </w:r>
    </w:p>
    <w:p w:rsidR="00FB2B27" w:rsidRDefault="00FB2B27" w:rsidP="00FB2B27">
      <w:pPr>
        <w:ind w:firstLineChars="200" w:firstLine="640"/>
        <w:rPr>
          <w:rFonts w:ascii="仿宋_GB2312" w:eastAsia="仿宋_GB2312" w:hint="eastAsia"/>
          <w:sz w:val="32"/>
          <w:szCs w:val="32"/>
        </w:rPr>
      </w:pPr>
      <w:r>
        <w:rPr>
          <w:rFonts w:ascii="仿宋_GB2312" w:eastAsia="仿宋_GB2312" w:hint="eastAsia"/>
          <w:sz w:val="32"/>
          <w:szCs w:val="32"/>
        </w:rPr>
        <w:t>4、益阳市财政局关于下达2016年生猪和水产业发展专项资金的通知</w:t>
      </w:r>
    </w:p>
    <w:p w:rsidR="00FB2B27" w:rsidRDefault="00FB2B27" w:rsidP="00FB2B27">
      <w:pPr>
        <w:ind w:firstLineChars="200" w:firstLine="640"/>
        <w:rPr>
          <w:rFonts w:ascii="仿宋_GB2312" w:eastAsia="仿宋_GB2312" w:hint="eastAsia"/>
          <w:sz w:val="32"/>
          <w:szCs w:val="32"/>
        </w:rPr>
      </w:pPr>
      <w:r>
        <w:rPr>
          <w:rFonts w:ascii="仿宋_GB2312" w:eastAsia="仿宋_GB2312" w:hint="eastAsia"/>
          <w:sz w:val="32"/>
          <w:szCs w:val="32"/>
        </w:rPr>
        <w:t>5、中共益阳市委益阳市人民政府关于加快生猪产业持续健</w:t>
      </w:r>
      <w:r>
        <w:rPr>
          <w:rFonts w:ascii="仿宋_GB2312" w:eastAsia="仿宋_GB2312" w:hint="eastAsia"/>
          <w:sz w:val="32"/>
          <w:szCs w:val="32"/>
        </w:rPr>
        <w:lastRenderedPageBreak/>
        <w:t>康发展的决定</w:t>
      </w:r>
    </w:p>
    <w:p w:rsidR="00FB2B27" w:rsidRDefault="00FB2B27" w:rsidP="00FB2B27">
      <w:pPr>
        <w:ind w:firstLineChars="200" w:firstLine="640"/>
        <w:rPr>
          <w:rFonts w:ascii="仿宋_GB2312" w:eastAsia="仿宋_GB2312" w:hint="eastAsia"/>
          <w:sz w:val="32"/>
          <w:szCs w:val="32"/>
        </w:rPr>
      </w:pPr>
      <w:r>
        <w:rPr>
          <w:rFonts w:ascii="仿宋_GB2312" w:eastAsia="仿宋_GB2312" w:hint="eastAsia"/>
          <w:sz w:val="32"/>
          <w:szCs w:val="32"/>
        </w:rPr>
        <w:t>6、益阳市人民政府关于稳定消费价格总水平保障群众基本生活的实施意见</w:t>
      </w:r>
    </w:p>
    <w:p w:rsidR="00FB2B27" w:rsidRDefault="00FB2B27" w:rsidP="00FB2B27">
      <w:pPr>
        <w:ind w:firstLineChars="200" w:firstLine="640"/>
        <w:rPr>
          <w:rFonts w:ascii="仿宋_GB2312" w:eastAsia="仿宋_GB2312" w:hint="eastAsia"/>
          <w:sz w:val="32"/>
          <w:szCs w:val="32"/>
        </w:rPr>
      </w:pPr>
      <w:r>
        <w:rPr>
          <w:rFonts w:ascii="仿宋_GB2312" w:eastAsia="仿宋_GB2312" w:hint="eastAsia"/>
          <w:sz w:val="32"/>
          <w:szCs w:val="32"/>
        </w:rPr>
        <w:t>7、湖南省人民政府办公厅关于加快全省现代渔业建设的意见</w:t>
      </w:r>
    </w:p>
    <w:p w:rsidR="00FB2B27" w:rsidRPr="00DB5006" w:rsidRDefault="00FB2B27" w:rsidP="00FB2B27">
      <w:pPr>
        <w:ind w:firstLineChars="200" w:firstLine="640"/>
        <w:rPr>
          <w:rFonts w:ascii="仿宋_GB2312" w:eastAsia="仿宋_GB2312" w:hint="eastAsia"/>
          <w:sz w:val="32"/>
          <w:szCs w:val="32"/>
        </w:rPr>
      </w:pPr>
      <w:r>
        <w:rPr>
          <w:rFonts w:ascii="仿宋_GB2312" w:eastAsia="仿宋_GB2312" w:hint="eastAsia"/>
          <w:sz w:val="32"/>
          <w:szCs w:val="32"/>
        </w:rPr>
        <w:t>8、益阳市畜牧水产局关于生猪水产业发展专项资金使用管理办法</w:t>
      </w:r>
    </w:p>
    <w:p w:rsidR="00FB2B27" w:rsidRDefault="00FB2B27" w:rsidP="00FB2B27">
      <w:pPr>
        <w:spacing w:line="920" w:lineRule="exact"/>
        <w:jc w:val="center"/>
        <w:rPr>
          <w:rFonts w:ascii="仿宋_GB2312" w:eastAsia="仿宋_GB2312" w:hAnsi="宋体" w:hint="eastAsia"/>
          <w:b/>
          <w:sz w:val="32"/>
          <w:szCs w:val="32"/>
        </w:rPr>
      </w:pPr>
    </w:p>
    <w:p w:rsidR="00FB2B27" w:rsidRDefault="00FB2B27" w:rsidP="00FB2B27">
      <w:pPr>
        <w:spacing w:line="920" w:lineRule="exact"/>
        <w:jc w:val="center"/>
        <w:rPr>
          <w:rFonts w:ascii="仿宋_GB2312" w:eastAsia="仿宋_GB2312" w:hAnsi="宋体" w:hint="eastAsia"/>
          <w:b/>
          <w:sz w:val="32"/>
          <w:szCs w:val="32"/>
        </w:rPr>
      </w:pPr>
    </w:p>
    <w:p w:rsidR="00FB2B27" w:rsidRDefault="00FB2B27" w:rsidP="00FB2B27">
      <w:pPr>
        <w:spacing w:line="920" w:lineRule="exact"/>
        <w:jc w:val="center"/>
        <w:rPr>
          <w:rFonts w:ascii="仿宋_GB2312" w:eastAsia="仿宋_GB2312" w:hAnsi="宋体" w:hint="eastAsia"/>
          <w:b/>
          <w:sz w:val="32"/>
          <w:szCs w:val="32"/>
        </w:rPr>
      </w:pPr>
    </w:p>
    <w:p w:rsidR="00FB2B27" w:rsidRDefault="00FB2B27" w:rsidP="00FB2B27">
      <w:pPr>
        <w:spacing w:line="920" w:lineRule="exact"/>
        <w:jc w:val="center"/>
        <w:rPr>
          <w:rFonts w:ascii="仿宋_GB2312" w:eastAsia="仿宋_GB2312" w:hAnsi="宋体" w:hint="eastAsia"/>
          <w:b/>
          <w:sz w:val="32"/>
          <w:szCs w:val="32"/>
        </w:rPr>
      </w:pPr>
    </w:p>
    <w:p w:rsidR="00FB2B27" w:rsidRDefault="00FB2B27" w:rsidP="00FB2B27">
      <w:pPr>
        <w:spacing w:line="920" w:lineRule="exact"/>
        <w:jc w:val="center"/>
        <w:rPr>
          <w:rFonts w:ascii="仿宋_GB2312" w:eastAsia="仿宋_GB2312" w:hAnsi="宋体" w:hint="eastAsia"/>
          <w:b/>
          <w:sz w:val="32"/>
          <w:szCs w:val="32"/>
        </w:rPr>
      </w:pPr>
    </w:p>
    <w:p w:rsidR="00FB2B27" w:rsidRDefault="00FB2B27" w:rsidP="00FB2B27">
      <w:pPr>
        <w:spacing w:line="920" w:lineRule="exact"/>
        <w:jc w:val="center"/>
        <w:rPr>
          <w:rFonts w:ascii="仿宋_GB2312" w:eastAsia="仿宋_GB2312" w:hAnsi="宋体" w:hint="eastAsia"/>
          <w:b/>
          <w:sz w:val="32"/>
          <w:szCs w:val="32"/>
        </w:rPr>
      </w:pPr>
    </w:p>
    <w:p w:rsidR="00FB2B27" w:rsidRDefault="00FB2B27" w:rsidP="00FB2B27">
      <w:pPr>
        <w:spacing w:line="920" w:lineRule="exact"/>
        <w:jc w:val="center"/>
        <w:rPr>
          <w:rFonts w:ascii="仿宋_GB2312" w:eastAsia="仿宋_GB2312" w:hAnsi="宋体" w:hint="eastAsia"/>
          <w:b/>
          <w:sz w:val="32"/>
          <w:szCs w:val="32"/>
        </w:rPr>
      </w:pPr>
    </w:p>
    <w:p w:rsidR="00FB2B27" w:rsidRDefault="00FB2B27" w:rsidP="00FB2B27">
      <w:pPr>
        <w:spacing w:line="920" w:lineRule="exact"/>
        <w:jc w:val="center"/>
        <w:rPr>
          <w:rFonts w:ascii="仿宋_GB2312" w:eastAsia="仿宋_GB2312" w:hAnsi="宋体" w:hint="eastAsia"/>
          <w:b/>
          <w:sz w:val="32"/>
          <w:szCs w:val="32"/>
        </w:rPr>
      </w:pPr>
    </w:p>
    <w:p w:rsidR="00FB2B27" w:rsidRDefault="00FB2B27" w:rsidP="00FB2B27">
      <w:pPr>
        <w:spacing w:line="920" w:lineRule="exact"/>
        <w:jc w:val="center"/>
        <w:rPr>
          <w:rFonts w:ascii="仿宋_GB2312" w:eastAsia="仿宋_GB2312" w:hAnsi="宋体" w:hint="eastAsia"/>
          <w:b/>
          <w:sz w:val="32"/>
          <w:szCs w:val="32"/>
        </w:rPr>
      </w:pPr>
    </w:p>
    <w:p w:rsidR="00624ABD" w:rsidRDefault="00624ABD" w:rsidP="00FB2B27">
      <w:pPr>
        <w:spacing w:line="580" w:lineRule="exact"/>
        <w:rPr>
          <w:rFonts w:ascii="仿宋_GB2312" w:eastAsia="仿宋_GB2312" w:hAnsi="宋体" w:hint="eastAsia"/>
          <w:b/>
          <w:sz w:val="32"/>
          <w:szCs w:val="32"/>
        </w:rPr>
      </w:pPr>
    </w:p>
    <w:p w:rsidR="00DC043C" w:rsidRDefault="00DC043C" w:rsidP="00624ABD">
      <w:pPr>
        <w:spacing w:line="580" w:lineRule="exact"/>
        <w:jc w:val="center"/>
        <w:rPr>
          <w:rFonts w:ascii="仿宋_GB2312" w:eastAsia="仿宋_GB2312" w:hAnsi="宋体" w:hint="eastAsia"/>
          <w:b/>
          <w:sz w:val="32"/>
          <w:szCs w:val="32"/>
        </w:rPr>
      </w:pPr>
    </w:p>
    <w:p w:rsidR="00DC043C" w:rsidRPr="009126E8" w:rsidRDefault="00DC043C" w:rsidP="00624ABD">
      <w:pPr>
        <w:spacing w:line="580" w:lineRule="exact"/>
        <w:jc w:val="center"/>
        <w:rPr>
          <w:rFonts w:ascii="仿宋_GB2312" w:eastAsia="仿宋_GB2312" w:hAnsi="宋体" w:hint="eastAsia"/>
          <w:b/>
          <w:sz w:val="32"/>
          <w:szCs w:val="32"/>
        </w:rPr>
      </w:pPr>
    </w:p>
    <w:p w:rsidR="00624ABD" w:rsidRPr="002B1AE6" w:rsidRDefault="00624ABD" w:rsidP="00624ABD">
      <w:pPr>
        <w:spacing w:line="580" w:lineRule="exact"/>
        <w:jc w:val="center"/>
        <w:rPr>
          <w:rFonts w:ascii="宋体" w:hAnsi="宋体" w:hint="eastAsia"/>
          <w:b/>
          <w:sz w:val="36"/>
          <w:szCs w:val="36"/>
        </w:rPr>
      </w:pPr>
      <w:r>
        <w:rPr>
          <w:rFonts w:ascii="宋体" w:hAnsi="宋体" w:hint="eastAsia"/>
          <w:b/>
          <w:sz w:val="36"/>
          <w:szCs w:val="36"/>
        </w:rPr>
        <w:t>益阳市</w:t>
      </w:r>
      <w:r w:rsidRPr="002B1AE6">
        <w:rPr>
          <w:rFonts w:ascii="宋体" w:hAnsi="宋体" w:hint="eastAsia"/>
          <w:b/>
          <w:sz w:val="36"/>
          <w:szCs w:val="36"/>
        </w:rPr>
        <w:t>201</w:t>
      </w:r>
      <w:r>
        <w:rPr>
          <w:rFonts w:ascii="宋体" w:hAnsi="宋体" w:hint="eastAsia"/>
          <w:b/>
          <w:sz w:val="36"/>
          <w:szCs w:val="36"/>
        </w:rPr>
        <w:t>6</w:t>
      </w:r>
      <w:r w:rsidRPr="002B1AE6">
        <w:rPr>
          <w:rFonts w:ascii="宋体" w:hAnsi="宋体" w:hint="eastAsia"/>
          <w:b/>
          <w:sz w:val="36"/>
          <w:szCs w:val="36"/>
        </w:rPr>
        <w:t>年生猪和水产</w:t>
      </w:r>
      <w:r>
        <w:rPr>
          <w:rFonts w:ascii="宋体" w:hAnsi="宋体" w:hint="eastAsia"/>
          <w:b/>
          <w:sz w:val="36"/>
          <w:szCs w:val="36"/>
        </w:rPr>
        <w:t>业</w:t>
      </w:r>
      <w:r w:rsidRPr="002B1AE6">
        <w:rPr>
          <w:rFonts w:ascii="宋体" w:hAnsi="宋体" w:hint="eastAsia"/>
          <w:b/>
          <w:sz w:val="36"/>
          <w:szCs w:val="36"/>
        </w:rPr>
        <w:t>发展专项资金绩效</w:t>
      </w:r>
      <w:r>
        <w:rPr>
          <w:rFonts w:ascii="宋体" w:hAnsi="宋体" w:hint="eastAsia"/>
          <w:b/>
          <w:sz w:val="36"/>
          <w:szCs w:val="36"/>
        </w:rPr>
        <w:t>评估</w:t>
      </w:r>
      <w:r w:rsidRPr="002B1AE6">
        <w:rPr>
          <w:rFonts w:ascii="宋体" w:hAnsi="宋体" w:hint="eastAsia"/>
          <w:b/>
          <w:sz w:val="36"/>
          <w:szCs w:val="36"/>
        </w:rPr>
        <w:t>报告</w:t>
      </w:r>
    </w:p>
    <w:p w:rsidR="00624ABD" w:rsidRDefault="00624ABD" w:rsidP="00624ABD">
      <w:pPr>
        <w:rPr>
          <w:rFonts w:ascii="仿宋_GB2312" w:eastAsia="仿宋_GB2312" w:hint="eastAsia"/>
          <w:sz w:val="32"/>
          <w:szCs w:val="32"/>
        </w:rPr>
      </w:pPr>
    </w:p>
    <w:p w:rsidR="00624ABD" w:rsidRDefault="00624ABD" w:rsidP="00624ABD">
      <w:pPr>
        <w:rPr>
          <w:rFonts w:ascii="仿宋_GB2312" w:eastAsia="仿宋_GB2312" w:hint="eastAsia"/>
          <w:sz w:val="32"/>
          <w:szCs w:val="32"/>
        </w:rPr>
      </w:pPr>
      <w:r>
        <w:rPr>
          <w:rFonts w:ascii="仿宋_GB2312" w:eastAsia="仿宋_GB2312" w:hint="eastAsia"/>
          <w:sz w:val="32"/>
          <w:szCs w:val="32"/>
        </w:rPr>
        <w:t>市财政局：</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根据益阳市财政局《关于做好2016年预算绩效自评工作的通知》要求，我局对2016年生猪和水产业发展专项资金使用绩效情况进行了自查自评，现将评估报告如下：</w:t>
      </w:r>
    </w:p>
    <w:p w:rsidR="00624ABD" w:rsidRPr="002B1AE6" w:rsidRDefault="00624ABD" w:rsidP="00624ABD">
      <w:pPr>
        <w:ind w:firstLineChars="200" w:firstLine="643"/>
        <w:rPr>
          <w:rFonts w:ascii="楷体_GB2312" w:eastAsia="楷体_GB2312" w:hint="eastAsia"/>
          <w:b/>
          <w:sz w:val="32"/>
          <w:szCs w:val="32"/>
        </w:rPr>
      </w:pPr>
      <w:r w:rsidRPr="002B1AE6">
        <w:rPr>
          <w:rFonts w:ascii="楷体_GB2312" w:eastAsia="楷体_GB2312" w:hint="eastAsia"/>
          <w:b/>
          <w:sz w:val="32"/>
          <w:szCs w:val="32"/>
        </w:rPr>
        <w:t>一、项目</w:t>
      </w:r>
      <w:r>
        <w:rPr>
          <w:rFonts w:ascii="楷体_GB2312" w:eastAsia="楷体_GB2312" w:hint="eastAsia"/>
          <w:b/>
          <w:sz w:val="32"/>
          <w:szCs w:val="32"/>
        </w:rPr>
        <w:t>基本情况</w:t>
      </w:r>
    </w:p>
    <w:p w:rsidR="00624ABD" w:rsidRPr="00E405DB" w:rsidRDefault="00624ABD" w:rsidP="00624ABD">
      <w:pPr>
        <w:ind w:firstLineChars="200" w:firstLine="643"/>
        <w:rPr>
          <w:rFonts w:ascii="仿宋_GB2312" w:eastAsia="仿宋_GB2312" w:hint="eastAsia"/>
          <w:b/>
          <w:sz w:val="32"/>
          <w:szCs w:val="32"/>
        </w:rPr>
      </w:pPr>
      <w:r w:rsidRPr="00E405DB">
        <w:rPr>
          <w:rFonts w:ascii="仿宋_GB2312" w:eastAsia="仿宋_GB2312" w:hint="eastAsia"/>
          <w:b/>
          <w:sz w:val="32"/>
          <w:szCs w:val="32"/>
        </w:rPr>
        <w:t>（一）项目概况</w:t>
      </w:r>
    </w:p>
    <w:p w:rsidR="00624ABD" w:rsidRPr="009126E8"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1、项目单位基本情况</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2016年，全市生猪水产业持续健康发展，已成为保障市场供给，繁荣农村经济，增加农民收入的支柱产业。初步统计，2016年全市出栏生猪495万头，产值126亿元，年出栏500头以上生猪规模场（小区）2436个，万头猪场11个，</w:t>
      </w:r>
      <w:r w:rsidR="009D70F5">
        <w:rPr>
          <w:rFonts w:ascii="仿宋_GB2312" w:eastAsia="仿宋_GB2312" w:hint="eastAsia"/>
          <w:sz w:val="32"/>
          <w:szCs w:val="32"/>
        </w:rPr>
        <w:t>创建国家级、省级养殖示范场11个，</w:t>
      </w:r>
      <w:r>
        <w:rPr>
          <w:rFonts w:ascii="仿宋_GB2312" w:eastAsia="仿宋_GB2312" w:hint="eastAsia"/>
          <w:sz w:val="32"/>
          <w:szCs w:val="32"/>
        </w:rPr>
        <w:t>生猪规模养殖出栏比重70%以上。全市水产品总产量</w:t>
      </w:r>
      <w:r w:rsidR="009D70F5">
        <w:rPr>
          <w:rFonts w:ascii="仿宋_GB2312" w:eastAsia="仿宋_GB2312" w:hint="eastAsia"/>
          <w:sz w:val="32"/>
          <w:szCs w:val="32"/>
        </w:rPr>
        <w:t>,39.5</w:t>
      </w:r>
      <w:r>
        <w:rPr>
          <w:rFonts w:ascii="仿宋_GB2312" w:eastAsia="仿宋_GB2312" w:hint="eastAsia"/>
          <w:sz w:val="32"/>
          <w:szCs w:val="32"/>
        </w:rPr>
        <w:t>万吨，产值5</w:t>
      </w:r>
      <w:r w:rsidR="009D70F5">
        <w:rPr>
          <w:rFonts w:ascii="仿宋_GB2312" w:eastAsia="仿宋_GB2312" w:hint="eastAsia"/>
          <w:sz w:val="32"/>
          <w:szCs w:val="32"/>
        </w:rPr>
        <w:t>1</w:t>
      </w:r>
      <w:r>
        <w:rPr>
          <w:rFonts w:ascii="仿宋_GB2312" w:eastAsia="仿宋_GB2312" w:hint="eastAsia"/>
          <w:sz w:val="32"/>
          <w:szCs w:val="32"/>
        </w:rPr>
        <w:t xml:space="preserve">亿元。创建国家级水产健康养殖示范场6个。但生猪和水产业发展基础条件依然薄弱，抗市场风险和自然风险能力仍然不强。 </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2、项目的实施依据</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⑴益阳市人民政府《关于稳定消费价格总水平、保障群众基本生活的实施意见》（益政发[2010]12号）。</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lastRenderedPageBreak/>
        <w:t>⑵中共益阳市委、益阳市人民政府《关于加快生猪产业持续健康发展的决定》。</w:t>
      </w:r>
    </w:p>
    <w:p w:rsidR="00624ABD" w:rsidRPr="0037551F"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3、项目基本性质、用途和主要内容、涉及范围</w:t>
      </w:r>
    </w:p>
    <w:p w:rsidR="00624ABD" w:rsidRPr="0037551F"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⑴项目基本性质。通过对201</w:t>
      </w:r>
      <w:r w:rsidR="009D70F5">
        <w:rPr>
          <w:rFonts w:ascii="仿宋_GB2312" w:eastAsia="仿宋_GB2312" w:hint="eastAsia"/>
          <w:sz w:val="32"/>
          <w:szCs w:val="32"/>
        </w:rPr>
        <w:t>6</w:t>
      </w:r>
      <w:r>
        <w:rPr>
          <w:rFonts w:ascii="仿宋_GB2312" w:eastAsia="仿宋_GB2312" w:hint="eastAsia"/>
          <w:sz w:val="32"/>
          <w:szCs w:val="32"/>
        </w:rPr>
        <w:t>年全市生猪水产业发展专项资金使用的绩效评价，有针对性的对全市养殖业生产进行引导和指导；对资金的拨付和管理是否合规，对生猪水产业发展专项资金的效能作用的发挥是否良好，进行系统、全面地评价，从而确定项目的可行性和持续性。</w:t>
      </w:r>
    </w:p>
    <w:p w:rsidR="00624ABD" w:rsidRPr="0093098E"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⑵项目的基本用途。通过对201</w:t>
      </w:r>
      <w:r w:rsidR="009D70F5">
        <w:rPr>
          <w:rFonts w:ascii="仿宋_GB2312" w:eastAsia="仿宋_GB2312" w:hint="eastAsia"/>
          <w:sz w:val="32"/>
          <w:szCs w:val="32"/>
        </w:rPr>
        <w:t>6</w:t>
      </w:r>
      <w:r>
        <w:rPr>
          <w:rFonts w:ascii="仿宋_GB2312" w:eastAsia="仿宋_GB2312" w:hint="eastAsia"/>
          <w:sz w:val="32"/>
          <w:szCs w:val="32"/>
        </w:rPr>
        <w:t>年益阳市生猪水产业发展专项资金使用的绩效评价，对我市生猪水产业的发展有一个系统全面的规划，为今后产业发展、专项资金的发放、管理和效能作用的发挥提供依据，为政府的科学决策提供参考。</w:t>
      </w:r>
    </w:p>
    <w:p w:rsidR="00624ABD" w:rsidRPr="0093098E"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⑶项目的主要内容。项目的主要内容是新品种新技术新模式的推广应用，先进适用技术的培训与推广，生猪规模场（小区）粪污治理，水产健康养殖示范场设施改扩建，无公害、绿色、有机产品基地创建，质量安全监管等，专项资金按以奖代投的方式投放。</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⑷项目涉及的范围</w:t>
      </w:r>
    </w:p>
    <w:p w:rsidR="00624ABD" w:rsidRPr="0093098E"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市级生猪水产业发展专项资金为市财政全额补贴实施的项目，项目涉及全市6个区县（市）和高新区主要用扶持生猪和水产养殖专业场（户）、专业合作社，共37家。</w:t>
      </w:r>
    </w:p>
    <w:p w:rsidR="00624ABD" w:rsidRPr="00E405DB" w:rsidRDefault="00624ABD" w:rsidP="00624ABD">
      <w:pPr>
        <w:ind w:firstLineChars="200" w:firstLine="643"/>
        <w:rPr>
          <w:rFonts w:ascii="仿宋_GB2312" w:eastAsia="仿宋_GB2312" w:hint="eastAsia"/>
          <w:b/>
          <w:sz w:val="32"/>
          <w:szCs w:val="32"/>
        </w:rPr>
      </w:pPr>
      <w:r w:rsidRPr="00E405DB">
        <w:rPr>
          <w:rFonts w:ascii="仿宋_GB2312" w:eastAsia="仿宋_GB2312" w:hint="eastAsia"/>
          <w:b/>
          <w:sz w:val="32"/>
          <w:szCs w:val="32"/>
        </w:rPr>
        <w:lastRenderedPageBreak/>
        <w:t>（二）项目绩效目标</w:t>
      </w:r>
    </w:p>
    <w:p w:rsidR="00624ABD" w:rsidRPr="0093098E"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1、项目绩效总目标和阶段性目标</w:t>
      </w:r>
    </w:p>
    <w:p w:rsidR="00624ABD" w:rsidRPr="006D21F5"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⑴项目绩效总目标。通过201</w:t>
      </w:r>
      <w:r w:rsidR="009D70F5">
        <w:rPr>
          <w:rFonts w:ascii="仿宋_GB2312" w:eastAsia="仿宋_GB2312" w:hint="eastAsia"/>
          <w:sz w:val="32"/>
          <w:szCs w:val="32"/>
        </w:rPr>
        <w:t>6</w:t>
      </w:r>
      <w:r>
        <w:rPr>
          <w:rFonts w:ascii="仿宋_GB2312" w:eastAsia="仿宋_GB2312" w:hint="eastAsia"/>
          <w:sz w:val="32"/>
          <w:szCs w:val="32"/>
        </w:rPr>
        <w:t>年生猪水产业发展专项资金的绩效评价，切实推进全市生猪水产业区域化、专业化、标准化、规模化、产业化发展，努力构建现代生猪水产产业体系，增强产品市场竞争力，提升产业整体效益。</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⑵项目阶段性目标。通过转变发展方式，调优结构、提高品质和创建益阳生猪、水产品牌，侧重规模场标准化创建、基地设施建设、新技术新品种引进推广，切实增加农民收入和保障市场有效供给。</w:t>
      </w:r>
    </w:p>
    <w:p w:rsidR="00624ABD" w:rsidRPr="006D21F5"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2、预期主要的生态、社会和经济效益</w:t>
      </w:r>
    </w:p>
    <w:p w:rsidR="00624ABD" w:rsidRPr="006D21F5"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⑴创造良好的生态效益：通过扶持生猪水产养殖场（户）的发展，提高粪污资源化利用，大力提高水产健康养殖水平，提高粪污资源化利用大力提高水产，提高养殖生产者进入市场的组织化程度，推进生猪水产品养殖方式的创新，不断改善养殖生态环境，实现生态环保和产业可持续发展。</w:t>
      </w:r>
    </w:p>
    <w:p w:rsidR="00624ABD" w:rsidRPr="006D21F5"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⑵获得良好的经济效益：201</w:t>
      </w:r>
      <w:r w:rsidR="009D70F5">
        <w:rPr>
          <w:rFonts w:ascii="仿宋_GB2312" w:eastAsia="仿宋_GB2312" w:hint="eastAsia"/>
          <w:sz w:val="32"/>
          <w:szCs w:val="32"/>
        </w:rPr>
        <w:t>6</w:t>
      </w:r>
      <w:r>
        <w:rPr>
          <w:rFonts w:ascii="仿宋_GB2312" w:eastAsia="仿宋_GB2312" w:hint="eastAsia"/>
          <w:sz w:val="32"/>
          <w:szCs w:val="32"/>
        </w:rPr>
        <w:t>年全市出栏生猪</w:t>
      </w:r>
      <w:r w:rsidR="009D70F5">
        <w:rPr>
          <w:rFonts w:ascii="仿宋_GB2312" w:eastAsia="仿宋_GB2312" w:hint="eastAsia"/>
          <w:sz w:val="32"/>
          <w:szCs w:val="32"/>
        </w:rPr>
        <w:t>495万头，</w:t>
      </w:r>
      <w:r>
        <w:rPr>
          <w:rFonts w:ascii="仿宋_GB2312" w:eastAsia="仿宋_GB2312" w:hint="eastAsia"/>
          <w:sz w:val="32"/>
          <w:szCs w:val="32"/>
        </w:rPr>
        <w:t>产值</w:t>
      </w:r>
      <w:r w:rsidR="009D70F5">
        <w:rPr>
          <w:rFonts w:ascii="仿宋_GB2312" w:eastAsia="仿宋_GB2312" w:hint="eastAsia"/>
          <w:sz w:val="32"/>
          <w:szCs w:val="32"/>
        </w:rPr>
        <w:t>126亿元</w:t>
      </w:r>
      <w:r>
        <w:rPr>
          <w:rFonts w:ascii="仿宋_GB2312" w:eastAsia="仿宋_GB2312" w:hint="eastAsia"/>
          <w:sz w:val="32"/>
          <w:szCs w:val="32"/>
        </w:rPr>
        <w:t>；水产品总产量</w:t>
      </w:r>
      <w:r w:rsidR="009D70F5">
        <w:rPr>
          <w:rFonts w:ascii="仿宋_GB2312" w:eastAsia="仿宋_GB2312" w:hint="eastAsia"/>
          <w:sz w:val="32"/>
          <w:szCs w:val="32"/>
        </w:rPr>
        <w:t>39.5</w:t>
      </w:r>
      <w:r>
        <w:rPr>
          <w:rFonts w:ascii="仿宋_GB2312" w:eastAsia="仿宋_GB2312" w:hint="eastAsia"/>
          <w:sz w:val="32"/>
          <w:szCs w:val="32"/>
        </w:rPr>
        <w:t>万吨，产值</w:t>
      </w:r>
      <w:r w:rsidR="009D70F5">
        <w:rPr>
          <w:rFonts w:ascii="仿宋_GB2312" w:eastAsia="仿宋_GB2312" w:hint="eastAsia"/>
          <w:sz w:val="32"/>
          <w:szCs w:val="32"/>
        </w:rPr>
        <w:t>51亿元</w:t>
      </w:r>
      <w:r>
        <w:rPr>
          <w:rFonts w:ascii="仿宋_GB2312" w:eastAsia="仿宋_GB2312" w:hint="eastAsia"/>
          <w:sz w:val="32"/>
          <w:szCs w:val="32"/>
        </w:rPr>
        <w:t>。</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⑶取得显著的社会效益：通过先进适用技术培训，培训新型职业农民125人，重点培训养殖能手、科技带头人和返乡创业的农民工37人，壮大生猪水产养殖科技人才队伍，提高农民就业</w:t>
      </w:r>
      <w:r>
        <w:rPr>
          <w:rFonts w:ascii="仿宋_GB2312" w:eastAsia="仿宋_GB2312" w:hint="eastAsia"/>
          <w:sz w:val="32"/>
          <w:szCs w:val="32"/>
        </w:rPr>
        <w:lastRenderedPageBreak/>
        <w:t>率，增加农民收入，同时为市场的有效供给提供保障。</w:t>
      </w:r>
    </w:p>
    <w:p w:rsidR="00624ABD" w:rsidRPr="00E405DB" w:rsidRDefault="00624ABD" w:rsidP="00624ABD">
      <w:pPr>
        <w:ind w:firstLineChars="200" w:firstLine="643"/>
        <w:rPr>
          <w:rFonts w:ascii="仿宋_GB2312" w:eastAsia="仿宋_GB2312" w:hint="eastAsia"/>
          <w:b/>
          <w:sz w:val="32"/>
          <w:szCs w:val="32"/>
        </w:rPr>
      </w:pPr>
      <w:r w:rsidRPr="00E405DB">
        <w:rPr>
          <w:rFonts w:ascii="仿宋_GB2312" w:eastAsia="仿宋_GB2312" w:hint="eastAsia"/>
          <w:b/>
          <w:sz w:val="32"/>
          <w:szCs w:val="32"/>
        </w:rPr>
        <w:t>二、绩效评价工作情况</w:t>
      </w:r>
    </w:p>
    <w:p w:rsidR="00624ABD" w:rsidRPr="00E405DB" w:rsidRDefault="00624ABD" w:rsidP="00624ABD">
      <w:pPr>
        <w:ind w:firstLineChars="200" w:firstLine="643"/>
        <w:rPr>
          <w:rFonts w:ascii="仿宋_GB2312" w:eastAsia="仿宋_GB2312" w:hint="eastAsia"/>
          <w:b/>
          <w:sz w:val="32"/>
          <w:szCs w:val="32"/>
        </w:rPr>
      </w:pPr>
      <w:r w:rsidRPr="00E405DB">
        <w:rPr>
          <w:rFonts w:ascii="仿宋_GB2312" w:eastAsia="仿宋_GB2312" w:hint="eastAsia"/>
          <w:b/>
          <w:sz w:val="32"/>
          <w:szCs w:val="32"/>
        </w:rPr>
        <w:t>㈠、绩效评价目的</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通过绩效评价，全面掌握专项资金使用的效益，为进一步加强生猪水产业发展的管理工作，充分发挥产业的生态效益、社会效益和经济效益，切实保障“菜篮子”产品市场的有效、安全、健康供给提供科学的依据。</w:t>
      </w:r>
    </w:p>
    <w:p w:rsidR="00624ABD" w:rsidRPr="00E405DB" w:rsidRDefault="00624ABD" w:rsidP="00624ABD">
      <w:pPr>
        <w:ind w:firstLineChars="200" w:firstLine="643"/>
        <w:rPr>
          <w:rFonts w:ascii="仿宋_GB2312" w:eastAsia="仿宋_GB2312" w:hint="eastAsia"/>
          <w:b/>
          <w:sz w:val="32"/>
          <w:szCs w:val="32"/>
        </w:rPr>
      </w:pPr>
      <w:r w:rsidRPr="00E405DB">
        <w:rPr>
          <w:rFonts w:ascii="仿宋_GB2312" w:eastAsia="仿宋_GB2312" w:hint="eastAsia"/>
          <w:b/>
          <w:sz w:val="32"/>
          <w:szCs w:val="32"/>
        </w:rPr>
        <w:t>㈡绩效评价原则、评价指标体系、评价方法</w:t>
      </w:r>
    </w:p>
    <w:p w:rsidR="00624ABD" w:rsidRPr="000A5EE9"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以公平公正的原则进行评价，以2015年全市生猪水产业发展专项资金绩效评价指标为标准进行项目评价。建立科学全面的一、二、三级评价指标体系，采取“点面结合，突出重点”的评价方法。</w:t>
      </w:r>
    </w:p>
    <w:p w:rsidR="00624ABD" w:rsidRPr="00E405DB" w:rsidRDefault="00624ABD" w:rsidP="00624ABD">
      <w:pPr>
        <w:ind w:firstLineChars="200" w:firstLine="643"/>
        <w:rPr>
          <w:rFonts w:ascii="仿宋_GB2312" w:eastAsia="仿宋_GB2312" w:hint="eastAsia"/>
          <w:b/>
          <w:sz w:val="32"/>
          <w:szCs w:val="32"/>
        </w:rPr>
      </w:pPr>
      <w:r w:rsidRPr="00E405DB">
        <w:rPr>
          <w:rFonts w:ascii="仿宋_GB2312" w:eastAsia="仿宋_GB2312" w:hint="eastAsia"/>
          <w:b/>
          <w:sz w:val="32"/>
          <w:szCs w:val="32"/>
        </w:rPr>
        <w:t>㈢绩效评价工作过程</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1、前期准备</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在市生猪水产业发展工作领导小组的领导下，由绩效评价小组具体组织，对各项目单位进行实地考察，收集相关资料、整理基本数据。</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2、组织实施</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由市畜牧水产局会同市财政局对项目实施评价验收。</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3、分析评价</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市畜牧水产局根据上级文件要求，收集、整理各区县（市）</w:t>
      </w:r>
      <w:r>
        <w:rPr>
          <w:rFonts w:ascii="仿宋_GB2312" w:eastAsia="仿宋_GB2312" w:hint="eastAsia"/>
          <w:sz w:val="32"/>
          <w:szCs w:val="32"/>
        </w:rPr>
        <w:lastRenderedPageBreak/>
        <w:t>上报相关资料，会同市财政局对照《201</w:t>
      </w:r>
      <w:r w:rsidR="009D70F5">
        <w:rPr>
          <w:rFonts w:ascii="仿宋_GB2312" w:eastAsia="仿宋_GB2312" w:hint="eastAsia"/>
          <w:sz w:val="32"/>
          <w:szCs w:val="32"/>
        </w:rPr>
        <w:t>6</w:t>
      </w:r>
      <w:r>
        <w:rPr>
          <w:rFonts w:ascii="仿宋_GB2312" w:eastAsia="仿宋_GB2312" w:hint="eastAsia"/>
          <w:sz w:val="32"/>
          <w:szCs w:val="32"/>
        </w:rPr>
        <w:t>年益阳市生猪水产业发展专项资金绩效评价指标》，就全市生猪水产业发展专项资金的投入情况、使用情况和成效进行绩效评价，并将全市生猪水产业发展专项资金绩效评价情况上报市政府。</w:t>
      </w:r>
    </w:p>
    <w:p w:rsidR="00624ABD" w:rsidRPr="00E405DB" w:rsidRDefault="00624ABD" w:rsidP="00624ABD">
      <w:pPr>
        <w:ind w:firstLineChars="200" w:firstLine="643"/>
        <w:rPr>
          <w:rFonts w:ascii="仿宋_GB2312" w:eastAsia="仿宋_GB2312" w:hint="eastAsia"/>
          <w:b/>
          <w:sz w:val="32"/>
          <w:szCs w:val="32"/>
        </w:rPr>
      </w:pPr>
      <w:r w:rsidRPr="00E405DB">
        <w:rPr>
          <w:rFonts w:ascii="仿宋_GB2312" w:eastAsia="仿宋_GB2312" w:hint="eastAsia"/>
          <w:b/>
          <w:sz w:val="32"/>
          <w:szCs w:val="32"/>
        </w:rPr>
        <w:t>三、绩效评价指标分析情况</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㈠项目资金情况分析</w:t>
      </w:r>
    </w:p>
    <w:p w:rsidR="00624ABD" w:rsidRPr="00E405DB" w:rsidRDefault="00624ABD" w:rsidP="00624ABD">
      <w:pPr>
        <w:ind w:firstLineChars="200" w:firstLine="643"/>
        <w:rPr>
          <w:rFonts w:ascii="仿宋_GB2312" w:eastAsia="仿宋_GB2312" w:hint="eastAsia"/>
          <w:b/>
          <w:sz w:val="32"/>
          <w:szCs w:val="32"/>
        </w:rPr>
      </w:pPr>
      <w:r w:rsidRPr="00E405DB">
        <w:rPr>
          <w:rFonts w:ascii="仿宋_GB2312" w:eastAsia="仿宋_GB2312" w:hint="eastAsia"/>
          <w:b/>
          <w:sz w:val="32"/>
          <w:szCs w:val="32"/>
        </w:rPr>
        <w:t>1、项目资金到位情况分析</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201</w:t>
      </w:r>
      <w:r w:rsidR="009D70F5">
        <w:rPr>
          <w:rFonts w:ascii="仿宋_GB2312" w:eastAsia="仿宋_GB2312" w:hint="eastAsia"/>
          <w:sz w:val="32"/>
          <w:szCs w:val="32"/>
        </w:rPr>
        <w:t>6</w:t>
      </w:r>
      <w:r>
        <w:rPr>
          <w:rFonts w:ascii="仿宋_GB2312" w:eastAsia="仿宋_GB2312" w:hint="eastAsia"/>
          <w:sz w:val="32"/>
          <w:szCs w:val="32"/>
        </w:rPr>
        <w:t>年益阳市生猪水产业发展专项资金预算投入100万元，项目资金于201</w:t>
      </w:r>
      <w:r w:rsidR="009D70F5">
        <w:rPr>
          <w:rFonts w:ascii="仿宋_GB2312" w:eastAsia="仿宋_GB2312" w:hint="eastAsia"/>
          <w:sz w:val="32"/>
          <w:szCs w:val="32"/>
        </w:rPr>
        <w:t>6</w:t>
      </w:r>
      <w:r>
        <w:rPr>
          <w:rFonts w:ascii="仿宋_GB2312" w:eastAsia="仿宋_GB2312" w:hint="eastAsia"/>
          <w:sz w:val="32"/>
          <w:szCs w:val="32"/>
        </w:rPr>
        <w:t>年12月已全部到位，到位率100%，有效地保证了项目的顺利实施。</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2、项目资金使用情况分析</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201</w:t>
      </w:r>
      <w:r w:rsidR="009D70F5">
        <w:rPr>
          <w:rFonts w:ascii="仿宋_GB2312" w:eastAsia="仿宋_GB2312" w:hint="eastAsia"/>
          <w:sz w:val="32"/>
          <w:szCs w:val="32"/>
        </w:rPr>
        <w:t>6</w:t>
      </w:r>
      <w:r>
        <w:rPr>
          <w:rFonts w:ascii="仿宋_GB2312" w:eastAsia="仿宋_GB2312" w:hint="eastAsia"/>
          <w:sz w:val="32"/>
          <w:szCs w:val="32"/>
        </w:rPr>
        <w:t>年累计完成投入100万元，占总投入的100%。</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3、项目资金管理情况分析</w:t>
      </w:r>
    </w:p>
    <w:p w:rsidR="00624ABD" w:rsidRPr="00A71EB6"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市畜牧水产局会同市财政局对生猪水产业发展资金实行严格管理，定期监督检查，确保生猪水产业发展资金专款专用，发挥最佳作用与效益。区县（市）畜牧水产局组织对本区域内生猪水产业发展资金扶持项目的具体实施，严格监督项目资金使用情况。</w:t>
      </w:r>
    </w:p>
    <w:p w:rsidR="00624ABD" w:rsidRPr="00E405DB" w:rsidRDefault="00624ABD" w:rsidP="00624ABD">
      <w:pPr>
        <w:ind w:firstLineChars="200" w:firstLine="643"/>
        <w:rPr>
          <w:rFonts w:ascii="仿宋_GB2312" w:eastAsia="仿宋_GB2312" w:hint="eastAsia"/>
          <w:b/>
          <w:sz w:val="32"/>
          <w:szCs w:val="32"/>
        </w:rPr>
      </w:pPr>
      <w:r w:rsidRPr="00E405DB">
        <w:rPr>
          <w:rFonts w:ascii="仿宋_GB2312" w:eastAsia="仿宋_GB2312" w:hint="eastAsia"/>
          <w:b/>
          <w:sz w:val="32"/>
          <w:szCs w:val="32"/>
        </w:rPr>
        <w:t>㈡项目实施情况分析</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1、项目组织情况分析</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在项目的实施过程中，各区县（市）均按有关规定办理，项</w:t>
      </w:r>
      <w:r>
        <w:rPr>
          <w:rFonts w:ascii="仿宋_GB2312" w:eastAsia="仿宋_GB2312" w:hint="eastAsia"/>
          <w:sz w:val="32"/>
          <w:szCs w:val="32"/>
        </w:rPr>
        <w:lastRenderedPageBreak/>
        <w:t>目责任单位严格执行项目审定的方案，不随意变更建设内容。如确有需要更改的，必须报市畜牧水产局审核批准，并对项目实施检查监督，及时了解项目进展情况，发展问题及时纠正，确保项目实施进度和质量。</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2、项目管理情况分析</w:t>
      </w:r>
    </w:p>
    <w:p w:rsidR="00624ABD" w:rsidRPr="00F940B4"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⑴项目管理机构健全。市畜牧水产局设有专门的市生猪水产业发展专项资金管理小组。</w:t>
      </w:r>
    </w:p>
    <w:p w:rsidR="00624ABD" w:rsidRPr="00F940B4"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⑵市生猪水产业发展专项资金有完善的项目管理、验收制度。市畜牧水产局组织自查，上级主管部门及市财政、市审计部门对项目资金使用情况进行监管、审计。</w:t>
      </w:r>
    </w:p>
    <w:p w:rsidR="00624ABD" w:rsidRPr="00E405DB" w:rsidRDefault="00624ABD" w:rsidP="00624ABD">
      <w:pPr>
        <w:ind w:firstLineChars="200" w:firstLine="643"/>
        <w:rPr>
          <w:rFonts w:ascii="仿宋_GB2312" w:eastAsia="仿宋_GB2312" w:hint="eastAsia"/>
          <w:b/>
          <w:sz w:val="32"/>
          <w:szCs w:val="32"/>
        </w:rPr>
      </w:pPr>
      <w:r w:rsidRPr="00E405DB">
        <w:rPr>
          <w:rFonts w:ascii="仿宋_GB2312" w:eastAsia="仿宋_GB2312" w:hint="eastAsia"/>
          <w:b/>
          <w:sz w:val="32"/>
          <w:szCs w:val="32"/>
        </w:rPr>
        <w:t>㈢项目绩效情况分析</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1、相关性分析</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生猪水产业发展专项资金项目的实施，对大力推进产业发展，确保居民猪肉、鱼品有效供给和增加农民收入是十分必要的。我市生猪水产业已成为我市大农业中的支柱产业，是农业增效、农民增收、农村经济繁荣的重要渠道。生猪水产业越来越受到各级政府及广大人民群众的重视和关注。但对于满足日益增长的市场需求，还存在一些比较突出的问题。一是基础设施条件较差，粪污处理设施滞后；二是生猪水产业发展扶持资金短缺，各区县（市）扶持力度不平衡，成效不明显；三是产品的精深加工能力不足，带动能力不强；四是标准化生产水平不高，产品质量安全存在隐</w:t>
      </w:r>
      <w:r>
        <w:rPr>
          <w:rFonts w:ascii="仿宋_GB2312" w:eastAsia="仿宋_GB2312" w:hint="eastAsia"/>
          <w:sz w:val="32"/>
          <w:szCs w:val="32"/>
        </w:rPr>
        <w:lastRenderedPageBreak/>
        <w:t>患。</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为更好的稳步推进全市生猪水产业发展，做大做强我市生猪水产业，必须紧紧围绕“稳量、提质、增效”的总体思路，以科学发展观为指导，以调优结构、标准场（小区）创建和产销对接为重点，以保障安全有效供给和提高产业效益为目标，加强品牌建设，转变发展方式，努力构建现代养殖业产业体系，着力打造双百亿产业。</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2、项目的完成性分析</w:t>
      </w:r>
    </w:p>
    <w:p w:rsidR="00624ABD" w:rsidRPr="00515441"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⑴经济效益。通过项目的实施，37户生猪和水产养殖场（社）全年新增生猪出栏3.2万头，新增名特水产产量0.6万吨。</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⑵社会效益。通过扶持养殖场（社）的发展，带动周边400户养殖户推广养殖新品种、新技术、新模式，对养殖业的持续健康发展起到了较好的示范带动作用。</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3、生态效益。生猪养殖场（社）通过加大生猪标准化养殖技术的应用，粪污无害化处理设施的建设以及种养结合发展模式的推广，较好地推进了资源化利用，减少养殖业面源污染，有效地保护了生态环境。水产业加快精养池塘改造、修复，提高了健康养殖示范效应。</w:t>
      </w:r>
    </w:p>
    <w:p w:rsidR="00624ABD" w:rsidRPr="00E405DB" w:rsidRDefault="00624ABD" w:rsidP="00624ABD">
      <w:pPr>
        <w:ind w:firstLineChars="200" w:firstLine="643"/>
        <w:rPr>
          <w:rFonts w:ascii="仿宋_GB2312" w:eastAsia="仿宋_GB2312" w:hint="eastAsia"/>
          <w:b/>
          <w:sz w:val="32"/>
          <w:szCs w:val="32"/>
        </w:rPr>
      </w:pPr>
      <w:r w:rsidRPr="00E405DB">
        <w:rPr>
          <w:rFonts w:ascii="仿宋_GB2312" w:eastAsia="仿宋_GB2312" w:hint="eastAsia"/>
          <w:b/>
          <w:sz w:val="32"/>
          <w:szCs w:val="32"/>
        </w:rPr>
        <w:t>四、绩效评价结果应用建议</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通过对市级201</w:t>
      </w:r>
      <w:r w:rsidR="00DC3D83">
        <w:rPr>
          <w:rFonts w:ascii="仿宋_GB2312" w:eastAsia="仿宋_GB2312" w:hint="eastAsia"/>
          <w:sz w:val="32"/>
          <w:szCs w:val="32"/>
        </w:rPr>
        <w:t>6</w:t>
      </w:r>
      <w:r>
        <w:rPr>
          <w:rFonts w:ascii="仿宋_GB2312" w:eastAsia="仿宋_GB2312" w:hint="eastAsia"/>
          <w:sz w:val="32"/>
          <w:szCs w:val="32"/>
        </w:rPr>
        <w:t>年生猪水产业发展专项资金绩效评价的结果看，产业发展专项资金是一项惠民举措，也是一项促进产业可</w:t>
      </w:r>
      <w:r>
        <w:rPr>
          <w:rFonts w:ascii="仿宋_GB2312" w:eastAsia="仿宋_GB2312" w:hint="eastAsia"/>
          <w:sz w:val="32"/>
          <w:szCs w:val="32"/>
        </w:rPr>
        <w:lastRenderedPageBreak/>
        <w:t>持续发展的有效举措，得到了广大养殖户的赞许，更是一项稳定社会，利国利民的民心工程。</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建议一：因项目实施成效明显，各级政府应加大财政投入，促进我市现代生猪水产业的发展。</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建议二：要加大对生猪水产加工企业的扶持力度，培养一批具有精深加工能力的企业，增加产品附加值。</w:t>
      </w:r>
    </w:p>
    <w:p w:rsidR="00624ABD" w:rsidRPr="00E405DB" w:rsidRDefault="00624ABD" w:rsidP="00624ABD">
      <w:pPr>
        <w:ind w:firstLineChars="200" w:firstLine="643"/>
        <w:rPr>
          <w:rFonts w:ascii="仿宋_GB2312" w:eastAsia="仿宋_GB2312" w:hint="eastAsia"/>
          <w:b/>
          <w:sz w:val="32"/>
          <w:szCs w:val="32"/>
        </w:rPr>
      </w:pPr>
      <w:r w:rsidRPr="00E405DB">
        <w:rPr>
          <w:rFonts w:ascii="仿宋_GB2312" w:eastAsia="仿宋_GB2312" w:hint="eastAsia"/>
          <w:b/>
          <w:sz w:val="32"/>
          <w:szCs w:val="32"/>
        </w:rPr>
        <w:t>五、主要经验及做法、存在的问题和建议</w:t>
      </w:r>
    </w:p>
    <w:p w:rsidR="00624ABD" w:rsidRPr="00E405DB" w:rsidRDefault="00624ABD" w:rsidP="00624ABD">
      <w:pPr>
        <w:ind w:firstLineChars="200" w:firstLine="643"/>
        <w:rPr>
          <w:rFonts w:ascii="仿宋_GB2312" w:eastAsia="仿宋_GB2312" w:hint="eastAsia"/>
          <w:b/>
          <w:sz w:val="32"/>
          <w:szCs w:val="32"/>
        </w:rPr>
      </w:pPr>
      <w:r w:rsidRPr="00E405DB">
        <w:rPr>
          <w:rFonts w:ascii="仿宋_GB2312" w:eastAsia="仿宋_GB2312" w:hint="eastAsia"/>
          <w:b/>
          <w:sz w:val="32"/>
          <w:szCs w:val="32"/>
        </w:rPr>
        <w:t>㈠主要经验和做法</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1、组织和管理机构健全、规章制度完善、责任意识明确、资金管理严格、考核机制规范。</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2、严格执行预算，提高资金管理规范性。市级生猪水产业发展专项资金按照《生猪水产业发展专项资金管理办法》进行支付管理，确保资金使用规范。</w:t>
      </w:r>
    </w:p>
    <w:p w:rsidR="00624ABD" w:rsidRPr="00CD76F6"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3、市财政局、市审计局、市畜牧水产局对项目资金使用情况定期监督审计。</w:t>
      </w:r>
    </w:p>
    <w:p w:rsidR="00624ABD" w:rsidRPr="00E405DB" w:rsidRDefault="00624ABD" w:rsidP="00624ABD">
      <w:pPr>
        <w:ind w:left="640"/>
        <w:rPr>
          <w:rFonts w:ascii="仿宋_GB2312" w:eastAsia="仿宋_GB2312" w:hint="eastAsia"/>
          <w:b/>
          <w:sz w:val="32"/>
          <w:szCs w:val="32"/>
        </w:rPr>
      </w:pPr>
      <w:r w:rsidRPr="00E405DB">
        <w:rPr>
          <w:rFonts w:ascii="仿宋_GB2312" w:eastAsia="仿宋_GB2312" w:hint="eastAsia"/>
          <w:b/>
          <w:sz w:val="32"/>
          <w:szCs w:val="32"/>
        </w:rPr>
        <w:t>㈡存在的问题</w:t>
      </w:r>
    </w:p>
    <w:p w:rsidR="00624ABD" w:rsidRPr="00CD76F6"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生猪水产业生产标准化程度不高，粪污影响环境，产品的精深加工能力不强，从业人员素质参差不齐，管理水平低，资金投入力度不大。</w:t>
      </w:r>
    </w:p>
    <w:p w:rsidR="00624ABD" w:rsidRPr="00E405DB" w:rsidRDefault="00624ABD" w:rsidP="00624ABD">
      <w:pPr>
        <w:ind w:left="640"/>
        <w:rPr>
          <w:rFonts w:ascii="仿宋_GB2312" w:eastAsia="仿宋_GB2312" w:hint="eastAsia"/>
          <w:b/>
          <w:sz w:val="32"/>
          <w:szCs w:val="32"/>
        </w:rPr>
      </w:pPr>
      <w:r w:rsidRPr="00E405DB">
        <w:rPr>
          <w:rFonts w:ascii="仿宋_GB2312" w:eastAsia="仿宋_GB2312" w:hint="eastAsia"/>
          <w:b/>
          <w:sz w:val="32"/>
          <w:szCs w:val="32"/>
        </w:rPr>
        <w:t>㈢建议</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1、增加生猪水产业发展专项资金的投入。生猪、水产业的</w:t>
      </w:r>
      <w:r>
        <w:rPr>
          <w:rFonts w:ascii="仿宋_GB2312" w:eastAsia="仿宋_GB2312" w:hint="eastAsia"/>
          <w:sz w:val="32"/>
          <w:szCs w:val="32"/>
        </w:rPr>
        <w:lastRenderedPageBreak/>
        <w:t>生产、加工、流通等设施建设及新技术的应用推广等都需要大量资金的投入，养殖合作社、龙头企业、专业大户做大做强需要资金扶持，基地建设和标准化生态场（小区）建设及“三品一标”认证等也需要资金投入，增强产业资金投入对全市生猪水产业可持续发展将起重要作用。</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2、加大对生猪水产加工企业扶持。加工、冷链、仓储的建设直接影响产品的附加值，应加大对精深加工、仓储及物流的资金投入。</w:t>
      </w:r>
    </w:p>
    <w:p w:rsidR="00624ABD" w:rsidRDefault="00624ABD" w:rsidP="00624ABD">
      <w:pPr>
        <w:ind w:firstLineChars="200" w:firstLine="640"/>
        <w:rPr>
          <w:rFonts w:ascii="仿宋_GB2312" w:eastAsia="仿宋_GB2312" w:hint="eastAsia"/>
          <w:sz w:val="32"/>
          <w:szCs w:val="32"/>
        </w:rPr>
      </w:pPr>
      <w:r>
        <w:rPr>
          <w:rFonts w:ascii="仿宋_GB2312" w:eastAsia="仿宋_GB2312" w:hint="eastAsia"/>
          <w:sz w:val="32"/>
          <w:szCs w:val="32"/>
        </w:rPr>
        <w:t xml:space="preserve">3、加大基层生产管理人员技术培训投入。基层从业人员的素质普遍偏低，严重影响了产业质量的提升，应加大对基层产业人员技术培训的投入，不断提高从业人员的综合技能。                 </w:t>
      </w:r>
    </w:p>
    <w:p w:rsidR="00624ABD" w:rsidRDefault="00624ABD" w:rsidP="00624ABD">
      <w:pPr>
        <w:spacing w:line="680" w:lineRule="exact"/>
        <w:rPr>
          <w:rFonts w:ascii="仿宋_GB2312" w:eastAsia="仿宋_GB2312" w:hint="eastAsia"/>
          <w:sz w:val="32"/>
          <w:szCs w:val="32"/>
        </w:rPr>
      </w:pPr>
      <w:r>
        <w:rPr>
          <w:rFonts w:ascii="仿宋_GB2312" w:eastAsia="仿宋_GB2312" w:hint="eastAsia"/>
          <w:sz w:val="32"/>
          <w:szCs w:val="32"/>
        </w:rPr>
        <w:t>（此页无正文）</w:t>
      </w:r>
    </w:p>
    <w:p w:rsidR="00624ABD" w:rsidRDefault="00624ABD" w:rsidP="00624ABD">
      <w:pPr>
        <w:spacing w:line="680" w:lineRule="exact"/>
        <w:rPr>
          <w:rFonts w:ascii="仿宋_GB2312" w:eastAsia="仿宋_GB2312" w:hint="eastAsia"/>
          <w:sz w:val="32"/>
          <w:szCs w:val="32"/>
        </w:rPr>
      </w:pPr>
    </w:p>
    <w:p w:rsidR="00624ABD" w:rsidRDefault="00624ABD" w:rsidP="00624ABD">
      <w:pPr>
        <w:spacing w:line="680" w:lineRule="exact"/>
        <w:rPr>
          <w:rFonts w:ascii="仿宋_GB2312" w:eastAsia="仿宋_GB2312" w:hint="eastAsia"/>
          <w:sz w:val="32"/>
          <w:szCs w:val="32"/>
        </w:rPr>
      </w:pPr>
    </w:p>
    <w:p w:rsidR="00624ABD" w:rsidRDefault="00624ABD" w:rsidP="00624ABD">
      <w:pPr>
        <w:spacing w:line="680" w:lineRule="exact"/>
        <w:rPr>
          <w:rFonts w:ascii="仿宋_GB2312" w:eastAsia="仿宋_GB2312" w:hint="eastAsia"/>
          <w:sz w:val="32"/>
          <w:szCs w:val="32"/>
        </w:rPr>
      </w:pPr>
    </w:p>
    <w:p w:rsidR="00624ABD" w:rsidRDefault="00624ABD" w:rsidP="00624ABD">
      <w:pPr>
        <w:spacing w:line="680" w:lineRule="exact"/>
        <w:rPr>
          <w:rFonts w:ascii="仿宋_GB2312" w:eastAsia="仿宋_GB2312" w:hint="eastAsia"/>
          <w:sz w:val="32"/>
          <w:szCs w:val="32"/>
        </w:rPr>
      </w:pPr>
    </w:p>
    <w:p w:rsidR="00624ABD" w:rsidRDefault="00624ABD" w:rsidP="00624ABD">
      <w:pPr>
        <w:spacing w:line="680" w:lineRule="exact"/>
        <w:jc w:val="center"/>
        <w:rPr>
          <w:rFonts w:ascii="仿宋_GB2312" w:eastAsia="仿宋_GB2312" w:hint="eastAsia"/>
          <w:sz w:val="32"/>
          <w:szCs w:val="32"/>
        </w:rPr>
      </w:pPr>
    </w:p>
    <w:p w:rsidR="00624ABD" w:rsidRDefault="00624ABD" w:rsidP="00624ABD">
      <w:pPr>
        <w:spacing w:line="680" w:lineRule="exact"/>
        <w:jc w:val="center"/>
        <w:rPr>
          <w:rFonts w:ascii="仿宋_GB2312" w:eastAsia="仿宋_GB2312" w:hint="eastAsia"/>
          <w:sz w:val="32"/>
          <w:szCs w:val="32"/>
        </w:rPr>
      </w:pPr>
      <w:r>
        <w:rPr>
          <w:rFonts w:ascii="仿宋_GB2312" w:eastAsia="仿宋_GB2312" w:hint="eastAsia"/>
          <w:sz w:val="32"/>
          <w:szCs w:val="32"/>
        </w:rPr>
        <w:t xml:space="preserve">　　　　　　　　　　 益阳市畜牧水产局</w:t>
      </w:r>
    </w:p>
    <w:p w:rsidR="00624ABD" w:rsidRDefault="00624ABD" w:rsidP="00624ABD">
      <w:pPr>
        <w:spacing w:line="680" w:lineRule="exact"/>
        <w:jc w:val="center"/>
        <w:rPr>
          <w:rFonts w:ascii="仿宋_GB2312" w:eastAsia="仿宋_GB2312" w:hint="eastAsia"/>
          <w:sz w:val="32"/>
          <w:szCs w:val="32"/>
        </w:rPr>
      </w:pPr>
      <w:r>
        <w:rPr>
          <w:rFonts w:ascii="仿宋_GB2312" w:eastAsia="仿宋_GB2312" w:hint="eastAsia"/>
          <w:sz w:val="32"/>
          <w:szCs w:val="32"/>
        </w:rPr>
        <w:t xml:space="preserve">                     201</w:t>
      </w:r>
      <w:r w:rsidR="00C43B3A">
        <w:rPr>
          <w:rFonts w:ascii="仿宋_GB2312" w:eastAsia="仿宋_GB2312" w:hint="eastAsia"/>
          <w:sz w:val="32"/>
          <w:szCs w:val="32"/>
        </w:rPr>
        <w:t>7</w:t>
      </w:r>
      <w:r>
        <w:rPr>
          <w:rFonts w:ascii="仿宋_GB2312" w:eastAsia="仿宋_GB2312" w:hint="eastAsia"/>
          <w:sz w:val="32"/>
          <w:szCs w:val="32"/>
        </w:rPr>
        <w:t>年</w:t>
      </w:r>
      <w:r w:rsidR="00C43B3A">
        <w:rPr>
          <w:rFonts w:ascii="仿宋_GB2312" w:eastAsia="仿宋_GB2312" w:hint="eastAsia"/>
          <w:sz w:val="32"/>
          <w:szCs w:val="32"/>
        </w:rPr>
        <w:t>12</w:t>
      </w:r>
      <w:r>
        <w:rPr>
          <w:rFonts w:ascii="仿宋_GB2312" w:eastAsia="仿宋_GB2312" w:hint="eastAsia"/>
          <w:sz w:val="32"/>
          <w:szCs w:val="32"/>
        </w:rPr>
        <w:t>月14日</w:t>
      </w:r>
    </w:p>
    <w:p w:rsidR="00624ABD" w:rsidRDefault="00624ABD" w:rsidP="00624ABD">
      <w:pPr>
        <w:ind w:firstLineChars="200" w:firstLine="640"/>
        <w:rPr>
          <w:rFonts w:ascii="仿宋_GB2312" w:eastAsia="仿宋_GB2312" w:hint="eastAsia"/>
          <w:sz w:val="32"/>
          <w:szCs w:val="32"/>
        </w:rPr>
      </w:pPr>
    </w:p>
    <w:p w:rsidR="00624ABD" w:rsidRDefault="00624ABD" w:rsidP="00624ABD">
      <w:pPr>
        <w:ind w:firstLineChars="200" w:firstLine="640"/>
        <w:rPr>
          <w:rFonts w:ascii="仿宋_GB2312" w:eastAsia="仿宋_GB2312" w:hint="eastAsia"/>
          <w:sz w:val="32"/>
          <w:szCs w:val="32"/>
        </w:rPr>
      </w:pPr>
    </w:p>
    <w:p w:rsidR="00624ABD" w:rsidRDefault="00624ABD" w:rsidP="00624ABD">
      <w:pPr>
        <w:ind w:firstLineChars="200" w:firstLine="640"/>
        <w:rPr>
          <w:rFonts w:ascii="仿宋_GB2312" w:eastAsia="仿宋_GB2312" w:hint="eastAsia"/>
          <w:sz w:val="32"/>
          <w:szCs w:val="32"/>
        </w:rPr>
      </w:pPr>
    </w:p>
    <w:p w:rsidR="00624ABD" w:rsidRDefault="00624ABD" w:rsidP="00624ABD">
      <w:pPr>
        <w:ind w:firstLineChars="200" w:firstLine="640"/>
        <w:rPr>
          <w:rFonts w:ascii="仿宋_GB2312" w:eastAsia="仿宋_GB2312" w:hint="eastAsia"/>
          <w:sz w:val="32"/>
          <w:szCs w:val="32"/>
        </w:rPr>
      </w:pPr>
    </w:p>
    <w:p w:rsidR="00624ABD" w:rsidRDefault="00624ABD" w:rsidP="00624ABD">
      <w:pPr>
        <w:ind w:firstLineChars="200" w:firstLine="640"/>
        <w:rPr>
          <w:rFonts w:ascii="仿宋_GB2312" w:eastAsia="仿宋_GB2312" w:hint="eastAsia"/>
          <w:sz w:val="32"/>
          <w:szCs w:val="32"/>
        </w:rPr>
      </w:pPr>
    </w:p>
    <w:p w:rsidR="00624ABD" w:rsidRDefault="00624ABD" w:rsidP="00624ABD">
      <w:pPr>
        <w:rPr>
          <w:rFonts w:ascii="仿宋_GB2312" w:eastAsia="仿宋_GB2312" w:hint="eastAsia"/>
          <w:sz w:val="32"/>
          <w:szCs w:val="32"/>
          <w:u w:val="single"/>
        </w:rPr>
      </w:pPr>
    </w:p>
    <w:p w:rsidR="00624ABD" w:rsidRDefault="00624ABD" w:rsidP="00624ABD">
      <w:pPr>
        <w:rPr>
          <w:rFonts w:ascii="仿宋_GB2312" w:eastAsia="仿宋_GB2312" w:hint="eastAsia"/>
          <w:sz w:val="32"/>
          <w:szCs w:val="32"/>
          <w:u w:val="single"/>
        </w:rPr>
      </w:pPr>
    </w:p>
    <w:p w:rsidR="00624ABD" w:rsidRDefault="00624ABD" w:rsidP="00624ABD">
      <w:pPr>
        <w:rPr>
          <w:rFonts w:ascii="仿宋_GB2312" w:eastAsia="仿宋_GB2312" w:hint="eastAsia"/>
          <w:sz w:val="32"/>
          <w:szCs w:val="32"/>
          <w:u w:val="single"/>
        </w:rPr>
      </w:pPr>
    </w:p>
    <w:p w:rsidR="00624ABD" w:rsidRDefault="00624ABD" w:rsidP="00624ABD">
      <w:pPr>
        <w:rPr>
          <w:rFonts w:ascii="仿宋_GB2312" w:eastAsia="仿宋_GB2312" w:hint="eastAsia"/>
          <w:sz w:val="32"/>
          <w:szCs w:val="32"/>
          <w:u w:val="single"/>
        </w:rPr>
      </w:pPr>
    </w:p>
    <w:p w:rsidR="00624ABD" w:rsidRDefault="00624ABD" w:rsidP="00624ABD">
      <w:pPr>
        <w:rPr>
          <w:rFonts w:ascii="仿宋_GB2312" w:eastAsia="仿宋_GB2312" w:hint="eastAsia"/>
          <w:sz w:val="32"/>
          <w:szCs w:val="32"/>
          <w:u w:val="single"/>
        </w:rPr>
      </w:pPr>
    </w:p>
    <w:p w:rsidR="00624ABD" w:rsidRDefault="00624ABD" w:rsidP="00624ABD">
      <w:pPr>
        <w:rPr>
          <w:rFonts w:ascii="仿宋_GB2312" w:eastAsia="仿宋_GB2312" w:hint="eastAsia"/>
          <w:sz w:val="32"/>
          <w:szCs w:val="32"/>
          <w:u w:val="single"/>
        </w:rPr>
      </w:pPr>
    </w:p>
    <w:p w:rsidR="00624ABD" w:rsidRDefault="00624ABD" w:rsidP="00624ABD">
      <w:pPr>
        <w:rPr>
          <w:rFonts w:ascii="仿宋_GB2312" w:eastAsia="仿宋_GB2312" w:hint="eastAsia"/>
          <w:sz w:val="32"/>
          <w:szCs w:val="32"/>
          <w:u w:val="single"/>
        </w:rPr>
      </w:pPr>
      <w:r w:rsidRPr="008C4298">
        <w:rPr>
          <w:rFonts w:ascii="仿宋_GB2312" w:eastAsia="仿宋_GB2312" w:hint="eastAsia"/>
          <w:sz w:val="32"/>
          <w:szCs w:val="32"/>
          <w:u w:val="single"/>
        </w:rPr>
        <w:t>抄送：市财政局农业科、绩效科</w:t>
      </w:r>
      <w:r>
        <w:rPr>
          <w:rFonts w:ascii="仿宋_GB2312" w:eastAsia="仿宋_GB2312" w:hint="eastAsia"/>
          <w:sz w:val="32"/>
          <w:szCs w:val="32"/>
          <w:u w:val="single"/>
        </w:rPr>
        <w:t xml:space="preserve">                           </w:t>
      </w:r>
    </w:p>
    <w:p w:rsidR="00624ABD" w:rsidRDefault="00624ABD" w:rsidP="00624ABD">
      <w:pPr>
        <w:rPr>
          <w:rFonts w:ascii="仿宋_GB2312" w:eastAsia="仿宋_GB2312" w:hint="eastAsia"/>
          <w:sz w:val="32"/>
          <w:szCs w:val="32"/>
          <w:u w:val="single"/>
        </w:rPr>
      </w:pPr>
      <w:r>
        <w:rPr>
          <w:rFonts w:ascii="仿宋_GB2312" w:eastAsia="仿宋_GB2312" w:hint="eastAsia"/>
          <w:sz w:val="32"/>
          <w:szCs w:val="32"/>
          <w:u w:val="single"/>
        </w:rPr>
        <w:t>益阳市畜牧水产局办公室               201</w:t>
      </w:r>
      <w:r w:rsidR="00C43B3A">
        <w:rPr>
          <w:rFonts w:ascii="仿宋_GB2312" w:eastAsia="仿宋_GB2312" w:hint="eastAsia"/>
          <w:sz w:val="32"/>
          <w:szCs w:val="32"/>
          <w:u w:val="single"/>
        </w:rPr>
        <w:t>7</w:t>
      </w:r>
      <w:r>
        <w:rPr>
          <w:rFonts w:ascii="仿宋_GB2312" w:eastAsia="仿宋_GB2312" w:hint="eastAsia"/>
          <w:sz w:val="32"/>
          <w:szCs w:val="32"/>
          <w:u w:val="single"/>
        </w:rPr>
        <w:t>年</w:t>
      </w:r>
      <w:r w:rsidR="00C43B3A">
        <w:rPr>
          <w:rFonts w:ascii="仿宋_GB2312" w:eastAsia="仿宋_GB2312" w:hint="eastAsia"/>
          <w:sz w:val="32"/>
          <w:szCs w:val="32"/>
          <w:u w:val="single"/>
        </w:rPr>
        <w:t>12</w:t>
      </w:r>
      <w:r>
        <w:rPr>
          <w:rFonts w:ascii="仿宋_GB2312" w:eastAsia="仿宋_GB2312" w:hint="eastAsia"/>
          <w:sz w:val="32"/>
          <w:szCs w:val="32"/>
          <w:u w:val="single"/>
        </w:rPr>
        <w:t>月14日印发</w:t>
      </w:r>
    </w:p>
    <w:p w:rsidR="00D677B6" w:rsidRDefault="00D677B6">
      <w:pPr>
        <w:rPr>
          <w:rFonts w:hint="eastAsia"/>
        </w:rPr>
      </w:pPr>
    </w:p>
    <w:p w:rsidR="00DC043C" w:rsidRDefault="00DC043C">
      <w:pPr>
        <w:rPr>
          <w:rFonts w:hint="eastAsia"/>
        </w:rPr>
      </w:pPr>
    </w:p>
    <w:p w:rsidR="00DC043C" w:rsidRDefault="00DC043C">
      <w:pPr>
        <w:rPr>
          <w:rFonts w:hint="eastAsia"/>
        </w:rPr>
      </w:pPr>
    </w:p>
    <w:p w:rsidR="00DC043C" w:rsidRDefault="00DC043C">
      <w:pPr>
        <w:rPr>
          <w:rFonts w:hint="eastAsia"/>
        </w:rPr>
      </w:pPr>
    </w:p>
    <w:p w:rsidR="00DC043C" w:rsidRDefault="00DC043C">
      <w:pPr>
        <w:rPr>
          <w:rFonts w:hint="eastAsia"/>
        </w:rPr>
      </w:pPr>
    </w:p>
    <w:p w:rsidR="00DC043C" w:rsidRDefault="00DC043C">
      <w:pPr>
        <w:rPr>
          <w:rFonts w:hint="eastAsia"/>
        </w:rPr>
      </w:pPr>
    </w:p>
    <w:p w:rsidR="00DC043C" w:rsidRDefault="00DC043C">
      <w:pPr>
        <w:rPr>
          <w:rFonts w:hint="eastAsia"/>
        </w:rPr>
      </w:pPr>
    </w:p>
    <w:p w:rsidR="00DC043C" w:rsidRDefault="00DC043C">
      <w:pPr>
        <w:rPr>
          <w:rFonts w:hint="eastAsia"/>
        </w:rPr>
      </w:pPr>
    </w:p>
    <w:p w:rsidR="00DC043C" w:rsidRDefault="00DC043C">
      <w:pPr>
        <w:rPr>
          <w:rFonts w:hint="eastAsia"/>
        </w:rPr>
      </w:pPr>
    </w:p>
    <w:p w:rsidR="00DC043C" w:rsidRDefault="00DC043C">
      <w:pPr>
        <w:rPr>
          <w:rFonts w:hint="eastAsia"/>
        </w:rPr>
      </w:pPr>
    </w:p>
    <w:p w:rsidR="00DC043C" w:rsidRDefault="00DC043C">
      <w:pPr>
        <w:rPr>
          <w:rFonts w:hint="eastAsia"/>
        </w:rPr>
      </w:pPr>
    </w:p>
    <w:p w:rsidR="00DC043C" w:rsidRDefault="00DC043C">
      <w:pPr>
        <w:rPr>
          <w:rFonts w:hint="eastAsia"/>
        </w:rPr>
      </w:pPr>
    </w:p>
    <w:p w:rsidR="00DC043C" w:rsidRDefault="00DC043C">
      <w:pPr>
        <w:rPr>
          <w:rFonts w:hint="eastAsia"/>
        </w:rPr>
      </w:pPr>
    </w:p>
    <w:p w:rsidR="00DC043C" w:rsidRDefault="00DC043C">
      <w:pPr>
        <w:rPr>
          <w:rFonts w:hint="eastAsia"/>
        </w:rPr>
      </w:pPr>
    </w:p>
    <w:p w:rsidR="00DC043C" w:rsidRDefault="00DC043C">
      <w:pPr>
        <w:rPr>
          <w:rFonts w:hint="eastAsia"/>
        </w:rPr>
      </w:pPr>
    </w:p>
    <w:p w:rsidR="00DC043C" w:rsidRDefault="00DC043C">
      <w:pPr>
        <w:rPr>
          <w:rFonts w:hint="eastAsia"/>
        </w:rPr>
      </w:pPr>
    </w:p>
    <w:p w:rsidR="00DC043C" w:rsidRDefault="00DC043C">
      <w:pPr>
        <w:rPr>
          <w:rFonts w:hint="eastAsia"/>
        </w:rPr>
      </w:pPr>
    </w:p>
    <w:p w:rsidR="00DC043C" w:rsidRDefault="00DC043C">
      <w:pPr>
        <w:rPr>
          <w:rFonts w:hint="eastAsia"/>
        </w:rPr>
      </w:pPr>
    </w:p>
    <w:p w:rsidR="00DC043C" w:rsidRDefault="00DC043C" w:rsidP="00DC043C">
      <w:pPr>
        <w:rPr>
          <w:rFonts w:ascii="仿宋_GB2312" w:eastAsia="仿宋_GB2312" w:hint="eastAsia"/>
          <w:sz w:val="32"/>
          <w:szCs w:val="32"/>
        </w:rPr>
      </w:pPr>
      <w:r w:rsidRPr="0069386B">
        <w:rPr>
          <w:rFonts w:ascii="仿宋_GB2312" w:eastAsia="仿宋_GB2312" w:hint="eastAsia"/>
          <w:sz w:val="32"/>
          <w:szCs w:val="32"/>
        </w:rPr>
        <w:lastRenderedPageBreak/>
        <w:t>附件</w:t>
      </w:r>
      <w:r>
        <w:rPr>
          <w:rFonts w:ascii="仿宋_GB2312" w:eastAsia="仿宋_GB2312" w:hint="eastAsia"/>
          <w:sz w:val="32"/>
          <w:szCs w:val="32"/>
        </w:rPr>
        <w:t>1</w:t>
      </w:r>
      <w:r w:rsidRPr="0069386B">
        <w:rPr>
          <w:rFonts w:ascii="仿宋_GB2312" w:eastAsia="仿宋_GB2312" w:hint="eastAsia"/>
          <w:sz w:val="32"/>
          <w:szCs w:val="32"/>
        </w:rPr>
        <w:t>：</w:t>
      </w:r>
    </w:p>
    <w:p w:rsidR="00DC043C" w:rsidRPr="001A5ADC" w:rsidRDefault="00DC043C" w:rsidP="00DC043C">
      <w:pPr>
        <w:jc w:val="center"/>
        <w:rPr>
          <w:rFonts w:ascii="黑体" w:eastAsia="黑体" w:hint="eastAsia"/>
          <w:sz w:val="36"/>
          <w:szCs w:val="36"/>
        </w:rPr>
      </w:pPr>
      <w:r w:rsidRPr="001A5ADC">
        <w:rPr>
          <w:rFonts w:ascii="黑体" w:eastAsia="黑体" w:hint="eastAsia"/>
          <w:sz w:val="36"/>
          <w:szCs w:val="36"/>
        </w:rPr>
        <w:t>201</w:t>
      </w:r>
      <w:r>
        <w:rPr>
          <w:rFonts w:ascii="黑体" w:eastAsia="黑体" w:hint="eastAsia"/>
          <w:sz w:val="36"/>
          <w:szCs w:val="36"/>
        </w:rPr>
        <w:t>6</w:t>
      </w:r>
      <w:r w:rsidRPr="001A5ADC">
        <w:rPr>
          <w:rFonts w:ascii="黑体" w:eastAsia="黑体" w:hint="eastAsia"/>
          <w:sz w:val="36"/>
          <w:szCs w:val="36"/>
        </w:rPr>
        <w:t>年生猪和水产业发展专项资金流向表</w:t>
      </w:r>
    </w:p>
    <w:p w:rsidR="00DC043C" w:rsidRDefault="00DC043C" w:rsidP="00DC043C">
      <w:pPr>
        <w:rPr>
          <w:rFonts w:ascii="宋体" w:hAnsi="宋体" w:hint="eastAsia"/>
          <w:sz w:val="24"/>
        </w:rPr>
      </w:pPr>
    </w:p>
    <w:p w:rsidR="00DC043C" w:rsidRPr="001A5ADC" w:rsidRDefault="00DC043C" w:rsidP="00DC043C">
      <w:pPr>
        <w:rPr>
          <w:rFonts w:ascii="宋体" w:hAnsi="宋体" w:hint="eastAsia"/>
          <w:sz w:val="24"/>
        </w:rPr>
      </w:pPr>
      <w:r w:rsidRPr="001A5ADC">
        <w:rPr>
          <w:rFonts w:ascii="宋体" w:hAnsi="宋体" w:hint="eastAsia"/>
          <w:sz w:val="24"/>
        </w:rPr>
        <w:t xml:space="preserve">填报单位：益阳市畜牧水产局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2520"/>
        <w:gridCol w:w="2001"/>
        <w:gridCol w:w="1823"/>
        <w:gridCol w:w="1824"/>
      </w:tblGrid>
      <w:tr w:rsidR="00DC043C" w:rsidRPr="005327AF" w:rsidTr="0057078E">
        <w:trPr>
          <w:trHeight w:val="935"/>
        </w:trPr>
        <w:tc>
          <w:tcPr>
            <w:tcW w:w="948" w:type="dxa"/>
            <w:vMerge w:val="restart"/>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序号</w:t>
            </w:r>
          </w:p>
        </w:tc>
        <w:tc>
          <w:tcPr>
            <w:tcW w:w="2520" w:type="dxa"/>
            <w:vMerge w:val="restart"/>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县市区名称</w:t>
            </w:r>
          </w:p>
        </w:tc>
        <w:tc>
          <w:tcPr>
            <w:tcW w:w="3824" w:type="dxa"/>
            <w:gridSpan w:val="2"/>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拨入金额</w:t>
            </w:r>
          </w:p>
        </w:tc>
        <w:tc>
          <w:tcPr>
            <w:tcW w:w="1824" w:type="dxa"/>
            <w:vMerge w:val="restart"/>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支付金额</w:t>
            </w:r>
          </w:p>
        </w:tc>
      </w:tr>
      <w:tr w:rsidR="00DC043C" w:rsidRPr="005327AF" w:rsidTr="0057078E">
        <w:trPr>
          <w:trHeight w:val="919"/>
        </w:trPr>
        <w:tc>
          <w:tcPr>
            <w:tcW w:w="948" w:type="dxa"/>
            <w:vMerge/>
          </w:tcPr>
          <w:p w:rsidR="00DC043C" w:rsidRPr="005327AF" w:rsidRDefault="00DC043C" w:rsidP="0057078E">
            <w:pPr>
              <w:jc w:val="center"/>
              <w:rPr>
                <w:rFonts w:ascii="宋体" w:hAnsi="宋体" w:hint="eastAsia"/>
                <w:sz w:val="24"/>
              </w:rPr>
            </w:pPr>
          </w:p>
        </w:tc>
        <w:tc>
          <w:tcPr>
            <w:tcW w:w="2520" w:type="dxa"/>
            <w:vMerge/>
          </w:tcPr>
          <w:p w:rsidR="00DC043C" w:rsidRPr="005327AF" w:rsidRDefault="00DC043C" w:rsidP="0057078E">
            <w:pPr>
              <w:jc w:val="center"/>
              <w:rPr>
                <w:rFonts w:ascii="宋体" w:hAnsi="宋体" w:hint="eastAsia"/>
                <w:sz w:val="24"/>
              </w:rPr>
            </w:pPr>
          </w:p>
        </w:tc>
        <w:tc>
          <w:tcPr>
            <w:tcW w:w="2001"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预算数（万元）</w:t>
            </w:r>
          </w:p>
        </w:tc>
        <w:tc>
          <w:tcPr>
            <w:tcW w:w="1823"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执行数（万元）</w:t>
            </w:r>
          </w:p>
        </w:tc>
        <w:tc>
          <w:tcPr>
            <w:tcW w:w="1824" w:type="dxa"/>
            <w:vMerge/>
          </w:tcPr>
          <w:p w:rsidR="00DC043C" w:rsidRPr="005327AF" w:rsidRDefault="00DC043C" w:rsidP="0057078E">
            <w:pPr>
              <w:jc w:val="center"/>
              <w:rPr>
                <w:rFonts w:ascii="宋体" w:hAnsi="宋体" w:hint="eastAsia"/>
                <w:sz w:val="24"/>
              </w:rPr>
            </w:pPr>
          </w:p>
        </w:tc>
      </w:tr>
      <w:tr w:rsidR="00DC043C" w:rsidRPr="005327AF" w:rsidTr="0057078E">
        <w:trPr>
          <w:trHeight w:val="917"/>
        </w:trPr>
        <w:tc>
          <w:tcPr>
            <w:tcW w:w="948"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1</w:t>
            </w:r>
          </w:p>
        </w:tc>
        <w:tc>
          <w:tcPr>
            <w:tcW w:w="2520"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市本级</w:t>
            </w:r>
          </w:p>
        </w:tc>
        <w:tc>
          <w:tcPr>
            <w:tcW w:w="2001"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Pr>
                <w:rFonts w:ascii="宋体" w:hAnsi="宋体" w:hint="eastAsia"/>
                <w:sz w:val="24"/>
              </w:rPr>
              <w:t>9</w:t>
            </w:r>
          </w:p>
        </w:tc>
        <w:tc>
          <w:tcPr>
            <w:tcW w:w="1823"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Pr>
                <w:rFonts w:ascii="宋体" w:hAnsi="宋体" w:hint="eastAsia"/>
                <w:sz w:val="24"/>
              </w:rPr>
              <w:t>9</w:t>
            </w:r>
          </w:p>
        </w:tc>
        <w:tc>
          <w:tcPr>
            <w:tcW w:w="1824"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Pr>
                <w:rFonts w:ascii="宋体" w:hAnsi="宋体" w:hint="eastAsia"/>
                <w:sz w:val="24"/>
              </w:rPr>
              <w:t>9</w:t>
            </w:r>
          </w:p>
        </w:tc>
      </w:tr>
      <w:tr w:rsidR="00DC043C" w:rsidRPr="005327AF" w:rsidTr="0057078E">
        <w:trPr>
          <w:trHeight w:val="928"/>
        </w:trPr>
        <w:tc>
          <w:tcPr>
            <w:tcW w:w="948"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2</w:t>
            </w:r>
          </w:p>
        </w:tc>
        <w:tc>
          <w:tcPr>
            <w:tcW w:w="2520"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赫山区</w:t>
            </w:r>
          </w:p>
        </w:tc>
        <w:tc>
          <w:tcPr>
            <w:tcW w:w="2001"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Pr>
                <w:rFonts w:ascii="宋体" w:hAnsi="宋体" w:hint="eastAsia"/>
                <w:sz w:val="24"/>
              </w:rPr>
              <w:t>41</w:t>
            </w:r>
          </w:p>
        </w:tc>
        <w:tc>
          <w:tcPr>
            <w:tcW w:w="1823"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Pr>
                <w:rFonts w:ascii="宋体" w:hAnsi="宋体" w:hint="eastAsia"/>
                <w:sz w:val="24"/>
              </w:rPr>
              <w:t>41</w:t>
            </w:r>
          </w:p>
        </w:tc>
        <w:tc>
          <w:tcPr>
            <w:tcW w:w="1824"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Pr>
                <w:rFonts w:ascii="宋体" w:hAnsi="宋体" w:hint="eastAsia"/>
                <w:sz w:val="24"/>
              </w:rPr>
              <w:t>41</w:t>
            </w:r>
          </w:p>
        </w:tc>
      </w:tr>
      <w:tr w:rsidR="00DC043C" w:rsidRPr="005327AF" w:rsidTr="0057078E">
        <w:trPr>
          <w:trHeight w:val="913"/>
        </w:trPr>
        <w:tc>
          <w:tcPr>
            <w:tcW w:w="948"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3</w:t>
            </w:r>
          </w:p>
        </w:tc>
        <w:tc>
          <w:tcPr>
            <w:tcW w:w="2520"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资阳区</w:t>
            </w:r>
          </w:p>
        </w:tc>
        <w:tc>
          <w:tcPr>
            <w:tcW w:w="2001"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Pr>
                <w:rFonts w:ascii="宋体" w:hAnsi="宋体" w:hint="eastAsia"/>
                <w:sz w:val="24"/>
              </w:rPr>
              <w:t>15</w:t>
            </w:r>
          </w:p>
        </w:tc>
        <w:tc>
          <w:tcPr>
            <w:tcW w:w="1823"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Pr>
                <w:rFonts w:ascii="宋体" w:hAnsi="宋体" w:hint="eastAsia"/>
                <w:sz w:val="24"/>
              </w:rPr>
              <w:t>15</w:t>
            </w:r>
          </w:p>
        </w:tc>
        <w:tc>
          <w:tcPr>
            <w:tcW w:w="1824"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Pr>
                <w:rFonts w:ascii="宋体" w:hAnsi="宋体" w:hint="eastAsia"/>
                <w:sz w:val="24"/>
              </w:rPr>
              <w:t>15</w:t>
            </w:r>
          </w:p>
        </w:tc>
      </w:tr>
      <w:tr w:rsidR="00DC043C" w:rsidRPr="005327AF" w:rsidTr="0057078E">
        <w:trPr>
          <w:trHeight w:val="938"/>
        </w:trPr>
        <w:tc>
          <w:tcPr>
            <w:tcW w:w="948"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4</w:t>
            </w:r>
          </w:p>
        </w:tc>
        <w:tc>
          <w:tcPr>
            <w:tcW w:w="2520"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Pr>
                <w:rFonts w:ascii="宋体" w:hAnsi="宋体" w:hint="eastAsia"/>
                <w:sz w:val="24"/>
              </w:rPr>
              <w:t>高新</w:t>
            </w:r>
            <w:r w:rsidRPr="005327AF">
              <w:rPr>
                <w:rFonts w:ascii="宋体" w:hAnsi="宋体" w:hint="eastAsia"/>
                <w:sz w:val="24"/>
              </w:rPr>
              <w:t>区</w:t>
            </w:r>
          </w:p>
        </w:tc>
        <w:tc>
          <w:tcPr>
            <w:tcW w:w="2001"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Pr>
                <w:rFonts w:ascii="宋体" w:hAnsi="宋体" w:hint="eastAsia"/>
                <w:sz w:val="24"/>
              </w:rPr>
              <w:t>3</w:t>
            </w:r>
          </w:p>
        </w:tc>
        <w:tc>
          <w:tcPr>
            <w:tcW w:w="1823"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Pr>
                <w:rFonts w:ascii="宋体" w:hAnsi="宋体" w:hint="eastAsia"/>
                <w:sz w:val="24"/>
              </w:rPr>
              <w:t>3</w:t>
            </w:r>
          </w:p>
        </w:tc>
        <w:tc>
          <w:tcPr>
            <w:tcW w:w="1824"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Pr>
                <w:rFonts w:ascii="宋体" w:hAnsi="宋体" w:hint="eastAsia"/>
                <w:sz w:val="24"/>
              </w:rPr>
              <w:t>3</w:t>
            </w:r>
          </w:p>
        </w:tc>
      </w:tr>
      <w:tr w:rsidR="00DC043C" w:rsidRPr="005327AF" w:rsidTr="0057078E">
        <w:trPr>
          <w:trHeight w:val="922"/>
        </w:trPr>
        <w:tc>
          <w:tcPr>
            <w:tcW w:w="948"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5</w:t>
            </w:r>
          </w:p>
        </w:tc>
        <w:tc>
          <w:tcPr>
            <w:tcW w:w="2520"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沅江市</w:t>
            </w:r>
          </w:p>
        </w:tc>
        <w:tc>
          <w:tcPr>
            <w:tcW w:w="2001"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Pr>
                <w:rFonts w:ascii="宋体" w:hAnsi="宋体" w:hint="eastAsia"/>
                <w:sz w:val="24"/>
              </w:rPr>
              <w:t>10</w:t>
            </w:r>
          </w:p>
        </w:tc>
        <w:tc>
          <w:tcPr>
            <w:tcW w:w="1823"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Pr>
                <w:rFonts w:ascii="宋体" w:hAnsi="宋体" w:hint="eastAsia"/>
                <w:sz w:val="24"/>
              </w:rPr>
              <w:t>10</w:t>
            </w:r>
          </w:p>
        </w:tc>
        <w:tc>
          <w:tcPr>
            <w:tcW w:w="1824"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Pr>
                <w:rFonts w:ascii="宋体" w:hAnsi="宋体" w:hint="eastAsia"/>
                <w:sz w:val="24"/>
              </w:rPr>
              <w:t>10</w:t>
            </w:r>
          </w:p>
        </w:tc>
      </w:tr>
      <w:tr w:rsidR="00DC043C" w:rsidRPr="005327AF" w:rsidTr="0057078E">
        <w:trPr>
          <w:trHeight w:val="907"/>
        </w:trPr>
        <w:tc>
          <w:tcPr>
            <w:tcW w:w="948"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6</w:t>
            </w:r>
          </w:p>
        </w:tc>
        <w:tc>
          <w:tcPr>
            <w:tcW w:w="2520"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南  县</w:t>
            </w:r>
          </w:p>
        </w:tc>
        <w:tc>
          <w:tcPr>
            <w:tcW w:w="2001"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Pr>
                <w:rFonts w:ascii="宋体" w:hAnsi="宋体" w:hint="eastAsia"/>
                <w:sz w:val="24"/>
              </w:rPr>
              <w:t>12</w:t>
            </w:r>
          </w:p>
        </w:tc>
        <w:tc>
          <w:tcPr>
            <w:tcW w:w="1823"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Pr>
                <w:rFonts w:ascii="宋体" w:hAnsi="宋体" w:hint="eastAsia"/>
                <w:sz w:val="24"/>
              </w:rPr>
              <w:t>12</w:t>
            </w:r>
          </w:p>
        </w:tc>
        <w:tc>
          <w:tcPr>
            <w:tcW w:w="1824"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Pr>
                <w:rFonts w:ascii="宋体" w:hAnsi="宋体" w:hint="eastAsia"/>
                <w:sz w:val="24"/>
              </w:rPr>
              <w:t>12</w:t>
            </w:r>
          </w:p>
        </w:tc>
      </w:tr>
      <w:tr w:rsidR="00DC043C" w:rsidRPr="005327AF" w:rsidTr="0057078E">
        <w:trPr>
          <w:trHeight w:val="932"/>
        </w:trPr>
        <w:tc>
          <w:tcPr>
            <w:tcW w:w="948"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7</w:t>
            </w:r>
          </w:p>
        </w:tc>
        <w:tc>
          <w:tcPr>
            <w:tcW w:w="2520"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桃江县</w:t>
            </w:r>
          </w:p>
        </w:tc>
        <w:tc>
          <w:tcPr>
            <w:tcW w:w="2001"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Pr>
                <w:rFonts w:ascii="宋体" w:hAnsi="宋体" w:hint="eastAsia"/>
                <w:sz w:val="24"/>
              </w:rPr>
              <w:t>7</w:t>
            </w:r>
          </w:p>
        </w:tc>
        <w:tc>
          <w:tcPr>
            <w:tcW w:w="1823"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Pr>
                <w:rFonts w:ascii="宋体" w:hAnsi="宋体" w:hint="eastAsia"/>
                <w:sz w:val="24"/>
              </w:rPr>
              <w:t>7</w:t>
            </w:r>
          </w:p>
        </w:tc>
        <w:tc>
          <w:tcPr>
            <w:tcW w:w="1824"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Pr>
                <w:rFonts w:ascii="宋体" w:hAnsi="宋体" w:hint="eastAsia"/>
                <w:sz w:val="24"/>
              </w:rPr>
              <w:t>7</w:t>
            </w:r>
          </w:p>
        </w:tc>
      </w:tr>
      <w:tr w:rsidR="00DC043C" w:rsidRPr="005327AF" w:rsidTr="0057078E">
        <w:trPr>
          <w:trHeight w:val="930"/>
        </w:trPr>
        <w:tc>
          <w:tcPr>
            <w:tcW w:w="948"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8</w:t>
            </w:r>
          </w:p>
        </w:tc>
        <w:tc>
          <w:tcPr>
            <w:tcW w:w="2520"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安化县</w:t>
            </w:r>
          </w:p>
        </w:tc>
        <w:tc>
          <w:tcPr>
            <w:tcW w:w="2001" w:type="dxa"/>
          </w:tcPr>
          <w:p w:rsidR="00DC043C" w:rsidRPr="005327AF" w:rsidRDefault="00DC043C" w:rsidP="0057078E">
            <w:pPr>
              <w:jc w:val="center"/>
              <w:rPr>
                <w:rFonts w:ascii="宋体" w:hAnsi="宋体" w:hint="eastAsia"/>
                <w:sz w:val="24"/>
              </w:rPr>
            </w:pPr>
          </w:p>
          <w:p w:rsidR="00DC043C" w:rsidRPr="005327AF" w:rsidRDefault="00E6142A" w:rsidP="0057078E">
            <w:pPr>
              <w:jc w:val="center"/>
              <w:rPr>
                <w:rFonts w:ascii="宋体" w:hAnsi="宋体" w:hint="eastAsia"/>
                <w:sz w:val="24"/>
              </w:rPr>
            </w:pPr>
            <w:r>
              <w:rPr>
                <w:rFonts w:ascii="宋体" w:hAnsi="宋体" w:hint="eastAsia"/>
                <w:sz w:val="24"/>
              </w:rPr>
              <w:t>3</w:t>
            </w:r>
          </w:p>
        </w:tc>
        <w:tc>
          <w:tcPr>
            <w:tcW w:w="1823" w:type="dxa"/>
          </w:tcPr>
          <w:p w:rsidR="00DC043C" w:rsidRPr="005327AF" w:rsidRDefault="00DC043C" w:rsidP="0057078E">
            <w:pPr>
              <w:jc w:val="center"/>
              <w:rPr>
                <w:rFonts w:ascii="宋体" w:hAnsi="宋体" w:hint="eastAsia"/>
                <w:sz w:val="24"/>
              </w:rPr>
            </w:pPr>
          </w:p>
          <w:p w:rsidR="00DC043C" w:rsidRPr="005327AF" w:rsidRDefault="00E6142A" w:rsidP="0057078E">
            <w:pPr>
              <w:jc w:val="center"/>
              <w:rPr>
                <w:rFonts w:ascii="宋体" w:hAnsi="宋体" w:hint="eastAsia"/>
                <w:sz w:val="24"/>
              </w:rPr>
            </w:pPr>
            <w:r>
              <w:rPr>
                <w:rFonts w:ascii="宋体" w:hAnsi="宋体" w:hint="eastAsia"/>
                <w:sz w:val="24"/>
              </w:rPr>
              <w:t>3</w:t>
            </w:r>
          </w:p>
        </w:tc>
        <w:tc>
          <w:tcPr>
            <w:tcW w:w="1824" w:type="dxa"/>
          </w:tcPr>
          <w:p w:rsidR="00DC043C" w:rsidRPr="005327AF" w:rsidRDefault="00DC043C" w:rsidP="0057078E">
            <w:pPr>
              <w:jc w:val="center"/>
              <w:rPr>
                <w:rFonts w:ascii="宋体" w:hAnsi="宋体" w:hint="eastAsia"/>
                <w:sz w:val="24"/>
              </w:rPr>
            </w:pPr>
          </w:p>
          <w:p w:rsidR="00DC043C" w:rsidRPr="005327AF" w:rsidRDefault="00E6142A" w:rsidP="0057078E">
            <w:pPr>
              <w:jc w:val="center"/>
              <w:rPr>
                <w:rFonts w:ascii="宋体" w:hAnsi="宋体" w:hint="eastAsia"/>
                <w:sz w:val="24"/>
              </w:rPr>
            </w:pPr>
            <w:r>
              <w:rPr>
                <w:rFonts w:ascii="宋体" w:hAnsi="宋体" w:hint="eastAsia"/>
                <w:sz w:val="24"/>
              </w:rPr>
              <w:t>3</w:t>
            </w:r>
          </w:p>
        </w:tc>
      </w:tr>
      <w:tr w:rsidR="00DC043C" w:rsidRPr="005327AF" w:rsidTr="0057078E">
        <w:trPr>
          <w:trHeight w:val="929"/>
        </w:trPr>
        <w:tc>
          <w:tcPr>
            <w:tcW w:w="3468" w:type="dxa"/>
            <w:gridSpan w:val="2"/>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合计</w:t>
            </w:r>
          </w:p>
        </w:tc>
        <w:tc>
          <w:tcPr>
            <w:tcW w:w="2001"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100</w:t>
            </w:r>
          </w:p>
        </w:tc>
        <w:tc>
          <w:tcPr>
            <w:tcW w:w="1823"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100</w:t>
            </w:r>
          </w:p>
        </w:tc>
        <w:tc>
          <w:tcPr>
            <w:tcW w:w="1824" w:type="dxa"/>
          </w:tcPr>
          <w:p w:rsidR="00DC043C" w:rsidRPr="005327AF" w:rsidRDefault="00DC043C" w:rsidP="0057078E">
            <w:pPr>
              <w:jc w:val="center"/>
              <w:rPr>
                <w:rFonts w:ascii="宋体" w:hAnsi="宋体" w:hint="eastAsia"/>
                <w:sz w:val="24"/>
              </w:rPr>
            </w:pPr>
          </w:p>
          <w:p w:rsidR="00DC043C" w:rsidRPr="005327AF" w:rsidRDefault="00DC043C" w:rsidP="0057078E">
            <w:pPr>
              <w:jc w:val="center"/>
              <w:rPr>
                <w:rFonts w:ascii="宋体" w:hAnsi="宋体" w:hint="eastAsia"/>
                <w:sz w:val="24"/>
              </w:rPr>
            </w:pPr>
            <w:r w:rsidRPr="005327AF">
              <w:rPr>
                <w:rFonts w:ascii="宋体" w:hAnsi="宋体" w:hint="eastAsia"/>
                <w:sz w:val="24"/>
              </w:rPr>
              <w:t>100</w:t>
            </w:r>
          </w:p>
        </w:tc>
      </w:tr>
    </w:tbl>
    <w:p w:rsidR="00FB2B27" w:rsidRDefault="00FB2B27" w:rsidP="00FB2B27">
      <w:pPr>
        <w:ind w:firstLineChars="50" w:firstLine="160"/>
        <w:rPr>
          <w:rFonts w:ascii="仿宋_GB2312" w:eastAsia="仿宋_GB2312" w:hint="eastAsia"/>
          <w:sz w:val="32"/>
          <w:szCs w:val="32"/>
        </w:rPr>
      </w:pPr>
    </w:p>
    <w:p w:rsidR="00FB2B27" w:rsidRDefault="00FB2B27" w:rsidP="00FB2B27">
      <w:pPr>
        <w:ind w:firstLineChars="50" w:firstLine="160"/>
        <w:rPr>
          <w:rFonts w:ascii="仿宋_GB2312" w:eastAsia="仿宋_GB2312" w:hint="eastAsia"/>
          <w:sz w:val="32"/>
          <w:szCs w:val="32"/>
        </w:rPr>
      </w:pPr>
    </w:p>
    <w:p w:rsidR="00DC043C" w:rsidRDefault="00DC043C" w:rsidP="00FB2B27">
      <w:pPr>
        <w:ind w:firstLineChars="50" w:firstLine="160"/>
        <w:rPr>
          <w:rFonts w:ascii="仿宋_GB2312" w:eastAsia="仿宋_GB2312" w:hint="eastAsia"/>
          <w:sz w:val="32"/>
          <w:szCs w:val="32"/>
        </w:rPr>
      </w:pPr>
      <w:r>
        <w:rPr>
          <w:rFonts w:ascii="仿宋_GB2312" w:eastAsia="仿宋_GB2312" w:hint="eastAsia"/>
          <w:sz w:val="32"/>
          <w:szCs w:val="32"/>
        </w:rPr>
        <w:lastRenderedPageBreak/>
        <w:t>附件2：</w:t>
      </w:r>
    </w:p>
    <w:tbl>
      <w:tblPr>
        <w:tblW w:w="5000" w:type="pct"/>
        <w:tblLook w:val="04A0"/>
      </w:tblPr>
      <w:tblGrid>
        <w:gridCol w:w="1616"/>
        <w:gridCol w:w="5256"/>
        <w:gridCol w:w="928"/>
        <w:gridCol w:w="1316"/>
      </w:tblGrid>
      <w:tr w:rsidR="00DC043C" w:rsidRPr="00DC043C" w:rsidTr="00DC043C">
        <w:trPr>
          <w:trHeight w:val="525"/>
        </w:trPr>
        <w:tc>
          <w:tcPr>
            <w:tcW w:w="5000" w:type="pct"/>
            <w:gridSpan w:val="4"/>
            <w:tcBorders>
              <w:top w:val="nil"/>
              <w:left w:val="nil"/>
              <w:bottom w:val="nil"/>
              <w:right w:val="nil"/>
            </w:tcBorders>
            <w:shd w:val="clear" w:color="auto" w:fill="auto"/>
            <w:noWrap/>
            <w:vAlign w:val="center"/>
            <w:hideMark/>
          </w:tcPr>
          <w:p w:rsidR="00DC043C" w:rsidRPr="00DC043C" w:rsidRDefault="00DC043C" w:rsidP="00DC043C">
            <w:pPr>
              <w:widowControl/>
              <w:ind w:firstLineChars="250" w:firstLine="904"/>
              <w:rPr>
                <w:rFonts w:ascii="宋体" w:hAnsi="宋体" w:cs="宋体"/>
                <w:b/>
                <w:bCs/>
                <w:kern w:val="0"/>
                <w:sz w:val="36"/>
                <w:szCs w:val="36"/>
              </w:rPr>
            </w:pPr>
            <w:r w:rsidRPr="00DC043C">
              <w:rPr>
                <w:rFonts w:ascii="宋体" w:hAnsi="宋体" w:cs="宋体" w:hint="eastAsia"/>
                <w:b/>
                <w:bCs/>
                <w:kern w:val="0"/>
                <w:sz w:val="36"/>
                <w:szCs w:val="36"/>
              </w:rPr>
              <w:t>2016年生猪和水产业发展专项资金分配表</w:t>
            </w:r>
          </w:p>
        </w:tc>
      </w:tr>
      <w:tr w:rsidR="00DC043C" w:rsidRPr="00DC043C" w:rsidTr="00DC043C">
        <w:trPr>
          <w:trHeight w:val="420"/>
        </w:trPr>
        <w:tc>
          <w:tcPr>
            <w:tcW w:w="3312" w:type="pct"/>
            <w:gridSpan w:val="2"/>
            <w:tcBorders>
              <w:top w:val="nil"/>
              <w:left w:val="nil"/>
              <w:bottom w:val="single" w:sz="4" w:space="0" w:color="auto"/>
              <w:right w:val="nil"/>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填报单位：益阳市畜牧水产局</w:t>
            </w:r>
          </w:p>
        </w:tc>
        <w:tc>
          <w:tcPr>
            <w:tcW w:w="1012" w:type="pct"/>
            <w:tcBorders>
              <w:top w:val="nil"/>
              <w:left w:val="nil"/>
              <w:bottom w:val="single" w:sz="4" w:space="0" w:color="auto"/>
              <w:right w:val="nil"/>
            </w:tcBorders>
            <w:shd w:val="clear" w:color="auto" w:fill="auto"/>
            <w:noWrap/>
            <w:vAlign w:val="center"/>
            <w:hideMark/>
          </w:tcPr>
          <w:p w:rsidR="00DC043C" w:rsidRPr="00DC043C" w:rsidRDefault="00DC043C" w:rsidP="00DC043C">
            <w:pPr>
              <w:widowControl/>
              <w:jc w:val="center"/>
              <w:rPr>
                <w:rFonts w:ascii="宋体" w:hAnsi="宋体" w:cs="宋体"/>
                <w:b/>
                <w:bCs/>
                <w:kern w:val="0"/>
                <w:sz w:val="36"/>
                <w:szCs w:val="36"/>
              </w:rPr>
            </w:pPr>
            <w:r w:rsidRPr="00DC043C">
              <w:rPr>
                <w:rFonts w:ascii="宋体" w:hAnsi="宋体" w:cs="宋体" w:hint="eastAsia"/>
                <w:b/>
                <w:bCs/>
                <w:kern w:val="0"/>
                <w:sz w:val="36"/>
                <w:szCs w:val="36"/>
              </w:rPr>
              <w:t xml:space="preserve">　</w:t>
            </w:r>
          </w:p>
        </w:tc>
        <w:tc>
          <w:tcPr>
            <w:tcW w:w="676" w:type="pct"/>
            <w:tcBorders>
              <w:top w:val="nil"/>
              <w:left w:val="nil"/>
              <w:bottom w:val="single" w:sz="4" w:space="0" w:color="auto"/>
              <w:right w:val="nil"/>
            </w:tcBorders>
            <w:shd w:val="clear" w:color="auto" w:fill="auto"/>
            <w:noWrap/>
            <w:vAlign w:val="center"/>
            <w:hideMark/>
          </w:tcPr>
          <w:p w:rsidR="00DC043C" w:rsidRPr="00DC043C" w:rsidRDefault="00DC043C" w:rsidP="00DC043C">
            <w:pPr>
              <w:widowControl/>
              <w:jc w:val="left"/>
              <w:rPr>
                <w:rFonts w:ascii="宋体" w:hAnsi="宋体" w:cs="宋体"/>
                <w:kern w:val="0"/>
                <w:sz w:val="22"/>
                <w:szCs w:val="22"/>
              </w:rPr>
            </w:pPr>
            <w:r w:rsidRPr="00DC043C">
              <w:rPr>
                <w:rFonts w:ascii="宋体" w:hAnsi="宋体" w:cs="宋体" w:hint="eastAsia"/>
                <w:kern w:val="0"/>
                <w:sz w:val="22"/>
                <w:szCs w:val="22"/>
              </w:rPr>
              <w:t>单位：万元</w:t>
            </w:r>
          </w:p>
        </w:tc>
      </w:tr>
      <w:tr w:rsidR="00DC043C" w:rsidRPr="00DC043C" w:rsidTr="00FB2B27">
        <w:trPr>
          <w:cantSplit/>
          <w:trHeight w:val="1382"/>
        </w:trPr>
        <w:tc>
          <w:tcPr>
            <w:tcW w:w="716" w:type="pct"/>
            <w:tcBorders>
              <w:top w:val="nil"/>
              <w:left w:val="single" w:sz="4" w:space="0" w:color="auto"/>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8"/>
                <w:szCs w:val="28"/>
              </w:rPr>
            </w:pPr>
            <w:r w:rsidRPr="00DC043C">
              <w:rPr>
                <w:rFonts w:ascii="宋体" w:hAnsi="宋体" w:cs="宋体" w:hint="eastAsia"/>
                <w:kern w:val="0"/>
                <w:sz w:val="28"/>
                <w:szCs w:val="28"/>
              </w:rPr>
              <w:t>区县（市）</w:t>
            </w:r>
          </w:p>
        </w:tc>
        <w:tc>
          <w:tcPr>
            <w:tcW w:w="2595"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8"/>
                <w:szCs w:val="28"/>
              </w:rPr>
            </w:pPr>
            <w:r w:rsidRPr="00DC043C">
              <w:rPr>
                <w:rFonts w:ascii="宋体" w:hAnsi="宋体" w:cs="宋体" w:hint="eastAsia"/>
                <w:kern w:val="0"/>
                <w:sz w:val="28"/>
                <w:szCs w:val="28"/>
              </w:rPr>
              <w:t>企业（单位）名称</w:t>
            </w:r>
          </w:p>
        </w:tc>
        <w:tc>
          <w:tcPr>
            <w:tcW w:w="1012" w:type="pct"/>
            <w:tcBorders>
              <w:top w:val="nil"/>
              <w:left w:val="nil"/>
              <w:bottom w:val="single" w:sz="4" w:space="0" w:color="auto"/>
              <w:right w:val="single" w:sz="4" w:space="0" w:color="auto"/>
            </w:tcBorders>
            <w:shd w:val="clear" w:color="auto" w:fill="auto"/>
            <w:textDirection w:val="tbRlV"/>
            <w:vAlign w:val="center"/>
            <w:hideMark/>
          </w:tcPr>
          <w:p w:rsidR="00DC043C" w:rsidRPr="00DC043C" w:rsidRDefault="00DC043C" w:rsidP="00FB2B27">
            <w:pPr>
              <w:widowControl/>
              <w:ind w:left="113" w:right="113"/>
              <w:jc w:val="center"/>
              <w:rPr>
                <w:rFonts w:ascii="宋体" w:hAnsi="宋体" w:cs="宋体"/>
                <w:kern w:val="0"/>
                <w:sz w:val="28"/>
                <w:szCs w:val="28"/>
              </w:rPr>
            </w:pPr>
            <w:r w:rsidRPr="00DC043C">
              <w:rPr>
                <w:rFonts w:ascii="宋体" w:hAnsi="宋体" w:cs="宋体" w:hint="eastAsia"/>
                <w:kern w:val="0"/>
                <w:sz w:val="28"/>
                <w:szCs w:val="28"/>
              </w:rPr>
              <w:t>主要建设项目</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8"/>
                <w:szCs w:val="28"/>
              </w:rPr>
            </w:pPr>
            <w:r w:rsidRPr="00DC043C">
              <w:rPr>
                <w:rFonts w:ascii="宋体" w:hAnsi="宋体" w:cs="宋体" w:hint="eastAsia"/>
                <w:kern w:val="0"/>
                <w:sz w:val="28"/>
                <w:szCs w:val="28"/>
              </w:rPr>
              <w:t>金额</w:t>
            </w:r>
          </w:p>
        </w:tc>
      </w:tr>
      <w:tr w:rsidR="00DC043C" w:rsidRPr="00DC043C" w:rsidTr="00FB2B27">
        <w:trPr>
          <w:trHeight w:val="409"/>
        </w:trPr>
        <w:tc>
          <w:tcPr>
            <w:tcW w:w="7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C043C" w:rsidRPr="00DC043C" w:rsidRDefault="00DC043C" w:rsidP="00DC043C">
            <w:pPr>
              <w:widowControl/>
              <w:jc w:val="center"/>
              <w:rPr>
                <w:rFonts w:ascii="宋体" w:hAnsi="宋体" w:cs="宋体"/>
                <w:kern w:val="0"/>
                <w:sz w:val="28"/>
                <w:szCs w:val="28"/>
              </w:rPr>
            </w:pPr>
            <w:r w:rsidRPr="00DC043C">
              <w:rPr>
                <w:rFonts w:ascii="宋体" w:hAnsi="宋体" w:cs="宋体" w:hint="eastAsia"/>
                <w:kern w:val="0"/>
                <w:sz w:val="28"/>
                <w:szCs w:val="28"/>
              </w:rPr>
              <w:t>市本级</w:t>
            </w: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益阳市水产良种场</w:t>
            </w:r>
          </w:p>
        </w:tc>
        <w:tc>
          <w:tcPr>
            <w:tcW w:w="1012"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8"/>
                <w:szCs w:val="28"/>
              </w:rPr>
            </w:pPr>
            <w:r w:rsidRPr="00DC043C">
              <w:rPr>
                <w:rFonts w:ascii="宋体" w:hAnsi="宋体" w:cs="宋体" w:hint="eastAsia"/>
                <w:kern w:val="0"/>
                <w:sz w:val="28"/>
                <w:szCs w:val="28"/>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8"/>
                <w:szCs w:val="28"/>
              </w:rPr>
            </w:pPr>
            <w:r w:rsidRPr="00DC043C">
              <w:rPr>
                <w:rFonts w:ascii="宋体" w:hAnsi="宋体" w:cs="宋体" w:hint="eastAsia"/>
                <w:kern w:val="0"/>
                <w:sz w:val="28"/>
                <w:szCs w:val="28"/>
              </w:rPr>
              <w:t>2</w:t>
            </w:r>
          </w:p>
        </w:tc>
      </w:tr>
      <w:tr w:rsidR="00DC043C" w:rsidRPr="00DC043C" w:rsidTr="00DC043C">
        <w:trPr>
          <w:trHeight w:val="330"/>
        </w:trPr>
        <w:tc>
          <w:tcPr>
            <w:tcW w:w="716" w:type="pct"/>
            <w:vMerge/>
            <w:tcBorders>
              <w:top w:val="nil"/>
              <w:left w:val="single" w:sz="4" w:space="0" w:color="auto"/>
              <w:bottom w:val="single" w:sz="4" w:space="0" w:color="000000"/>
              <w:right w:val="single" w:sz="4" w:space="0" w:color="auto"/>
            </w:tcBorders>
            <w:vAlign w:val="center"/>
            <w:hideMark/>
          </w:tcPr>
          <w:p w:rsidR="00DC043C" w:rsidRPr="00DC043C" w:rsidRDefault="00DC043C" w:rsidP="00DC043C">
            <w:pPr>
              <w:widowControl/>
              <w:jc w:val="left"/>
              <w:rPr>
                <w:rFonts w:ascii="宋体" w:hAnsi="宋体" w:cs="宋体"/>
                <w:kern w:val="0"/>
                <w:sz w:val="28"/>
                <w:szCs w:val="28"/>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益阳市原种猪扩繁场</w:t>
            </w:r>
          </w:p>
        </w:tc>
        <w:tc>
          <w:tcPr>
            <w:tcW w:w="1012"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8"/>
                <w:szCs w:val="28"/>
              </w:rPr>
            </w:pPr>
            <w:r w:rsidRPr="00DC043C">
              <w:rPr>
                <w:rFonts w:ascii="宋体" w:hAnsi="宋体" w:cs="宋体" w:hint="eastAsia"/>
                <w:kern w:val="0"/>
                <w:sz w:val="28"/>
                <w:szCs w:val="28"/>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8"/>
                <w:szCs w:val="28"/>
              </w:rPr>
            </w:pPr>
            <w:r w:rsidRPr="00DC043C">
              <w:rPr>
                <w:rFonts w:ascii="宋体" w:hAnsi="宋体" w:cs="宋体" w:hint="eastAsia"/>
                <w:kern w:val="0"/>
                <w:sz w:val="28"/>
                <w:szCs w:val="28"/>
              </w:rPr>
              <w:t>2</w:t>
            </w:r>
          </w:p>
        </w:tc>
      </w:tr>
      <w:tr w:rsidR="00DC043C" w:rsidRPr="00DC043C" w:rsidTr="00DC043C">
        <w:trPr>
          <w:trHeight w:val="330"/>
        </w:trPr>
        <w:tc>
          <w:tcPr>
            <w:tcW w:w="716" w:type="pct"/>
            <w:vMerge/>
            <w:tcBorders>
              <w:top w:val="nil"/>
              <w:left w:val="single" w:sz="4" w:space="0" w:color="auto"/>
              <w:bottom w:val="single" w:sz="4" w:space="0" w:color="000000"/>
              <w:right w:val="single" w:sz="4" w:space="0" w:color="auto"/>
            </w:tcBorders>
            <w:vAlign w:val="center"/>
            <w:hideMark/>
          </w:tcPr>
          <w:p w:rsidR="00DC043C" w:rsidRPr="00DC043C" w:rsidRDefault="00DC043C" w:rsidP="00DC043C">
            <w:pPr>
              <w:widowControl/>
              <w:jc w:val="left"/>
              <w:rPr>
                <w:rFonts w:ascii="宋体" w:hAnsi="宋体" w:cs="宋体"/>
                <w:kern w:val="0"/>
                <w:sz w:val="28"/>
                <w:szCs w:val="28"/>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益阳市畜禽良种繁育试验示范场</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3</w:t>
            </w:r>
          </w:p>
        </w:tc>
      </w:tr>
      <w:tr w:rsidR="00DC043C" w:rsidRPr="00DC043C" w:rsidTr="00DC043C">
        <w:trPr>
          <w:trHeight w:val="330"/>
        </w:trPr>
        <w:tc>
          <w:tcPr>
            <w:tcW w:w="716" w:type="pct"/>
            <w:vMerge/>
            <w:tcBorders>
              <w:top w:val="nil"/>
              <w:left w:val="single" w:sz="4" w:space="0" w:color="auto"/>
              <w:bottom w:val="single" w:sz="4" w:space="0" w:color="000000"/>
              <w:right w:val="single" w:sz="4" w:space="0" w:color="auto"/>
            </w:tcBorders>
            <w:vAlign w:val="center"/>
            <w:hideMark/>
          </w:tcPr>
          <w:p w:rsidR="00DC043C" w:rsidRPr="00DC043C" w:rsidRDefault="00DC043C" w:rsidP="00DC043C">
            <w:pPr>
              <w:widowControl/>
              <w:jc w:val="left"/>
              <w:rPr>
                <w:rFonts w:ascii="宋体" w:hAnsi="宋体" w:cs="宋体"/>
                <w:kern w:val="0"/>
                <w:sz w:val="28"/>
                <w:szCs w:val="28"/>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益阳市桃花江农业科技开发推广有限公司</w:t>
            </w:r>
          </w:p>
        </w:tc>
        <w:tc>
          <w:tcPr>
            <w:tcW w:w="1012"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8"/>
                <w:szCs w:val="28"/>
              </w:rPr>
            </w:pPr>
            <w:r w:rsidRPr="00DC043C">
              <w:rPr>
                <w:rFonts w:ascii="宋体" w:hAnsi="宋体" w:cs="宋体" w:hint="eastAsia"/>
                <w:kern w:val="0"/>
                <w:sz w:val="28"/>
                <w:szCs w:val="28"/>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8"/>
                <w:szCs w:val="28"/>
              </w:rPr>
            </w:pPr>
            <w:r w:rsidRPr="00DC043C">
              <w:rPr>
                <w:rFonts w:ascii="宋体" w:hAnsi="宋体" w:cs="宋体" w:hint="eastAsia"/>
                <w:kern w:val="0"/>
                <w:sz w:val="28"/>
                <w:szCs w:val="28"/>
              </w:rPr>
              <w:t>2</w:t>
            </w:r>
          </w:p>
        </w:tc>
      </w:tr>
      <w:tr w:rsidR="00DC043C" w:rsidRPr="00DC043C" w:rsidTr="00DC043C">
        <w:trPr>
          <w:trHeight w:val="330"/>
        </w:trPr>
        <w:tc>
          <w:tcPr>
            <w:tcW w:w="716" w:type="pct"/>
            <w:vMerge w:val="restart"/>
            <w:tcBorders>
              <w:top w:val="nil"/>
              <w:left w:val="single" w:sz="4" w:space="0" w:color="auto"/>
              <w:bottom w:val="nil"/>
              <w:right w:val="single" w:sz="4" w:space="0" w:color="auto"/>
            </w:tcBorders>
            <w:shd w:val="clear" w:color="auto" w:fill="auto"/>
            <w:noWrap/>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赫山区</w:t>
            </w: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赫山区明武生猪养殖专业合作社</w:t>
            </w:r>
          </w:p>
        </w:tc>
        <w:tc>
          <w:tcPr>
            <w:tcW w:w="1012"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8"/>
                <w:szCs w:val="28"/>
              </w:rPr>
            </w:pPr>
            <w:r w:rsidRPr="00DC043C">
              <w:rPr>
                <w:rFonts w:ascii="宋体" w:hAnsi="宋体" w:cs="宋体" w:hint="eastAsia"/>
                <w:kern w:val="0"/>
                <w:sz w:val="28"/>
                <w:szCs w:val="28"/>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8"/>
                <w:szCs w:val="28"/>
              </w:rPr>
            </w:pPr>
            <w:r w:rsidRPr="00DC043C">
              <w:rPr>
                <w:rFonts w:ascii="宋体" w:hAnsi="宋体" w:cs="宋体" w:hint="eastAsia"/>
                <w:kern w:val="0"/>
                <w:sz w:val="28"/>
                <w:szCs w:val="28"/>
              </w:rPr>
              <w:t>8</w:t>
            </w:r>
          </w:p>
        </w:tc>
      </w:tr>
      <w:tr w:rsidR="00DC043C" w:rsidRPr="00DC043C" w:rsidTr="00DC043C">
        <w:trPr>
          <w:trHeight w:val="330"/>
        </w:trPr>
        <w:tc>
          <w:tcPr>
            <w:tcW w:w="716" w:type="pct"/>
            <w:vMerge/>
            <w:tcBorders>
              <w:top w:val="nil"/>
              <w:left w:val="single" w:sz="4" w:space="0" w:color="auto"/>
              <w:bottom w:val="nil"/>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赫山区笔架山中塘村正才生猪养殖专业合作社</w:t>
            </w:r>
          </w:p>
        </w:tc>
        <w:tc>
          <w:tcPr>
            <w:tcW w:w="1012"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8"/>
                <w:szCs w:val="28"/>
              </w:rPr>
            </w:pPr>
            <w:r w:rsidRPr="00DC043C">
              <w:rPr>
                <w:rFonts w:ascii="宋体" w:hAnsi="宋体" w:cs="宋体" w:hint="eastAsia"/>
                <w:kern w:val="0"/>
                <w:sz w:val="28"/>
                <w:szCs w:val="28"/>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8"/>
                <w:szCs w:val="28"/>
              </w:rPr>
            </w:pPr>
            <w:r w:rsidRPr="00DC043C">
              <w:rPr>
                <w:rFonts w:ascii="宋体" w:hAnsi="宋体" w:cs="宋体" w:hint="eastAsia"/>
                <w:kern w:val="0"/>
                <w:sz w:val="28"/>
                <w:szCs w:val="28"/>
              </w:rPr>
              <w:t>2</w:t>
            </w:r>
          </w:p>
        </w:tc>
      </w:tr>
      <w:tr w:rsidR="00DC043C" w:rsidRPr="00DC043C" w:rsidTr="00DC043C">
        <w:trPr>
          <w:trHeight w:val="330"/>
        </w:trPr>
        <w:tc>
          <w:tcPr>
            <w:tcW w:w="716" w:type="pct"/>
            <w:vMerge/>
            <w:tcBorders>
              <w:top w:val="nil"/>
              <w:left w:val="single" w:sz="4" w:space="0" w:color="auto"/>
              <w:bottom w:val="nil"/>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赫山区金龙生猪饲养专业合作社</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3</w:t>
            </w:r>
          </w:p>
        </w:tc>
      </w:tr>
      <w:tr w:rsidR="00DC043C" w:rsidRPr="00DC043C" w:rsidTr="00DC043C">
        <w:trPr>
          <w:trHeight w:val="330"/>
        </w:trPr>
        <w:tc>
          <w:tcPr>
            <w:tcW w:w="716" w:type="pct"/>
            <w:vMerge/>
            <w:tcBorders>
              <w:top w:val="nil"/>
              <w:left w:val="single" w:sz="4" w:space="0" w:color="auto"/>
              <w:bottom w:val="nil"/>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赫山区群旺家畜养殖农民专业合作社</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3</w:t>
            </w:r>
          </w:p>
        </w:tc>
      </w:tr>
      <w:tr w:rsidR="00DC043C" w:rsidRPr="00DC043C" w:rsidTr="00DC043C">
        <w:trPr>
          <w:trHeight w:val="330"/>
        </w:trPr>
        <w:tc>
          <w:tcPr>
            <w:tcW w:w="716" w:type="pct"/>
            <w:vMerge/>
            <w:tcBorders>
              <w:top w:val="nil"/>
              <w:left w:val="single" w:sz="4" w:space="0" w:color="auto"/>
              <w:bottom w:val="nil"/>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赫山区红福黄牛养殖基地</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2</w:t>
            </w:r>
          </w:p>
        </w:tc>
      </w:tr>
      <w:tr w:rsidR="00DC043C" w:rsidRPr="00DC043C" w:rsidTr="00DC043C">
        <w:trPr>
          <w:trHeight w:val="330"/>
        </w:trPr>
        <w:tc>
          <w:tcPr>
            <w:tcW w:w="716" w:type="pct"/>
            <w:vMerge/>
            <w:tcBorders>
              <w:top w:val="nil"/>
              <w:left w:val="single" w:sz="4" w:space="0" w:color="auto"/>
              <w:bottom w:val="nil"/>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赫山区乡约农牧发展有限公司</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2</w:t>
            </w:r>
          </w:p>
        </w:tc>
      </w:tr>
      <w:tr w:rsidR="00DC043C" w:rsidRPr="00DC043C" w:rsidTr="00DC043C">
        <w:trPr>
          <w:trHeight w:val="330"/>
        </w:trPr>
        <w:tc>
          <w:tcPr>
            <w:tcW w:w="716" w:type="pct"/>
            <w:vMerge/>
            <w:tcBorders>
              <w:top w:val="nil"/>
              <w:left w:val="single" w:sz="4" w:space="0" w:color="auto"/>
              <w:bottom w:val="nil"/>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赫山区顺发家畜养殖农民专业合作社</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2</w:t>
            </w:r>
          </w:p>
        </w:tc>
      </w:tr>
      <w:tr w:rsidR="00DC043C" w:rsidRPr="00DC043C" w:rsidTr="00DC043C">
        <w:trPr>
          <w:trHeight w:val="330"/>
        </w:trPr>
        <w:tc>
          <w:tcPr>
            <w:tcW w:w="716" w:type="pct"/>
            <w:vMerge/>
            <w:tcBorders>
              <w:top w:val="nil"/>
              <w:left w:val="single" w:sz="4" w:space="0" w:color="auto"/>
              <w:bottom w:val="nil"/>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赫山区国营来仪湖渔场陈跃辉养殖户</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2</w:t>
            </w:r>
          </w:p>
        </w:tc>
      </w:tr>
      <w:tr w:rsidR="00DC043C" w:rsidRPr="00DC043C" w:rsidTr="00DC043C">
        <w:trPr>
          <w:trHeight w:val="330"/>
        </w:trPr>
        <w:tc>
          <w:tcPr>
            <w:tcW w:w="716" w:type="pct"/>
            <w:vMerge/>
            <w:tcBorders>
              <w:top w:val="nil"/>
              <w:left w:val="single" w:sz="4" w:space="0" w:color="auto"/>
              <w:bottom w:val="nil"/>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赫山区泉交河镇新安山村渔塘改造</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2</w:t>
            </w:r>
          </w:p>
        </w:tc>
      </w:tr>
      <w:tr w:rsidR="00DC043C" w:rsidRPr="00DC043C" w:rsidTr="00DC043C">
        <w:trPr>
          <w:trHeight w:val="330"/>
        </w:trPr>
        <w:tc>
          <w:tcPr>
            <w:tcW w:w="716" w:type="pct"/>
            <w:vMerge/>
            <w:tcBorders>
              <w:top w:val="nil"/>
              <w:left w:val="single" w:sz="4" w:space="0" w:color="auto"/>
              <w:bottom w:val="nil"/>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赫山区飞原家庭农场</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3</w:t>
            </w:r>
          </w:p>
        </w:tc>
      </w:tr>
      <w:tr w:rsidR="00DC043C" w:rsidRPr="00DC043C" w:rsidTr="00DC043C">
        <w:trPr>
          <w:trHeight w:val="330"/>
        </w:trPr>
        <w:tc>
          <w:tcPr>
            <w:tcW w:w="716" w:type="pct"/>
            <w:vMerge/>
            <w:tcBorders>
              <w:top w:val="nil"/>
              <w:left w:val="single" w:sz="4" w:space="0" w:color="auto"/>
              <w:bottom w:val="nil"/>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赫山区豇源家庭农场</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3</w:t>
            </w:r>
          </w:p>
        </w:tc>
      </w:tr>
      <w:tr w:rsidR="00DC043C" w:rsidRPr="00DC043C" w:rsidTr="00DC043C">
        <w:trPr>
          <w:trHeight w:val="330"/>
        </w:trPr>
        <w:tc>
          <w:tcPr>
            <w:tcW w:w="716" w:type="pct"/>
            <w:vMerge/>
            <w:tcBorders>
              <w:top w:val="nil"/>
              <w:left w:val="single" w:sz="4" w:space="0" w:color="auto"/>
              <w:bottom w:val="nil"/>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赫山区欧江岔镇侍郎渔场</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2</w:t>
            </w:r>
          </w:p>
        </w:tc>
      </w:tr>
      <w:tr w:rsidR="00DC043C" w:rsidRPr="00DC043C" w:rsidTr="00DC043C">
        <w:trPr>
          <w:trHeight w:val="330"/>
        </w:trPr>
        <w:tc>
          <w:tcPr>
            <w:tcW w:w="716" w:type="pct"/>
            <w:vMerge/>
            <w:tcBorders>
              <w:top w:val="nil"/>
              <w:left w:val="single" w:sz="4" w:space="0" w:color="auto"/>
              <w:bottom w:val="nil"/>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益阳兰溪腾飞渔业发展有限公司</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2</w:t>
            </w:r>
          </w:p>
        </w:tc>
      </w:tr>
      <w:tr w:rsidR="00DC043C" w:rsidRPr="00DC043C" w:rsidTr="00DC043C">
        <w:trPr>
          <w:trHeight w:val="330"/>
        </w:trPr>
        <w:tc>
          <w:tcPr>
            <w:tcW w:w="716" w:type="pct"/>
            <w:vMerge/>
            <w:tcBorders>
              <w:top w:val="nil"/>
              <w:left w:val="single" w:sz="4" w:space="0" w:color="auto"/>
              <w:bottom w:val="nil"/>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赫山区兰溪镇柘南湖猪场</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2</w:t>
            </w:r>
          </w:p>
        </w:tc>
      </w:tr>
      <w:tr w:rsidR="00DC043C" w:rsidRPr="00DC043C" w:rsidTr="00DC043C">
        <w:trPr>
          <w:trHeight w:val="330"/>
        </w:trPr>
        <w:tc>
          <w:tcPr>
            <w:tcW w:w="716" w:type="pct"/>
            <w:vMerge/>
            <w:tcBorders>
              <w:top w:val="nil"/>
              <w:left w:val="single" w:sz="4" w:space="0" w:color="auto"/>
              <w:bottom w:val="nil"/>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赫山区泥江口镇石子塘村石子塘水库渔业养殖</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3</w:t>
            </w:r>
          </w:p>
        </w:tc>
      </w:tr>
      <w:tr w:rsidR="00DC043C" w:rsidRPr="00DC043C" w:rsidTr="00DC043C">
        <w:trPr>
          <w:trHeight w:val="330"/>
        </w:trPr>
        <w:tc>
          <w:tcPr>
            <w:tcW w:w="7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高新区</w:t>
            </w: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益阳市朝阳凤翔生态种养专业合作社</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3</w:t>
            </w:r>
          </w:p>
        </w:tc>
      </w:tr>
      <w:tr w:rsidR="00DC043C" w:rsidRPr="00DC043C" w:rsidTr="00DC043C">
        <w:trPr>
          <w:trHeight w:val="330"/>
        </w:trPr>
        <w:tc>
          <w:tcPr>
            <w:tcW w:w="7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资阳区</w:t>
            </w: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资阳区长春镇双利村大巷口猪场</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3</w:t>
            </w:r>
          </w:p>
        </w:tc>
      </w:tr>
      <w:tr w:rsidR="00DC043C" w:rsidRPr="00DC043C" w:rsidTr="00DC043C">
        <w:trPr>
          <w:trHeight w:val="330"/>
        </w:trPr>
        <w:tc>
          <w:tcPr>
            <w:tcW w:w="716" w:type="pct"/>
            <w:vMerge/>
            <w:tcBorders>
              <w:top w:val="nil"/>
              <w:left w:val="single" w:sz="4" w:space="0" w:color="auto"/>
              <w:bottom w:val="single" w:sz="4" w:space="0" w:color="000000"/>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益阳市资阳区创鸿养殖专业合作社</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3</w:t>
            </w:r>
          </w:p>
        </w:tc>
      </w:tr>
      <w:tr w:rsidR="00DC043C" w:rsidRPr="00DC043C" w:rsidTr="00DC043C">
        <w:trPr>
          <w:trHeight w:val="330"/>
        </w:trPr>
        <w:tc>
          <w:tcPr>
            <w:tcW w:w="716" w:type="pct"/>
            <w:vMerge/>
            <w:tcBorders>
              <w:top w:val="nil"/>
              <w:left w:val="single" w:sz="4" w:space="0" w:color="auto"/>
              <w:bottom w:val="single" w:sz="4" w:space="0" w:color="000000"/>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益阳市大成农业生态科技有限公司</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3</w:t>
            </w:r>
          </w:p>
        </w:tc>
      </w:tr>
      <w:tr w:rsidR="00DC043C" w:rsidRPr="00DC043C" w:rsidTr="00DC043C">
        <w:trPr>
          <w:trHeight w:val="330"/>
        </w:trPr>
        <w:tc>
          <w:tcPr>
            <w:tcW w:w="716" w:type="pct"/>
            <w:vMerge/>
            <w:tcBorders>
              <w:top w:val="nil"/>
              <w:left w:val="single" w:sz="4" w:space="0" w:color="auto"/>
              <w:bottom w:val="single" w:sz="4" w:space="0" w:color="000000"/>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资阳区民主垸畜禽养殖合作社</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2</w:t>
            </w:r>
          </w:p>
        </w:tc>
      </w:tr>
      <w:tr w:rsidR="00DC043C" w:rsidRPr="00DC043C" w:rsidTr="00DC043C">
        <w:trPr>
          <w:trHeight w:val="330"/>
        </w:trPr>
        <w:tc>
          <w:tcPr>
            <w:tcW w:w="716" w:type="pct"/>
            <w:vMerge/>
            <w:tcBorders>
              <w:top w:val="nil"/>
              <w:left w:val="single" w:sz="4" w:space="0" w:color="auto"/>
              <w:bottom w:val="single" w:sz="4" w:space="0" w:color="000000"/>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资阳区茈湖口兴旺生态生猪养殖场</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2</w:t>
            </w:r>
          </w:p>
        </w:tc>
      </w:tr>
      <w:tr w:rsidR="00DC043C" w:rsidRPr="00DC043C" w:rsidTr="00DC043C">
        <w:trPr>
          <w:trHeight w:val="330"/>
        </w:trPr>
        <w:tc>
          <w:tcPr>
            <w:tcW w:w="716" w:type="pct"/>
            <w:vMerge/>
            <w:tcBorders>
              <w:top w:val="nil"/>
              <w:left w:val="single" w:sz="4" w:space="0" w:color="auto"/>
              <w:bottom w:val="single" w:sz="4" w:space="0" w:color="000000"/>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资阳区皇家湖福民鸽业</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2</w:t>
            </w:r>
          </w:p>
        </w:tc>
      </w:tr>
      <w:tr w:rsidR="00DC043C" w:rsidRPr="00DC043C" w:rsidTr="00DC043C">
        <w:trPr>
          <w:trHeight w:val="330"/>
        </w:trPr>
        <w:tc>
          <w:tcPr>
            <w:tcW w:w="716" w:type="pct"/>
            <w:vMerge w:val="restart"/>
            <w:tcBorders>
              <w:top w:val="nil"/>
              <w:left w:val="single" w:sz="4" w:space="0" w:color="auto"/>
              <w:bottom w:val="nil"/>
              <w:right w:val="single" w:sz="4" w:space="0" w:color="auto"/>
            </w:tcBorders>
            <w:shd w:val="clear" w:color="auto" w:fill="auto"/>
            <w:noWrap/>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沅江市</w:t>
            </w: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沅江虎形山生态农业有限公司</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3</w:t>
            </w:r>
          </w:p>
        </w:tc>
      </w:tr>
      <w:tr w:rsidR="00DC043C" w:rsidRPr="00DC043C" w:rsidTr="00DC043C">
        <w:trPr>
          <w:trHeight w:val="330"/>
        </w:trPr>
        <w:tc>
          <w:tcPr>
            <w:tcW w:w="716" w:type="pct"/>
            <w:vMerge/>
            <w:tcBorders>
              <w:top w:val="nil"/>
              <w:left w:val="single" w:sz="4" w:space="0" w:color="auto"/>
              <w:bottom w:val="nil"/>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沅江市宏沅水产资源开发有限公司</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3</w:t>
            </w:r>
          </w:p>
        </w:tc>
      </w:tr>
      <w:tr w:rsidR="00DC043C" w:rsidRPr="00DC043C" w:rsidTr="00DC043C">
        <w:trPr>
          <w:trHeight w:val="330"/>
        </w:trPr>
        <w:tc>
          <w:tcPr>
            <w:tcW w:w="716" w:type="pct"/>
            <w:vMerge/>
            <w:tcBorders>
              <w:top w:val="nil"/>
              <w:left w:val="single" w:sz="4" w:space="0" w:color="auto"/>
              <w:bottom w:val="nil"/>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沅江市万子湖乡万子湖村渔业协会</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2</w:t>
            </w:r>
          </w:p>
        </w:tc>
      </w:tr>
      <w:tr w:rsidR="00DC043C" w:rsidRPr="00DC043C" w:rsidTr="00DC043C">
        <w:trPr>
          <w:trHeight w:val="330"/>
        </w:trPr>
        <w:tc>
          <w:tcPr>
            <w:tcW w:w="716" w:type="pct"/>
            <w:vMerge/>
            <w:tcBorders>
              <w:top w:val="nil"/>
              <w:left w:val="single" w:sz="4" w:space="0" w:color="auto"/>
              <w:bottom w:val="nil"/>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沅江群旺水产养殖专业合作社</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2</w:t>
            </w:r>
          </w:p>
        </w:tc>
      </w:tr>
      <w:tr w:rsidR="00DC043C" w:rsidRPr="00DC043C" w:rsidTr="00DC043C">
        <w:trPr>
          <w:trHeight w:val="330"/>
        </w:trPr>
        <w:tc>
          <w:tcPr>
            <w:tcW w:w="71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南县</w:t>
            </w: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顺祥食品有限公司</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7</w:t>
            </w:r>
          </w:p>
        </w:tc>
      </w:tr>
      <w:tr w:rsidR="00DC043C" w:rsidRPr="00DC043C" w:rsidTr="00DC043C">
        <w:trPr>
          <w:trHeight w:val="330"/>
        </w:trPr>
        <w:tc>
          <w:tcPr>
            <w:tcW w:w="716" w:type="pct"/>
            <w:vMerge/>
            <w:tcBorders>
              <w:top w:val="single" w:sz="4" w:space="0" w:color="auto"/>
              <w:left w:val="single" w:sz="4" w:space="0" w:color="auto"/>
              <w:bottom w:val="single" w:sz="4" w:space="0" w:color="000000"/>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湖南和滨特种水产有限公司</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3</w:t>
            </w:r>
          </w:p>
        </w:tc>
      </w:tr>
      <w:tr w:rsidR="00DC043C" w:rsidRPr="00DC043C" w:rsidTr="00DC043C">
        <w:trPr>
          <w:trHeight w:val="330"/>
        </w:trPr>
        <w:tc>
          <w:tcPr>
            <w:tcW w:w="716" w:type="pct"/>
            <w:vMerge/>
            <w:tcBorders>
              <w:top w:val="single" w:sz="4" w:space="0" w:color="auto"/>
              <w:left w:val="single" w:sz="4" w:space="0" w:color="auto"/>
              <w:bottom w:val="single" w:sz="4" w:space="0" w:color="000000"/>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南县小龙虾养殖协会</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2</w:t>
            </w:r>
          </w:p>
        </w:tc>
      </w:tr>
      <w:tr w:rsidR="00DC043C" w:rsidRPr="00DC043C" w:rsidTr="00DC043C">
        <w:trPr>
          <w:trHeight w:val="330"/>
        </w:trPr>
        <w:tc>
          <w:tcPr>
            <w:tcW w:w="716" w:type="pct"/>
            <w:tcBorders>
              <w:top w:val="nil"/>
              <w:left w:val="single" w:sz="4" w:space="0" w:color="auto"/>
              <w:bottom w:val="nil"/>
              <w:right w:val="single" w:sz="4" w:space="0" w:color="auto"/>
            </w:tcBorders>
            <w:shd w:val="clear" w:color="auto" w:fill="auto"/>
            <w:noWrap/>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安化</w:t>
            </w: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安化县春风藏香猪养殖专业合作社</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3</w:t>
            </w:r>
          </w:p>
        </w:tc>
      </w:tr>
      <w:tr w:rsidR="00DC043C" w:rsidRPr="00DC043C" w:rsidTr="00DC043C">
        <w:trPr>
          <w:trHeight w:val="330"/>
        </w:trPr>
        <w:tc>
          <w:tcPr>
            <w:tcW w:w="71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桃江</w:t>
            </w: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桃江县桃花江镇大华（原拱桥）村何梦军养猪场</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3</w:t>
            </w:r>
          </w:p>
        </w:tc>
      </w:tr>
      <w:tr w:rsidR="00DC043C" w:rsidRPr="00DC043C" w:rsidTr="00DC043C">
        <w:trPr>
          <w:trHeight w:val="330"/>
        </w:trPr>
        <w:tc>
          <w:tcPr>
            <w:tcW w:w="716" w:type="pct"/>
            <w:vMerge/>
            <w:tcBorders>
              <w:top w:val="single" w:sz="4" w:space="0" w:color="auto"/>
              <w:left w:val="single" w:sz="4" w:space="0" w:color="auto"/>
              <w:bottom w:val="single" w:sz="4" w:space="0" w:color="000000"/>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益阳瀚欣农林发展有限公司</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2</w:t>
            </w:r>
          </w:p>
        </w:tc>
      </w:tr>
      <w:tr w:rsidR="00DC043C" w:rsidRPr="00DC043C" w:rsidTr="00DC043C">
        <w:trPr>
          <w:trHeight w:val="330"/>
        </w:trPr>
        <w:tc>
          <w:tcPr>
            <w:tcW w:w="716" w:type="pct"/>
            <w:vMerge/>
            <w:tcBorders>
              <w:top w:val="single" w:sz="4" w:space="0" w:color="auto"/>
              <w:left w:val="single" w:sz="4" w:space="0" w:color="auto"/>
              <w:bottom w:val="single" w:sz="4" w:space="0" w:color="000000"/>
              <w:right w:val="single" w:sz="4" w:space="0" w:color="auto"/>
            </w:tcBorders>
            <w:vAlign w:val="center"/>
            <w:hideMark/>
          </w:tcPr>
          <w:p w:rsidR="00DC043C" w:rsidRPr="00DC043C" w:rsidRDefault="00DC043C" w:rsidP="00DC043C">
            <w:pPr>
              <w:widowControl/>
              <w:jc w:val="left"/>
              <w:rPr>
                <w:rFonts w:ascii="宋体" w:hAnsi="宋体" w:cs="宋体"/>
                <w:kern w:val="0"/>
                <w:sz w:val="24"/>
              </w:rPr>
            </w:pP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桃江县鳗鱼水产养殖有限公司</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2</w:t>
            </w:r>
          </w:p>
        </w:tc>
      </w:tr>
      <w:tr w:rsidR="00DC043C" w:rsidRPr="00DC043C" w:rsidTr="00DC043C">
        <w:trPr>
          <w:trHeight w:val="330"/>
        </w:trPr>
        <w:tc>
          <w:tcPr>
            <w:tcW w:w="716" w:type="pct"/>
            <w:tcBorders>
              <w:top w:val="nil"/>
              <w:left w:val="single" w:sz="4" w:space="0" w:color="auto"/>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2595"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合  计</w:t>
            </w:r>
          </w:p>
        </w:tc>
        <w:tc>
          <w:tcPr>
            <w:tcW w:w="1012" w:type="pct"/>
            <w:tcBorders>
              <w:top w:val="nil"/>
              <w:left w:val="nil"/>
              <w:bottom w:val="single" w:sz="4" w:space="0" w:color="auto"/>
              <w:right w:val="single" w:sz="4" w:space="0" w:color="auto"/>
            </w:tcBorders>
            <w:shd w:val="clear" w:color="auto" w:fill="auto"/>
            <w:noWrap/>
            <w:vAlign w:val="center"/>
            <w:hideMark/>
          </w:tcPr>
          <w:p w:rsidR="00DC043C" w:rsidRPr="00DC043C" w:rsidRDefault="00DC043C" w:rsidP="00DC043C">
            <w:pPr>
              <w:widowControl/>
              <w:jc w:val="left"/>
              <w:rPr>
                <w:rFonts w:ascii="宋体" w:hAnsi="宋体" w:cs="宋体"/>
                <w:kern w:val="0"/>
                <w:sz w:val="24"/>
              </w:rPr>
            </w:pPr>
            <w:r w:rsidRPr="00DC043C">
              <w:rPr>
                <w:rFonts w:ascii="宋体" w:hAnsi="宋体" w:cs="宋体" w:hint="eastAsia"/>
                <w:kern w:val="0"/>
                <w:sz w:val="24"/>
              </w:rPr>
              <w:t xml:space="preserve">　</w:t>
            </w:r>
          </w:p>
        </w:tc>
        <w:tc>
          <w:tcPr>
            <w:tcW w:w="676" w:type="pct"/>
            <w:tcBorders>
              <w:top w:val="nil"/>
              <w:left w:val="nil"/>
              <w:bottom w:val="single" w:sz="4" w:space="0" w:color="auto"/>
              <w:right w:val="single" w:sz="4" w:space="0" w:color="auto"/>
            </w:tcBorders>
            <w:shd w:val="clear" w:color="auto" w:fill="auto"/>
            <w:vAlign w:val="center"/>
            <w:hideMark/>
          </w:tcPr>
          <w:p w:rsidR="00DC043C" w:rsidRPr="00DC043C" w:rsidRDefault="00DC043C" w:rsidP="00DC043C">
            <w:pPr>
              <w:widowControl/>
              <w:jc w:val="center"/>
              <w:rPr>
                <w:rFonts w:ascii="宋体" w:hAnsi="宋体" w:cs="宋体"/>
                <w:kern w:val="0"/>
                <w:sz w:val="24"/>
              </w:rPr>
            </w:pPr>
            <w:r w:rsidRPr="00DC043C">
              <w:rPr>
                <w:rFonts w:ascii="宋体" w:hAnsi="宋体" w:cs="宋体" w:hint="eastAsia"/>
                <w:kern w:val="0"/>
                <w:sz w:val="24"/>
              </w:rPr>
              <w:t>100</w:t>
            </w:r>
          </w:p>
        </w:tc>
      </w:tr>
    </w:tbl>
    <w:p w:rsidR="00DC043C" w:rsidRPr="0069386B" w:rsidRDefault="00DC043C" w:rsidP="00DC043C">
      <w:pPr>
        <w:rPr>
          <w:rFonts w:ascii="仿宋_GB2312" w:eastAsia="仿宋_GB2312" w:hint="eastAsia"/>
          <w:sz w:val="32"/>
          <w:szCs w:val="32"/>
        </w:rPr>
      </w:pPr>
    </w:p>
    <w:p w:rsidR="00DC043C" w:rsidRDefault="00DC043C" w:rsidP="00DC043C">
      <w:pPr>
        <w:tabs>
          <w:tab w:val="left" w:pos="2205"/>
          <w:tab w:val="left" w:pos="2310"/>
          <w:tab w:val="left" w:pos="2940"/>
          <w:tab w:val="left" w:pos="3045"/>
          <w:tab w:val="left" w:pos="6615"/>
        </w:tabs>
        <w:rPr>
          <w:rFonts w:ascii="仿宋_GB2312" w:eastAsia="仿宋_GB2312"/>
          <w:sz w:val="32"/>
          <w:szCs w:val="32"/>
        </w:rPr>
        <w:sectPr w:rsidR="00DC043C" w:rsidSect="00DF0F70">
          <w:footerReference w:type="even" r:id="rId7"/>
          <w:footerReference w:type="default" r:id="rId8"/>
          <w:pgSz w:w="11906" w:h="16838"/>
          <w:pgMar w:top="1701" w:right="1418" w:bottom="1588" w:left="1588" w:header="851" w:footer="992" w:gutter="0"/>
          <w:cols w:space="425"/>
          <w:docGrid w:type="lines" w:linePitch="312"/>
        </w:sectPr>
      </w:pPr>
    </w:p>
    <w:p w:rsidR="00DC043C" w:rsidRDefault="00DC043C" w:rsidP="00DC043C">
      <w:pPr>
        <w:tabs>
          <w:tab w:val="left" w:pos="2205"/>
          <w:tab w:val="left" w:pos="2310"/>
          <w:tab w:val="left" w:pos="2940"/>
          <w:tab w:val="left" w:pos="3045"/>
          <w:tab w:val="left" w:pos="6615"/>
        </w:tabs>
        <w:rPr>
          <w:rFonts w:ascii="仿宋_GB2312" w:eastAsia="仿宋_GB2312" w:hint="eastAsia"/>
          <w:sz w:val="32"/>
          <w:szCs w:val="32"/>
        </w:rPr>
      </w:pPr>
      <w:r>
        <w:rPr>
          <w:rFonts w:ascii="仿宋_GB2312" w:eastAsia="仿宋_GB2312" w:hint="eastAsia"/>
          <w:sz w:val="32"/>
          <w:szCs w:val="32"/>
        </w:rPr>
        <w:lastRenderedPageBreak/>
        <w:t>附件3：</w:t>
      </w:r>
    </w:p>
    <w:p w:rsidR="00DC043C" w:rsidRPr="00815425" w:rsidRDefault="00DC043C" w:rsidP="00DC043C">
      <w:pPr>
        <w:jc w:val="center"/>
        <w:rPr>
          <w:rFonts w:ascii="仿宋_GB2312" w:eastAsia="仿宋_GB2312" w:hint="eastAsia"/>
          <w:b/>
          <w:sz w:val="28"/>
          <w:szCs w:val="28"/>
        </w:rPr>
      </w:pPr>
      <w:r w:rsidRPr="00815425">
        <w:rPr>
          <w:rFonts w:ascii="黑体" w:eastAsia="黑体" w:hint="eastAsia"/>
          <w:b/>
          <w:sz w:val="28"/>
          <w:szCs w:val="28"/>
        </w:rPr>
        <w:t>201</w:t>
      </w:r>
      <w:r>
        <w:rPr>
          <w:rFonts w:ascii="黑体" w:eastAsia="黑体" w:hint="eastAsia"/>
          <w:b/>
          <w:sz w:val="28"/>
          <w:szCs w:val="28"/>
        </w:rPr>
        <w:t>6</w:t>
      </w:r>
      <w:r w:rsidRPr="00815425">
        <w:rPr>
          <w:rFonts w:ascii="黑体" w:eastAsia="黑体" w:hint="eastAsia"/>
          <w:b/>
          <w:sz w:val="28"/>
          <w:szCs w:val="28"/>
        </w:rPr>
        <w:t>年益阳市</w:t>
      </w:r>
      <w:r w:rsidRPr="00815425">
        <w:rPr>
          <w:rFonts w:ascii="黑体" w:eastAsia="黑体" w:hAnsi="宋体" w:cs="宋体" w:hint="eastAsia"/>
          <w:b/>
          <w:kern w:val="0"/>
          <w:sz w:val="28"/>
          <w:szCs w:val="28"/>
        </w:rPr>
        <w:t>生猪和水产业发展专项资金使用绩效评价指标</w:t>
      </w: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630"/>
        <w:gridCol w:w="840"/>
        <w:gridCol w:w="630"/>
        <w:gridCol w:w="656"/>
        <w:gridCol w:w="2520"/>
        <w:gridCol w:w="604"/>
        <w:gridCol w:w="3990"/>
        <w:gridCol w:w="3071"/>
        <w:gridCol w:w="605"/>
      </w:tblGrid>
      <w:tr w:rsidR="00DC043C" w:rsidRPr="005327AF" w:rsidTr="0057078E">
        <w:tc>
          <w:tcPr>
            <w:tcW w:w="738"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一级</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指标</w:t>
            </w:r>
          </w:p>
        </w:tc>
        <w:tc>
          <w:tcPr>
            <w:tcW w:w="630"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分值</w:t>
            </w:r>
          </w:p>
        </w:tc>
        <w:tc>
          <w:tcPr>
            <w:tcW w:w="840"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二级</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指标</w:t>
            </w:r>
          </w:p>
        </w:tc>
        <w:tc>
          <w:tcPr>
            <w:tcW w:w="630"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分值</w:t>
            </w:r>
          </w:p>
        </w:tc>
        <w:tc>
          <w:tcPr>
            <w:tcW w:w="656"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三级</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指标</w:t>
            </w:r>
          </w:p>
        </w:tc>
        <w:tc>
          <w:tcPr>
            <w:tcW w:w="2520"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指标内容</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分值</w:t>
            </w:r>
          </w:p>
        </w:tc>
        <w:tc>
          <w:tcPr>
            <w:tcW w:w="3990"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指标解释</w:t>
            </w:r>
          </w:p>
        </w:tc>
        <w:tc>
          <w:tcPr>
            <w:tcW w:w="3071"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评价标准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评分</w:t>
            </w:r>
          </w:p>
        </w:tc>
      </w:tr>
      <w:tr w:rsidR="00DC043C" w:rsidRPr="005327AF" w:rsidTr="0057078E">
        <w:tc>
          <w:tcPr>
            <w:tcW w:w="738"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项目</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决策</w:t>
            </w:r>
          </w:p>
        </w:tc>
        <w:tc>
          <w:tcPr>
            <w:tcW w:w="630"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16</w:t>
            </w:r>
          </w:p>
        </w:tc>
        <w:tc>
          <w:tcPr>
            <w:tcW w:w="840"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项目</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目标</w:t>
            </w:r>
          </w:p>
        </w:tc>
        <w:tc>
          <w:tcPr>
            <w:tcW w:w="630"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4</w:t>
            </w:r>
          </w:p>
        </w:tc>
        <w:tc>
          <w:tcPr>
            <w:tcW w:w="656"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目标</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内容</w:t>
            </w: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年度目标</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4</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有无目标，目标是否明确、细化、量化</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设有目标（1分），目标明确（1分），目标细化（1分），目标量化（1分）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4</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决策</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过程</w:t>
            </w:r>
          </w:p>
        </w:tc>
        <w:tc>
          <w:tcPr>
            <w:tcW w:w="630"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4</w:t>
            </w:r>
          </w:p>
        </w:tc>
        <w:tc>
          <w:tcPr>
            <w:tcW w:w="656"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决策</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依据</w:t>
            </w: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中长期发展规划及年度工作计划</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是否符合生猪水产业发展规划、保障市场供应的政策措施</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项目符合经济社会发展规划和部门年度工作计划（2分）；否则（0分）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656"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决策</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程序</w:t>
            </w: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延续项目申报</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各项生猪水产业发展专项资金支出项目是否符合申报条件并经规定的机构或部门及程序审批</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符合条件并按规定审批（2分）；否则（0分）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资金</w:t>
            </w:r>
          </w:p>
          <w:p w:rsidR="00DC043C" w:rsidRPr="005327AF" w:rsidRDefault="00DC043C" w:rsidP="0057078E">
            <w:pPr>
              <w:jc w:val="center"/>
              <w:rPr>
                <w:rFonts w:ascii="仿宋_GB2312" w:eastAsia="仿宋_GB2312"/>
                <w:szCs w:val="21"/>
              </w:rPr>
            </w:pPr>
            <w:r w:rsidRPr="005327AF">
              <w:rPr>
                <w:rFonts w:ascii="仿宋_GB2312" w:eastAsia="仿宋_GB2312" w:hint="eastAsia"/>
                <w:szCs w:val="21"/>
              </w:rPr>
              <w:t>分配</w:t>
            </w:r>
          </w:p>
          <w:p w:rsidR="00DC043C" w:rsidRPr="005327AF" w:rsidRDefault="00DC043C" w:rsidP="0057078E">
            <w:pPr>
              <w:jc w:val="center"/>
              <w:rPr>
                <w:rFonts w:ascii="仿宋_GB2312" w:eastAsia="仿宋_GB2312" w:hint="eastAsia"/>
                <w:szCs w:val="21"/>
              </w:rPr>
            </w:pPr>
          </w:p>
        </w:tc>
        <w:tc>
          <w:tcPr>
            <w:tcW w:w="630"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8</w:t>
            </w:r>
          </w:p>
        </w:tc>
        <w:tc>
          <w:tcPr>
            <w:tcW w:w="656"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分配</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办法</w:t>
            </w: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分配办法的健全性</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是否根据需要制定相关资金管理办法，并在管理办法中明确资金分配办法</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办法健全规范（2分）；办法基本健全规范（1分）；未制定办法（0分）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656" w:type="dxa"/>
            <w:vMerge/>
            <w:vAlign w:val="center"/>
          </w:tcPr>
          <w:p w:rsidR="00DC043C" w:rsidRPr="005327AF" w:rsidRDefault="00DC043C" w:rsidP="0057078E">
            <w:pPr>
              <w:jc w:val="center"/>
              <w:rPr>
                <w:rFonts w:ascii="仿宋_GB2312" w:eastAsia="仿宋_GB2312" w:hint="eastAsia"/>
                <w:szCs w:val="21"/>
              </w:rPr>
            </w:pP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分配因素的合理性</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资金分配因素是否全面、合理</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因素选择全面合理（2分）；因素选择基本合理（1分）；因素选择不合理（0分）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656"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分配</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结果</w:t>
            </w: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资金分配的合规性</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4</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资金分配是否符合相关管理办法</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资金分配符合相关管理办法（4分）；资金分配基本符合相关管理办法（2分）；资金分配不符合相关管理办法（0分）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4</w:t>
            </w:r>
          </w:p>
        </w:tc>
      </w:tr>
      <w:tr w:rsidR="00DC043C" w:rsidRPr="005327AF" w:rsidTr="0057078E">
        <w:trPr>
          <w:trHeight w:val="990"/>
        </w:trPr>
        <w:tc>
          <w:tcPr>
            <w:tcW w:w="738"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项目</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管理</w:t>
            </w:r>
          </w:p>
        </w:tc>
        <w:tc>
          <w:tcPr>
            <w:tcW w:w="630"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28</w:t>
            </w:r>
          </w:p>
        </w:tc>
        <w:tc>
          <w:tcPr>
            <w:tcW w:w="840"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资金</w:t>
            </w:r>
          </w:p>
          <w:p w:rsidR="00DC043C" w:rsidRPr="005327AF" w:rsidRDefault="00DC043C" w:rsidP="0057078E">
            <w:pPr>
              <w:jc w:val="center"/>
              <w:rPr>
                <w:rFonts w:ascii="仿宋_GB2312" w:eastAsia="仿宋_GB2312"/>
                <w:szCs w:val="21"/>
              </w:rPr>
            </w:pPr>
            <w:r w:rsidRPr="005327AF">
              <w:rPr>
                <w:rFonts w:ascii="仿宋_GB2312" w:eastAsia="仿宋_GB2312" w:hint="eastAsia"/>
                <w:szCs w:val="21"/>
              </w:rPr>
              <w:t>到位</w:t>
            </w:r>
          </w:p>
          <w:p w:rsidR="00DC043C" w:rsidRPr="005327AF" w:rsidRDefault="00DC043C" w:rsidP="0057078E">
            <w:pPr>
              <w:jc w:val="center"/>
              <w:rPr>
                <w:rFonts w:ascii="仿宋_GB2312" w:eastAsia="仿宋_GB2312" w:hint="eastAsia"/>
                <w:szCs w:val="21"/>
              </w:rPr>
            </w:pPr>
          </w:p>
        </w:tc>
        <w:tc>
          <w:tcPr>
            <w:tcW w:w="630"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7</w:t>
            </w:r>
          </w:p>
        </w:tc>
        <w:tc>
          <w:tcPr>
            <w:tcW w:w="656"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资金</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拨付</w:t>
            </w: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资金拨付情况</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4</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各级专项资金是否按规定程序、按计划金额拨付</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按规定程序拨付（2分），按计划金额拨付（2分）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4</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656" w:type="dxa"/>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到位</w:t>
            </w:r>
          </w:p>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时效</w:t>
            </w: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资金到位的及时性</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3</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资金下达是否及时拨付到位</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及时拨付到位（3分），不及时拨付到位（0分）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3</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资金</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管理</w:t>
            </w:r>
          </w:p>
        </w:tc>
        <w:tc>
          <w:tcPr>
            <w:tcW w:w="630"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10</w:t>
            </w:r>
          </w:p>
        </w:tc>
        <w:tc>
          <w:tcPr>
            <w:tcW w:w="656"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资金</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使用</w:t>
            </w: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支出的合规性</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5</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是否存在支出依据不合规、虚列项目支出的情况；是否存在截留、挤占、挪用项目资金情况；是否存在超标准开支情况</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虚列（套取）扣1-5分，支出依据不合规扣1分，截留、挤占、挪用扣1-5分，超标准开支扣1-3分，扣完为止</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5</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656" w:type="dxa"/>
            <w:vMerge/>
            <w:vAlign w:val="center"/>
          </w:tcPr>
          <w:p w:rsidR="00DC043C" w:rsidRPr="005327AF" w:rsidRDefault="00DC043C" w:rsidP="0057078E">
            <w:pPr>
              <w:jc w:val="center"/>
              <w:rPr>
                <w:rFonts w:ascii="仿宋_GB2312" w:eastAsia="仿宋_GB2312" w:hint="eastAsia"/>
                <w:szCs w:val="21"/>
              </w:rPr>
            </w:pP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项目预算执行情况</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各项项目支出是否按照批准的预算执行</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符合预算（2分）；否则（0分）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656" w:type="dxa"/>
            <w:vMerge/>
            <w:vAlign w:val="center"/>
          </w:tcPr>
          <w:p w:rsidR="00DC043C" w:rsidRPr="005327AF" w:rsidRDefault="00DC043C" w:rsidP="0057078E">
            <w:pPr>
              <w:jc w:val="center"/>
              <w:rPr>
                <w:rFonts w:ascii="仿宋_GB2312" w:eastAsia="仿宋_GB2312" w:hint="eastAsia"/>
                <w:szCs w:val="21"/>
              </w:rPr>
            </w:pP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直接支付</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是否按照财政国库管理制度的有关规定实行财政专户直接支付</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直接支付（2分）；未直接支付（0分）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656"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财务</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管理</w:t>
            </w: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专户管理</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1</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是否设有专户、实行专户储存、专账管理</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设立专户专账管理（1分）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1</w:t>
            </w:r>
          </w:p>
        </w:tc>
      </w:tr>
      <w:tr w:rsidR="00DC043C" w:rsidRPr="005327AF" w:rsidTr="0057078E">
        <w:trPr>
          <w:trHeight w:val="616"/>
        </w:trPr>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组织</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实施</w:t>
            </w:r>
          </w:p>
        </w:tc>
        <w:tc>
          <w:tcPr>
            <w:tcW w:w="630"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11</w:t>
            </w:r>
          </w:p>
        </w:tc>
        <w:tc>
          <w:tcPr>
            <w:tcW w:w="656"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组织</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机构</w:t>
            </w: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业务管理及实施组织机构</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1</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机构是否健全、分工是否明确</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机构健全、分工明确（1分）；否则（0分）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1</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656"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实施</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依据</w:t>
            </w: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制度制定</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是否制定了相应的具体“以奖代投”制度</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有完善的制度（2分）；有具体制度但不够完善（1分）；无具体制度（0分）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1</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656"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实施</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程序</w:t>
            </w: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具体流程和操作办法规范化</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申请、审批、发放是否有规范的流程和操作办法</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有操作办法、规范操作的（2分）；有操作办法、操作较规范的（1分）；无操作办法或操作不规范的（0分）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656"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政策</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宣传</w:t>
            </w: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生猪水产产业发展专项资金知晓率</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考察生猪水产业发展专项资金的覆盖面和影响力</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根据调查问卷，特定对象知晓率100%（2分）；60%及以上（1分），60%以下（0分）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1</w:t>
            </w:r>
          </w:p>
        </w:tc>
      </w:tr>
      <w:tr w:rsidR="00DC043C" w:rsidRPr="005327AF" w:rsidTr="0057078E">
        <w:trPr>
          <w:trHeight w:val="1605"/>
        </w:trPr>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656"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工作</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管理</w:t>
            </w: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对实施项目单位的管理</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项目实施单位的认定是否符合规定条件和程序，是否定期或不定期对其进行考核评估</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项目实施单位的认定是否符合规定条件和程序（1分），会定期或不定期对其进行考核评估（1分）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656" w:type="dxa"/>
            <w:vMerge/>
            <w:vAlign w:val="center"/>
          </w:tcPr>
          <w:p w:rsidR="00DC043C" w:rsidRPr="005327AF" w:rsidRDefault="00DC043C" w:rsidP="0057078E">
            <w:pPr>
              <w:jc w:val="center"/>
              <w:rPr>
                <w:rFonts w:ascii="仿宋_GB2312" w:eastAsia="仿宋_GB2312" w:hint="eastAsia"/>
                <w:szCs w:val="21"/>
              </w:rPr>
            </w:pP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档案管理</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生猪水产业发展专项资金使用档案是否完整</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档案资料完整（2分）；档案资料基本完整（1分）；无档案或档案资料不完整（0分）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r>
      <w:tr w:rsidR="00DC043C" w:rsidRPr="005327AF" w:rsidTr="0057078E">
        <w:tc>
          <w:tcPr>
            <w:tcW w:w="738"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项目绩效</w:t>
            </w:r>
          </w:p>
        </w:tc>
        <w:tc>
          <w:tcPr>
            <w:tcW w:w="630"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56</w:t>
            </w:r>
          </w:p>
        </w:tc>
        <w:tc>
          <w:tcPr>
            <w:tcW w:w="840"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项目产出</w:t>
            </w:r>
          </w:p>
        </w:tc>
        <w:tc>
          <w:tcPr>
            <w:tcW w:w="630"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26</w:t>
            </w:r>
          </w:p>
        </w:tc>
        <w:tc>
          <w:tcPr>
            <w:tcW w:w="656"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产出数量</w:t>
            </w: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新增目标任务</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5</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是否完成新增生猪水产数量</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年度目标任务完成比例≥100%（5分）；100%以下（3分×目标任务完成比例）</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5</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656" w:type="dxa"/>
            <w:vMerge/>
            <w:vAlign w:val="center"/>
          </w:tcPr>
          <w:p w:rsidR="00DC043C" w:rsidRPr="005327AF" w:rsidRDefault="00DC043C" w:rsidP="0057078E">
            <w:pPr>
              <w:jc w:val="center"/>
              <w:rPr>
                <w:rFonts w:ascii="仿宋_GB2312" w:eastAsia="仿宋_GB2312" w:hint="eastAsia"/>
                <w:szCs w:val="21"/>
              </w:rPr>
            </w:pP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标准化规模场建设</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5</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新创标准化规模场建设是否符合国家设计标准</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符合（5分）；不符合（0分）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5</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656" w:type="dxa"/>
            <w:vMerge/>
            <w:vAlign w:val="center"/>
          </w:tcPr>
          <w:p w:rsidR="00DC043C" w:rsidRPr="005327AF" w:rsidRDefault="00DC043C" w:rsidP="0057078E">
            <w:pPr>
              <w:jc w:val="center"/>
              <w:rPr>
                <w:rFonts w:ascii="仿宋_GB2312" w:eastAsia="仿宋_GB2312" w:hint="eastAsia"/>
                <w:szCs w:val="21"/>
              </w:rPr>
            </w:pP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新技术新模式推广</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3</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新技术新模式推广面积覆盖面</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新技术的推广在全市推广并产生积极的效益（2分）；新技术的推广未能全市推广（0分）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3</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656" w:type="dxa"/>
            <w:vMerge/>
            <w:vAlign w:val="center"/>
          </w:tcPr>
          <w:p w:rsidR="00DC043C" w:rsidRPr="005327AF" w:rsidRDefault="00DC043C" w:rsidP="0057078E">
            <w:pPr>
              <w:jc w:val="center"/>
              <w:rPr>
                <w:rFonts w:ascii="仿宋_GB2312" w:eastAsia="仿宋_GB2312" w:hint="eastAsia"/>
                <w:szCs w:val="21"/>
              </w:rPr>
            </w:pP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质量监管</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3</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生猪水产样品质量抽检药残合格率是否达到省定标准</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达到省定标准≥100%（3分）；100%以下（2分×目标任务完成比例）</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3</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656" w:type="dxa"/>
            <w:vMerge/>
            <w:vAlign w:val="center"/>
          </w:tcPr>
          <w:p w:rsidR="00DC043C" w:rsidRPr="005327AF" w:rsidRDefault="00DC043C" w:rsidP="0057078E">
            <w:pPr>
              <w:jc w:val="center"/>
              <w:rPr>
                <w:rFonts w:ascii="仿宋_GB2312" w:eastAsia="仿宋_GB2312" w:hint="eastAsia"/>
                <w:szCs w:val="21"/>
              </w:rPr>
            </w:pP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生产能力提升</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3</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本年度养殖生产能力是否达到年度目标任务</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年度目标任务完成比例≥100%（2分）；100%以下（2分×目标任务完成比例）</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3</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656" w:type="dxa"/>
            <w:vMerge/>
            <w:vAlign w:val="center"/>
          </w:tcPr>
          <w:p w:rsidR="00DC043C" w:rsidRPr="005327AF" w:rsidRDefault="00DC043C" w:rsidP="0057078E">
            <w:pPr>
              <w:jc w:val="center"/>
              <w:rPr>
                <w:rFonts w:ascii="仿宋_GB2312" w:eastAsia="仿宋_GB2312" w:hint="eastAsia"/>
                <w:szCs w:val="21"/>
              </w:rPr>
            </w:pP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基础设施建设</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是否完成年初目标任务</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年度目标任务完成比例≥100%（2分）；100%以下（2分×目标任务完成比例）</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656"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产出</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质量</w:t>
            </w: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预算执行情况</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3</w:t>
            </w:r>
          </w:p>
        </w:tc>
        <w:tc>
          <w:tcPr>
            <w:tcW w:w="3990" w:type="dxa"/>
            <w:vAlign w:val="center"/>
          </w:tcPr>
          <w:p w:rsidR="00DC043C" w:rsidRPr="005327AF" w:rsidRDefault="00DC043C" w:rsidP="0057078E">
            <w:pPr>
              <w:rPr>
                <w:rFonts w:ascii="宋体" w:hAnsi="宋体" w:cs="宋体" w:hint="eastAsia"/>
                <w:szCs w:val="21"/>
              </w:rPr>
            </w:pPr>
            <w:r w:rsidRPr="005327AF">
              <w:rPr>
                <w:rFonts w:ascii="仿宋_GB2312" w:eastAsia="仿宋_GB2312" w:hint="eastAsia"/>
                <w:szCs w:val="21"/>
              </w:rPr>
              <w:t>专项资金年末结余</w:t>
            </w:r>
            <w:r w:rsidRPr="005327AF">
              <w:rPr>
                <w:rFonts w:ascii="宋体" w:hAnsi="宋体" w:cs="宋体" w:hint="eastAsia"/>
                <w:szCs w:val="21"/>
              </w:rPr>
              <w:t>∕</w:t>
            </w:r>
            <w:r w:rsidRPr="005327AF">
              <w:rPr>
                <w:rFonts w:ascii="仿宋_GB2312" w:eastAsia="仿宋_GB2312" w:hAnsi="宋体" w:cs="宋体" w:hint="eastAsia"/>
                <w:szCs w:val="21"/>
              </w:rPr>
              <w:t>当年就业专项资金总支出额</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年末结余≤15%（3分）；20%-15%（1分）；＞20%（0分）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3</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656" w:type="dxa"/>
            <w:vMerge/>
            <w:vAlign w:val="center"/>
          </w:tcPr>
          <w:p w:rsidR="00DC043C" w:rsidRPr="005327AF" w:rsidRDefault="00DC043C" w:rsidP="0057078E">
            <w:pPr>
              <w:jc w:val="center"/>
              <w:rPr>
                <w:rFonts w:ascii="仿宋_GB2312" w:eastAsia="仿宋_GB2312" w:hint="eastAsia"/>
                <w:szCs w:val="21"/>
              </w:rPr>
            </w:pP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完成各项年度任务指标</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生猪水产业发展专项资金投入各项项目，是否达到年度预定目标</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达到年度预定目标（2分）未达到年度预定目标（0分）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2</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项目效果</w:t>
            </w:r>
          </w:p>
        </w:tc>
        <w:tc>
          <w:tcPr>
            <w:tcW w:w="630" w:type="dxa"/>
            <w:vMerge w:val="restart"/>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30</w:t>
            </w:r>
          </w:p>
        </w:tc>
        <w:tc>
          <w:tcPr>
            <w:tcW w:w="656"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经济</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效益</w:t>
            </w: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项目实施是否产生直接或间接经济效益</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8</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通过生猪水产业发展专项资金的实施，是否有利于养殖户或企业的发展</w:t>
            </w:r>
          </w:p>
        </w:tc>
        <w:tc>
          <w:tcPr>
            <w:tcW w:w="3071" w:type="dxa"/>
            <w:vAlign w:val="center"/>
          </w:tcPr>
          <w:p w:rsidR="00DC043C" w:rsidRPr="005327AF" w:rsidRDefault="00DC043C" w:rsidP="0057078E">
            <w:pPr>
              <w:rPr>
                <w:rFonts w:ascii="仿宋_GB2312" w:eastAsia="仿宋_GB2312" w:hAnsi="宋体" w:cs="宋体" w:hint="eastAsia"/>
                <w:szCs w:val="21"/>
              </w:rPr>
            </w:pPr>
            <w:r w:rsidRPr="005327AF">
              <w:rPr>
                <w:rFonts w:ascii="仿宋_GB2312" w:eastAsia="仿宋_GB2312" w:hint="eastAsia"/>
                <w:szCs w:val="21"/>
              </w:rPr>
              <w:t>合格问卷调查样本量中，（有利于发展数</w:t>
            </w:r>
            <w:r w:rsidRPr="005327AF">
              <w:rPr>
                <w:rFonts w:ascii="仿宋_GB2312" w:hAnsi="宋体" w:cs="宋体" w:hint="eastAsia"/>
                <w:szCs w:val="21"/>
              </w:rPr>
              <w:t>﹢</w:t>
            </w:r>
            <w:r w:rsidRPr="005327AF">
              <w:rPr>
                <w:rFonts w:ascii="仿宋_GB2312" w:eastAsia="仿宋_GB2312" w:hAnsi="宋体" w:cs="宋体" w:hint="eastAsia"/>
                <w:szCs w:val="21"/>
              </w:rPr>
              <w:t>有一定作用数）</w:t>
            </w:r>
            <w:r w:rsidRPr="005327AF">
              <w:rPr>
                <w:rFonts w:ascii="宋体" w:hAnsi="宋体" w:cs="宋体" w:hint="eastAsia"/>
                <w:szCs w:val="21"/>
              </w:rPr>
              <w:t>﹡</w:t>
            </w:r>
            <w:r w:rsidRPr="005327AF">
              <w:rPr>
                <w:rFonts w:ascii="仿宋_GB2312" w:eastAsia="仿宋_GB2312" w:hAnsi="宋体" w:cs="宋体" w:hint="eastAsia"/>
                <w:szCs w:val="21"/>
              </w:rPr>
              <w:t>8%</w:t>
            </w:r>
            <w:r w:rsidRPr="005327AF">
              <w:rPr>
                <w:rFonts w:ascii="仿宋_GB2312" w:hAnsi="宋体" w:cs="宋体" w:hint="eastAsia"/>
                <w:szCs w:val="21"/>
              </w:rPr>
              <w:t>﹢</w:t>
            </w:r>
            <w:r w:rsidRPr="005327AF">
              <w:rPr>
                <w:rFonts w:ascii="仿宋_GB2312" w:eastAsia="仿宋_GB2312" w:hAnsi="宋体" w:cs="宋体" w:hint="eastAsia"/>
                <w:szCs w:val="21"/>
              </w:rPr>
              <w:t>没什么作用数</w:t>
            </w:r>
            <w:r w:rsidRPr="005327AF">
              <w:rPr>
                <w:rFonts w:ascii="仿宋_GB2312" w:hAnsi="宋体" w:cs="宋体" w:hint="eastAsia"/>
                <w:szCs w:val="21"/>
              </w:rPr>
              <w:t>∕</w:t>
            </w:r>
            <w:r w:rsidRPr="005327AF">
              <w:rPr>
                <w:rFonts w:ascii="仿宋_GB2312" w:eastAsia="仿宋_GB2312" w:hAnsi="宋体" w:cs="宋体" w:hint="eastAsia"/>
                <w:szCs w:val="21"/>
              </w:rPr>
              <w:t>整个调查问卷数</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8</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656"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社会</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效益</w:t>
            </w: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促进社会稳定、和谐</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8</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通过生猪水产业专项资金能否进一步提高组织化程度</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合格问卷调查样本量中，扩大企业规模、吸纳农户入社≥80%（8分）；0%-80%（0分-8分）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8</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656"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可持续</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影响</w:t>
            </w: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对生猪水产业发展是否带来可持续影响</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8</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通过生猪水产业发展专项资金项目的实施，能否促进益阳市生猪水产业的持续健康发展、保障市场的有效供给</w:t>
            </w:r>
          </w:p>
        </w:tc>
        <w:tc>
          <w:tcPr>
            <w:tcW w:w="3071"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合格问卷调查样本量中，能促进益阳市生猪水产业的持续健康发展，保障市场的有效供给≥80%（8分）；0%-80%（0分-8分）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8</w:t>
            </w:r>
          </w:p>
        </w:tc>
      </w:tr>
      <w:tr w:rsidR="00DC043C" w:rsidRPr="005327AF" w:rsidTr="0057078E">
        <w:tc>
          <w:tcPr>
            <w:tcW w:w="738"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840" w:type="dxa"/>
            <w:vMerge/>
            <w:vAlign w:val="center"/>
          </w:tcPr>
          <w:p w:rsidR="00DC043C" w:rsidRPr="005327AF" w:rsidRDefault="00DC043C" w:rsidP="0057078E">
            <w:pPr>
              <w:jc w:val="center"/>
              <w:rPr>
                <w:rFonts w:ascii="仿宋_GB2312" w:eastAsia="仿宋_GB2312" w:hint="eastAsia"/>
                <w:szCs w:val="21"/>
              </w:rPr>
            </w:pPr>
          </w:p>
        </w:tc>
        <w:tc>
          <w:tcPr>
            <w:tcW w:w="630" w:type="dxa"/>
            <w:vMerge/>
            <w:vAlign w:val="center"/>
          </w:tcPr>
          <w:p w:rsidR="00DC043C" w:rsidRPr="005327AF" w:rsidRDefault="00DC043C" w:rsidP="0057078E">
            <w:pPr>
              <w:jc w:val="center"/>
              <w:rPr>
                <w:rFonts w:ascii="仿宋_GB2312" w:eastAsia="仿宋_GB2312" w:hint="eastAsia"/>
                <w:szCs w:val="21"/>
              </w:rPr>
            </w:pPr>
          </w:p>
        </w:tc>
        <w:tc>
          <w:tcPr>
            <w:tcW w:w="656"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服务对象</w:t>
            </w:r>
          </w:p>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满意度</w:t>
            </w:r>
          </w:p>
        </w:tc>
        <w:tc>
          <w:tcPr>
            <w:tcW w:w="252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实施项目单位的满意度</w:t>
            </w: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6</w:t>
            </w:r>
          </w:p>
        </w:tc>
        <w:tc>
          <w:tcPr>
            <w:tcW w:w="3990" w:type="dxa"/>
            <w:vAlign w:val="center"/>
          </w:tcPr>
          <w:p w:rsidR="00DC043C" w:rsidRPr="005327AF" w:rsidRDefault="00DC043C" w:rsidP="0057078E">
            <w:pPr>
              <w:rPr>
                <w:rFonts w:ascii="仿宋_GB2312" w:eastAsia="仿宋_GB2312" w:hint="eastAsia"/>
                <w:szCs w:val="21"/>
              </w:rPr>
            </w:pPr>
            <w:r w:rsidRPr="005327AF">
              <w:rPr>
                <w:rFonts w:ascii="仿宋_GB2312" w:eastAsia="仿宋_GB2312" w:hint="eastAsia"/>
                <w:szCs w:val="21"/>
              </w:rPr>
              <w:t>项目实施单位对项目资金的分配和使用政策及服务是否满意</w:t>
            </w:r>
          </w:p>
        </w:tc>
        <w:tc>
          <w:tcPr>
            <w:tcW w:w="3071" w:type="dxa"/>
            <w:vAlign w:val="center"/>
          </w:tcPr>
          <w:p w:rsidR="00DC043C" w:rsidRPr="005327AF" w:rsidRDefault="00DC043C" w:rsidP="0057078E">
            <w:pPr>
              <w:rPr>
                <w:rFonts w:ascii="仿宋_GB2312" w:eastAsia="仿宋_GB2312" w:hAnsi="宋体" w:cs="宋体" w:hint="eastAsia"/>
                <w:szCs w:val="21"/>
              </w:rPr>
            </w:pPr>
            <w:r w:rsidRPr="005327AF">
              <w:rPr>
                <w:rFonts w:ascii="仿宋_GB2312" w:eastAsia="仿宋_GB2312" w:hint="eastAsia"/>
                <w:szCs w:val="21"/>
              </w:rPr>
              <w:t>对项目（满意人数+基本满意人数×0.6）</w:t>
            </w:r>
            <w:r w:rsidRPr="005327AF">
              <w:rPr>
                <w:rFonts w:ascii="仿宋_GB2312" w:hAnsi="宋体" w:cs="宋体" w:hint="eastAsia"/>
                <w:szCs w:val="21"/>
              </w:rPr>
              <w:t>∕</w:t>
            </w:r>
            <w:r w:rsidRPr="005327AF">
              <w:rPr>
                <w:rFonts w:ascii="仿宋_GB2312" w:eastAsia="仿宋_GB2312" w:hAnsi="宋体" w:cs="宋体" w:hint="eastAsia"/>
                <w:szCs w:val="21"/>
              </w:rPr>
              <w:t>调查总人数×3分+对服务（满意人数+基本满意人数×0.6）</w:t>
            </w:r>
            <w:r w:rsidRPr="005327AF">
              <w:rPr>
                <w:rFonts w:ascii="仿宋_GB2312" w:hAnsi="宋体" w:cs="宋体" w:hint="eastAsia"/>
                <w:szCs w:val="21"/>
              </w:rPr>
              <w:t>∕</w:t>
            </w:r>
            <w:r w:rsidRPr="005327AF">
              <w:rPr>
                <w:rFonts w:ascii="仿宋_GB2312" w:eastAsia="仿宋_GB2312" w:hAnsi="宋体" w:cs="宋体" w:hint="eastAsia"/>
                <w:szCs w:val="21"/>
              </w:rPr>
              <w:t>调查总人数×3分</w:t>
            </w: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6</w:t>
            </w:r>
          </w:p>
        </w:tc>
      </w:tr>
      <w:tr w:rsidR="00DC043C" w:rsidRPr="005327AF" w:rsidTr="0057078E">
        <w:trPr>
          <w:trHeight w:val="734"/>
        </w:trPr>
        <w:tc>
          <w:tcPr>
            <w:tcW w:w="738"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总分</w:t>
            </w:r>
          </w:p>
        </w:tc>
        <w:tc>
          <w:tcPr>
            <w:tcW w:w="630"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100</w:t>
            </w:r>
          </w:p>
        </w:tc>
        <w:tc>
          <w:tcPr>
            <w:tcW w:w="840" w:type="dxa"/>
            <w:vAlign w:val="center"/>
          </w:tcPr>
          <w:p w:rsidR="00DC043C" w:rsidRPr="005327AF" w:rsidRDefault="00DC043C" w:rsidP="0057078E">
            <w:pPr>
              <w:jc w:val="center"/>
              <w:rPr>
                <w:rFonts w:ascii="仿宋_GB2312" w:eastAsia="仿宋_GB2312" w:hint="eastAsia"/>
                <w:szCs w:val="21"/>
              </w:rPr>
            </w:pPr>
          </w:p>
        </w:tc>
        <w:tc>
          <w:tcPr>
            <w:tcW w:w="630"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100</w:t>
            </w:r>
          </w:p>
        </w:tc>
        <w:tc>
          <w:tcPr>
            <w:tcW w:w="656" w:type="dxa"/>
            <w:vAlign w:val="center"/>
          </w:tcPr>
          <w:p w:rsidR="00DC043C" w:rsidRPr="005327AF" w:rsidRDefault="00DC043C" w:rsidP="0057078E">
            <w:pPr>
              <w:jc w:val="center"/>
              <w:rPr>
                <w:rFonts w:ascii="仿宋_GB2312" w:eastAsia="仿宋_GB2312" w:hint="eastAsia"/>
                <w:szCs w:val="21"/>
              </w:rPr>
            </w:pPr>
          </w:p>
        </w:tc>
        <w:tc>
          <w:tcPr>
            <w:tcW w:w="2520" w:type="dxa"/>
            <w:vAlign w:val="center"/>
          </w:tcPr>
          <w:p w:rsidR="00DC043C" w:rsidRPr="005327AF" w:rsidRDefault="00DC043C" w:rsidP="0057078E">
            <w:pPr>
              <w:rPr>
                <w:rFonts w:ascii="仿宋_GB2312" w:eastAsia="仿宋_GB2312" w:hint="eastAsia"/>
                <w:szCs w:val="21"/>
              </w:rPr>
            </w:pPr>
          </w:p>
        </w:tc>
        <w:tc>
          <w:tcPr>
            <w:tcW w:w="604"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100</w:t>
            </w:r>
          </w:p>
        </w:tc>
        <w:tc>
          <w:tcPr>
            <w:tcW w:w="3990" w:type="dxa"/>
            <w:vAlign w:val="center"/>
          </w:tcPr>
          <w:p w:rsidR="00DC043C" w:rsidRPr="005327AF" w:rsidRDefault="00DC043C" w:rsidP="0057078E">
            <w:pPr>
              <w:jc w:val="center"/>
              <w:rPr>
                <w:rFonts w:ascii="仿宋_GB2312" w:eastAsia="仿宋_GB2312" w:hint="eastAsia"/>
                <w:szCs w:val="21"/>
              </w:rPr>
            </w:pPr>
          </w:p>
        </w:tc>
        <w:tc>
          <w:tcPr>
            <w:tcW w:w="3071" w:type="dxa"/>
            <w:vAlign w:val="center"/>
          </w:tcPr>
          <w:p w:rsidR="00DC043C" w:rsidRPr="005327AF" w:rsidRDefault="00DC043C" w:rsidP="0057078E">
            <w:pPr>
              <w:jc w:val="center"/>
              <w:rPr>
                <w:rFonts w:ascii="仿宋_GB2312" w:eastAsia="仿宋_GB2312" w:hint="eastAsia"/>
                <w:szCs w:val="21"/>
              </w:rPr>
            </w:pPr>
          </w:p>
        </w:tc>
        <w:tc>
          <w:tcPr>
            <w:tcW w:w="605" w:type="dxa"/>
            <w:vAlign w:val="center"/>
          </w:tcPr>
          <w:p w:rsidR="00DC043C" w:rsidRPr="005327AF" w:rsidRDefault="00DC043C" w:rsidP="0057078E">
            <w:pPr>
              <w:jc w:val="center"/>
              <w:rPr>
                <w:rFonts w:ascii="仿宋_GB2312" w:eastAsia="仿宋_GB2312" w:hint="eastAsia"/>
                <w:szCs w:val="21"/>
              </w:rPr>
            </w:pPr>
            <w:r w:rsidRPr="005327AF">
              <w:rPr>
                <w:rFonts w:ascii="仿宋_GB2312" w:eastAsia="仿宋_GB2312" w:hint="eastAsia"/>
                <w:szCs w:val="21"/>
              </w:rPr>
              <w:t>98</w:t>
            </w:r>
          </w:p>
        </w:tc>
      </w:tr>
    </w:tbl>
    <w:p w:rsidR="00DC043C" w:rsidRDefault="00DC043C" w:rsidP="00DC043C">
      <w:pPr>
        <w:rPr>
          <w:rFonts w:ascii="仿宋_GB2312" w:eastAsia="仿宋_GB2312" w:hint="eastAsia"/>
          <w:sz w:val="32"/>
          <w:szCs w:val="32"/>
        </w:rPr>
      </w:pPr>
    </w:p>
    <w:p w:rsidR="00DC043C" w:rsidRDefault="00DC043C" w:rsidP="00DC043C">
      <w:pPr>
        <w:rPr>
          <w:rFonts w:ascii="仿宋_GB2312" w:eastAsia="仿宋_GB2312" w:hint="eastAsia"/>
          <w:sz w:val="32"/>
          <w:szCs w:val="32"/>
        </w:rPr>
      </w:pPr>
    </w:p>
    <w:p w:rsidR="00DC043C" w:rsidRDefault="00DC043C" w:rsidP="00DC043C">
      <w:pPr>
        <w:rPr>
          <w:rFonts w:ascii="仿宋_GB2312" w:eastAsia="仿宋_GB2312" w:hint="eastAsia"/>
          <w:sz w:val="32"/>
          <w:szCs w:val="32"/>
        </w:rPr>
      </w:pPr>
    </w:p>
    <w:p w:rsidR="00DC043C" w:rsidRDefault="00DC043C" w:rsidP="00DC043C">
      <w:pPr>
        <w:rPr>
          <w:rFonts w:ascii="仿宋_GB2312" w:eastAsia="仿宋_GB2312" w:hint="eastAsia"/>
          <w:sz w:val="32"/>
          <w:szCs w:val="32"/>
        </w:rPr>
      </w:pPr>
    </w:p>
    <w:p w:rsidR="00DC043C" w:rsidRDefault="00DC043C" w:rsidP="00DC043C">
      <w:pPr>
        <w:rPr>
          <w:rFonts w:ascii="仿宋_GB2312" w:eastAsia="仿宋_GB2312" w:hint="eastAsia"/>
          <w:sz w:val="32"/>
          <w:szCs w:val="32"/>
        </w:rPr>
      </w:pPr>
    </w:p>
    <w:p w:rsidR="00DC043C" w:rsidRDefault="00DC043C" w:rsidP="00DC043C">
      <w:pPr>
        <w:rPr>
          <w:rFonts w:ascii="仿宋_GB2312" w:eastAsia="仿宋_GB2312"/>
          <w:sz w:val="32"/>
          <w:szCs w:val="32"/>
        </w:rPr>
        <w:sectPr w:rsidR="00DC043C" w:rsidSect="00E6056E">
          <w:footerReference w:type="even" r:id="rId9"/>
          <w:footerReference w:type="default" r:id="rId10"/>
          <w:pgSz w:w="16838" w:h="11906" w:orient="landscape" w:code="9"/>
          <w:pgMar w:top="1588" w:right="1418" w:bottom="1418" w:left="1588" w:header="851" w:footer="992" w:gutter="0"/>
          <w:cols w:space="425"/>
          <w:docGrid w:type="linesAndChars" w:linePitch="312"/>
        </w:sectPr>
      </w:pPr>
    </w:p>
    <w:p w:rsidR="00C43B3A" w:rsidRPr="000F6778" w:rsidRDefault="00C43B3A" w:rsidP="00C43B3A">
      <w:pPr>
        <w:jc w:val="center"/>
        <w:rPr>
          <w:rFonts w:ascii="方正黑体简体" w:eastAsia="方正黑体简体" w:hint="eastAsia"/>
          <w:sz w:val="44"/>
          <w:szCs w:val="44"/>
        </w:rPr>
      </w:pPr>
      <w:r w:rsidRPr="000F6778">
        <w:rPr>
          <w:rFonts w:ascii="方正黑体简体" w:eastAsia="方正黑体简体" w:hint="eastAsia"/>
          <w:sz w:val="44"/>
          <w:szCs w:val="44"/>
        </w:rPr>
        <w:lastRenderedPageBreak/>
        <w:t>益阳市畜牧水产局</w:t>
      </w:r>
    </w:p>
    <w:p w:rsidR="00C43B3A" w:rsidRPr="000F6778" w:rsidRDefault="00C43B3A" w:rsidP="00C43B3A">
      <w:pPr>
        <w:jc w:val="center"/>
        <w:rPr>
          <w:rFonts w:ascii="方正黑体简体" w:eastAsia="方正黑体简体" w:hint="eastAsia"/>
          <w:sz w:val="44"/>
          <w:szCs w:val="44"/>
        </w:rPr>
      </w:pPr>
      <w:r w:rsidRPr="000F6778">
        <w:rPr>
          <w:rFonts w:ascii="方正黑体简体" w:eastAsia="方正黑体简体" w:hint="eastAsia"/>
          <w:sz w:val="44"/>
          <w:szCs w:val="44"/>
        </w:rPr>
        <w:t>关于生猪水产业发展专项资金使用管理办法</w:t>
      </w:r>
    </w:p>
    <w:p w:rsidR="00C43B3A" w:rsidRDefault="00C43B3A" w:rsidP="00C43B3A">
      <w:pPr>
        <w:rPr>
          <w:rFonts w:ascii="仿宋_GB2312" w:eastAsia="仿宋_GB2312" w:hint="eastAsia"/>
          <w:sz w:val="32"/>
          <w:szCs w:val="32"/>
        </w:rPr>
      </w:pPr>
    </w:p>
    <w:p w:rsidR="00C43B3A" w:rsidRDefault="00C43B3A" w:rsidP="00C43B3A">
      <w:pPr>
        <w:ind w:firstLineChars="200" w:firstLine="640"/>
        <w:rPr>
          <w:rFonts w:ascii="仿宋_GB2312" w:eastAsia="仿宋_GB2312" w:hint="eastAsia"/>
          <w:sz w:val="32"/>
          <w:szCs w:val="32"/>
        </w:rPr>
      </w:pPr>
      <w:r>
        <w:rPr>
          <w:rFonts w:ascii="仿宋_GB2312" w:eastAsia="仿宋_GB2312" w:hint="eastAsia"/>
          <w:sz w:val="32"/>
          <w:szCs w:val="32"/>
        </w:rPr>
        <w:t>为加强生猪水产业发展专项资金的使用管理，加快我市生猪水产业发展，特制定生猪水产业发展专项资金使用管理办法。</w:t>
      </w:r>
    </w:p>
    <w:p w:rsidR="00C43B3A" w:rsidRPr="0074719E" w:rsidRDefault="00C43B3A" w:rsidP="00C43B3A">
      <w:pPr>
        <w:numPr>
          <w:ilvl w:val="0"/>
          <w:numId w:val="2"/>
        </w:numPr>
        <w:rPr>
          <w:rFonts w:ascii="仿宋_GB2312" w:eastAsia="仿宋_GB2312" w:hint="eastAsia"/>
          <w:b/>
          <w:sz w:val="32"/>
          <w:szCs w:val="32"/>
        </w:rPr>
      </w:pPr>
      <w:r w:rsidRPr="0074719E">
        <w:rPr>
          <w:rFonts w:ascii="仿宋_GB2312" w:eastAsia="仿宋_GB2312" w:hint="eastAsia"/>
          <w:b/>
          <w:sz w:val="32"/>
          <w:szCs w:val="32"/>
        </w:rPr>
        <w:t>生猪水产业发展专项资金的用途</w:t>
      </w:r>
    </w:p>
    <w:p w:rsidR="00C43B3A" w:rsidRDefault="00C43B3A" w:rsidP="00C43B3A">
      <w:pPr>
        <w:ind w:firstLineChars="200" w:firstLine="640"/>
        <w:jc w:val="left"/>
        <w:rPr>
          <w:rFonts w:ascii="仿宋_GB2312" w:eastAsia="仿宋_GB2312" w:hint="eastAsia"/>
          <w:sz w:val="32"/>
          <w:szCs w:val="32"/>
        </w:rPr>
      </w:pPr>
      <w:r>
        <w:rPr>
          <w:rFonts w:ascii="仿宋_GB2312" w:eastAsia="仿宋_GB2312" w:hint="eastAsia"/>
          <w:sz w:val="32"/>
          <w:szCs w:val="32"/>
        </w:rPr>
        <w:t>㈠、养殖基地的规划与管理；</w:t>
      </w:r>
    </w:p>
    <w:p w:rsidR="00C43B3A" w:rsidRPr="0074719E" w:rsidRDefault="00C43B3A" w:rsidP="00C43B3A">
      <w:pPr>
        <w:ind w:firstLineChars="200" w:firstLine="640"/>
        <w:jc w:val="left"/>
        <w:rPr>
          <w:rFonts w:ascii="仿宋_GB2312" w:eastAsia="仿宋_GB2312" w:hint="eastAsia"/>
          <w:sz w:val="32"/>
          <w:szCs w:val="32"/>
        </w:rPr>
      </w:pPr>
      <w:r>
        <w:rPr>
          <w:rFonts w:ascii="仿宋_GB2312" w:eastAsia="仿宋_GB2312" w:hint="eastAsia"/>
          <w:sz w:val="32"/>
          <w:szCs w:val="32"/>
        </w:rPr>
        <w:t>㈡、标准化规模养殖场（户）建设；</w:t>
      </w:r>
    </w:p>
    <w:p w:rsidR="00C43B3A" w:rsidRPr="0074719E" w:rsidRDefault="00C43B3A" w:rsidP="00C43B3A">
      <w:pPr>
        <w:ind w:firstLineChars="200" w:firstLine="640"/>
        <w:jc w:val="left"/>
        <w:rPr>
          <w:rFonts w:ascii="仿宋_GB2312" w:eastAsia="仿宋_GB2312" w:hint="eastAsia"/>
          <w:sz w:val="32"/>
          <w:szCs w:val="32"/>
        </w:rPr>
      </w:pPr>
      <w:r>
        <w:rPr>
          <w:rFonts w:ascii="仿宋_GB2312" w:eastAsia="仿宋_GB2312" w:hint="eastAsia"/>
          <w:sz w:val="32"/>
          <w:szCs w:val="32"/>
        </w:rPr>
        <w:t>㈢、新品种、新模式引进、示范、推广；</w:t>
      </w:r>
    </w:p>
    <w:p w:rsidR="00C43B3A" w:rsidRPr="0074719E" w:rsidRDefault="00C43B3A" w:rsidP="00C43B3A">
      <w:pPr>
        <w:ind w:firstLineChars="200" w:firstLine="640"/>
        <w:jc w:val="left"/>
        <w:rPr>
          <w:rFonts w:ascii="仿宋_GB2312" w:eastAsia="仿宋_GB2312" w:hint="eastAsia"/>
          <w:sz w:val="32"/>
          <w:szCs w:val="32"/>
        </w:rPr>
      </w:pPr>
      <w:r>
        <w:rPr>
          <w:rFonts w:ascii="仿宋_GB2312" w:eastAsia="仿宋_GB2312" w:hint="eastAsia"/>
          <w:sz w:val="32"/>
          <w:szCs w:val="32"/>
        </w:rPr>
        <w:t>㈣、养殖新技术的培训与推广；</w:t>
      </w:r>
    </w:p>
    <w:p w:rsidR="00C43B3A" w:rsidRDefault="00C43B3A" w:rsidP="00C43B3A">
      <w:pPr>
        <w:ind w:firstLineChars="200" w:firstLine="640"/>
        <w:jc w:val="left"/>
        <w:rPr>
          <w:rFonts w:ascii="仿宋_GB2312" w:eastAsia="仿宋_GB2312" w:hint="eastAsia"/>
          <w:sz w:val="32"/>
          <w:szCs w:val="32"/>
        </w:rPr>
      </w:pPr>
      <w:r>
        <w:rPr>
          <w:rFonts w:ascii="仿宋_GB2312" w:eastAsia="仿宋_GB2312" w:hint="eastAsia"/>
          <w:sz w:val="32"/>
          <w:szCs w:val="32"/>
        </w:rPr>
        <w:t>㈤、生产、加工企业、专业合作组织和养殖大户品牌创建；</w:t>
      </w:r>
    </w:p>
    <w:p w:rsidR="00C43B3A" w:rsidRPr="0074719E" w:rsidRDefault="00C43B3A" w:rsidP="00C43B3A">
      <w:pPr>
        <w:ind w:firstLineChars="200" w:firstLine="640"/>
        <w:jc w:val="left"/>
        <w:rPr>
          <w:rFonts w:ascii="仿宋_GB2312" w:eastAsia="仿宋_GB2312" w:hint="eastAsia"/>
          <w:sz w:val="32"/>
          <w:szCs w:val="32"/>
        </w:rPr>
      </w:pPr>
      <w:r>
        <w:rPr>
          <w:rFonts w:ascii="仿宋_GB2312" w:eastAsia="仿宋_GB2312" w:hint="eastAsia"/>
          <w:sz w:val="32"/>
          <w:szCs w:val="32"/>
        </w:rPr>
        <w:t>㈥、动物疫病的防控和质量安全监管。</w:t>
      </w:r>
    </w:p>
    <w:p w:rsidR="00C43B3A" w:rsidRPr="0074719E" w:rsidRDefault="00C43B3A" w:rsidP="00C43B3A">
      <w:pPr>
        <w:ind w:firstLineChars="196" w:firstLine="630"/>
        <w:rPr>
          <w:rFonts w:ascii="仿宋_GB2312" w:eastAsia="仿宋_GB2312" w:hint="eastAsia"/>
          <w:b/>
          <w:sz w:val="32"/>
          <w:szCs w:val="32"/>
        </w:rPr>
      </w:pPr>
      <w:r>
        <w:rPr>
          <w:rFonts w:ascii="仿宋_GB2312" w:eastAsia="仿宋_GB2312" w:hint="eastAsia"/>
          <w:b/>
          <w:sz w:val="32"/>
          <w:szCs w:val="32"/>
        </w:rPr>
        <w:t>二、</w:t>
      </w:r>
      <w:r w:rsidRPr="0074719E">
        <w:rPr>
          <w:rFonts w:ascii="仿宋_GB2312" w:eastAsia="仿宋_GB2312" w:hint="eastAsia"/>
          <w:b/>
          <w:sz w:val="32"/>
          <w:szCs w:val="32"/>
        </w:rPr>
        <w:t>生猪水产业发展专项资金的用法</w:t>
      </w:r>
    </w:p>
    <w:p w:rsidR="00C43B3A" w:rsidRDefault="00C43B3A" w:rsidP="00C43B3A">
      <w:pPr>
        <w:ind w:firstLineChars="200" w:firstLine="640"/>
        <w:rPr>
          <w:rFonts w:ascii="仿宋_GB2312" w:eastAsia="仿宋_GB2312" w:hint="eastAsia"/>
          <w:sz w:val="32"/>
          <w:szCs w:val="32"/>
        </w:rPr>
      </w:pPr>
      <w:r>
        <w:rPr>
          <w:rFonts w:ascii="仿宋_GB2312" w:eastAsia="仿宋_GB2312" w:hint="eastAsia"/>
          <w:sz w:val="32"/>
          <w:szCs w:val="32"/>
        </w:rPr>
        <w:t>1、项目立项</w:t>
      </w:r>
    </w:p>
    <w:p w:rsidR="00C43B3A" w:rsidRDefault="00C43B3A" w:rsidP="00C43B3A">
      <w:pPr>
        <w:ind w:firstLineChars="200" w:firstLine="640"/>
        <w:rPr>
          <w:rFonts w:ascii="仿宋_GB2312" w:eastAsia="仿宋_GB2312" w:hint="eastAsia"/>
          <w:sz w:val="32"/>
          <w:szCs w:val="32"/>
        </w:rPr>
      </w:pPr>
      <w:r>
        <w:rPr>
          <w:rFonts w:ascii="仿宋_GB2312" w:eastAsia="仿宋_GB2312" w:hint="eastAsia"/>
          <w:sz w:val="32"/>
          <w:szCs w:val="32"/>
        </w:rPr>
        <w:t>项目立项由项目实施单位根据资金投入范围提交项目呈报审批表报市畜牧水产局。市畜牧水产局根据项目内容进行实地考察论证，项目确定后通知项目责任单位报送项目实施方案，经市畜牧水产局审核通过后，作为项目实施和检查</w:t>
      </w:r>
      <w:r>
        <w:rPr>
          <w:rFonts w:ascii="仿宋_GB2312" w:eastAsia="仿宋_GB2312" w:hint="eastAsia"/>
          <w:sz w:val="32"/>
          <w:szCs w:val="32"/>
        </w:rPr>
        <w:lastRenderedPageBreak/>
        <w:t>验收的依据。</w:t>
      </w:r>
    </w:p>
    <w:p w:rsidR="00C43B3A" w:rsidRDefault="00C43B3A" w:rsidP="00C43B3A">
      <w:pPr>
        <w:ind w:firstLineChars="200" w:firstLine="640"/>
        <w:rPr>
          <w:rFonts w:ascii="仿宋_GB2312" w:eastAsia="仿宋_GB2312" w:hint="eastAsia"/>
          <w:sz w:val="32"/>
          <w:szCs w:val="32"/>
        </w:rPr>
      </w:pPr>
      <w:r>
        <w:rPr>
          <w:rFonts w:ascii="仿宋_GB2312" w:eastAsia="仿宋_GB2312" w:hint="eastAsia"/>
          <w:sz w:val="32"/>
          <w:szCs w:val="32"/>
        </w:rPr>
        <w:t>2、项目实施</w:t>
      </w:r>
    </w:p>
    <w:p w:rsidR="00C43B3A" w:rsidRDefault="00C43B3A" w:rsidP="00C43B3A">
      <w:pPr>
        <w:ind w:firstLineChars="200" w:firstLine="640"/>
        <w:rPr>
          <w:rFonts w:ascii="仿宋_GB2312" w:eastAsia="仿宋_GB2312" w:hint="eastAsia"/>
          <w:sz w:val="32"/>
          <w:szCs w:val="32"/>
        </w:rPr>
      </w:pPr>
      <w:r>
        <w:rPr>
          <w:rFonts w:ascii="仿宋_GB2312" w:eastAsia="仿宋_GB2312" w:hint="eastAsia"/>
          <w:sz w:val="32"/>
          <w:szCs w:val="32"/>
        </w:rPr>
        <w:t>项目实施由区县（市）畜牧水产局负责组织。项目责任单位必须严格执行项目审定的方案，不得随意变更建设内容。如确有需要更改的，必须报市畜牧水产局审查批准。市畜牧水产局将加强对项目实施的检查监督，及时了解项目进展情况，发现问题及时纠正，确保项目实施进度和质量。</w:t>
      </w:r>
    </w:p>
    <w:p w:rsidR="00C43B3A" w:rsidRDefault="00C43B3A" w:rsidP="00C43B3A">
      <w:pPr>
        <w:ind w:firstLineChars="200" w:firstLine="640"/>
        <w:rPr>
          <w:rFonts w:ascii="仿宋_GB2312" w:eastAsia="仿宋_GB2312" w:hint="eastAsia"/>
          <w:sz w:val="32"/>
          <w:szCs w:val="32"/>
        </w:rPr>
      </w:pPr>
      <w:r>
        <w:rPr>
          <w:rFonts w:ascii="仿宋_GB2312" w:eastAsia="仿宋_GB2312" w:hint="eastAsia"/>
          <w:sz w:val="32"/>
          <w:szCs w:val="32"/>
        </w:rPr>
        <w:t>3、项目验收</w:t>
      </w:r>
    </w:p>
    <w:p w:rsidR="00C43B3A" w:rsidRPr="005F5B2A" w:rsidRDefault="00C43B3A" w:rsidP="00C43B3A">
      <w:pPr>
        <w:ind w:firstLineChars="200" w:firstLine="640"/>
        <w:rPr>
          <w:rFonts w:ascii="仿宋_GB2312" w:eastAsia="仿宋_GB2312" w:hint="eastAsia"/>
          <w:sz w:val="32"/>
          <w:szCs w:val="32"/>
        </w:rPr>
      </w:pPr>
      <w:r>
        <w:rPr>
          <w:rFonts w:ascii="仿宋_GB2312" w:eastAsia="仿宋_GB2312" w:hint="eastAsia"/>
          <w:sz w:val="32"/>
          <w:szCs w:val="32"/>
        </w:rPr>
        <w:t>⑴验收范围和内容：凡列入生猪水产业发展专项资金扶持计划项目，必须进行验收。验收工作以项目计划和项目实施方案为依据，对项目任务完成情况进行评估。</w:t>
      </w:r>
    </w:p>
    <w:p w:rsidR="00C43B3A" w:rsidRDefault="00C43B3A" w:rsidP="00C43B3A">
      <w:pPr>
        <w:ind w:firstLineChars="200" w:firstLine="640"/>
        <w:rPr>
          <w:rFonts w:ascii="仿宋_GB2312" w:eastAsia="仿宋_GB2312" w:hint="eastAsia"/>
          <w:sz w:val="32"/>
          <w:szCs w:val="32"/>
        </w:rPr>
      </w:pPr>
      <w:r>
        <w:rPr>
          <w:rFonts w:ascii="仿宋_GB2312" w:eastAsia="仿宋_GB2312" w:hint="eastAsia"/>
          <w:sz w:val="32"/>
          <w:szCs w:val="32"/>
        </w:rPr>
        <w:t>⑵验收的组织和程序：项目验收由市畜牧水产局会同市财政局组织相关项目管理部门实施。项目责任单位按照项目实施方案的时间要求，提前一个月向市畜牧水产局提出验收申请，市畜牧水产局适时组织验收。根据项目实施方案，通过听取项目实施情况汇报、审查提交的相关资料、现场检查等方式进行验收，并经验收组讨论形成验收评估意见，即验收结果。对于验收结果，须经验收成员签字确认。未通过验收的项目，由验收小组提出明确整改意见，经过整改后在项目年度内再组织验收。</w:t>
      </w:r>
    </w:p>
    <w:p w:rsidR="00C43B3A" w:rsidRDefault="00C43B3A" w:rsidP="00C43B3A">
      <w:pPr>
        <w:ind w:firstLineChars="200" w:firstLine="640"/>
        <w:rPr>
          <w:rFonts w:ascii="仿宋_GB2312" w:eastAsia="仿宋_GB2312" w:hint="eastAsia"/>
          <w:sz w:val="32"/>
          <w:szCs w:val="32"/>
        </w:rPr>
      </w:pPr>
      <w:r>
        <w:rPr>
          <w:rFonts w:ascii="仿宋_GB2312" w:eastAsia="仿宋_GB2312" w:hint="eastAsia"/>
          <w:sz w:val="32"/>
          <w:szCs w:val="32"/>
        </w:rPr>
        <w:t>对于生猪水产科技项目，鼓励项目责任单位在项目完成后申请科技部门进行成果评审鉴定。通过评审鉴定的项目，</w:t>
      </w:r>
      <w:r>
        <w:rPr>
          <w:rFonts w:ascii="仿宋_GB2312" w:eastAsia="仿宋_GB2312" w:hint="eastAsia"/>
          <w:sz w:val="32"/>
          <w:szCs w:val="32"/>
        </w:rPr>
        <w:lastRenderedPageBreak/>
        <w:t>经项目验收小组认可，可以不再另行组织验收，其评审鉴定证明即为通过验收的有效依据。</w:t>
      </w:r>
    </w:p>
    <w:p w:rsidR="00C43B3A" w:rsidRDefault="00C43B3A" w:rsidP="00C43B3A">
      <w:pPr>
        <w:ind w:firstLineChars="200" w:firstLine="640"/>
        <w:rPr>
          <w:rFonts w:ascii="仿宋_GB2312" w:eastAsia="仿宋_GB2312" w:hint="eastAsia"/>
          <w:sz w:val="32"/>
          <w:szCs w:val="32"/>
        </w:rPr>
      </w:pPr>
      <w:r>
        <w:rPr>
          <w:rFonts w:ascii="仿宋_GB2312" w:eastAsia="仿宋_GB2312" w:hint="eastAsia"/>
          <w:sz w:val="32"/>
          <w:szCs w:val="32"/>
        </w:rPr>
        <w:t>对于新技术、新模式的引进、推广与示范项目，应视各项目的具体进展情况，由项目责任单位申报验收时间，适时组织验收。</w:t>
      </w:r>
    </w:p>
    <w:p w:rsidR="00C43B3A" w:rsidRDefault="00C43B3A" w:rsidP="00C43B3A">
      <w:pPr>
        <w:ind w:firstLineChars="200" w:firstLine="640"/>
        <w:rPr>
          <w:rFonts w:ascii="仿宋_GB2312" w:eastAsia="仿宋_GB2312" w:hint="eastAsia"/>
          <w:sz w:val="32"/>
          <w:szCs w:val="32"/>
        </w:rPr>
      </w:pPr>
      <w:r>
        <w:rPr>
          <w:rFonts w:ascii="仿宋_GB2312" w:eastAsia="仿宋_GB2312" w:hint="eastAsia"/>
          <w:sz w:val="32"/>
          <w:szCs w:val="32"/>
        </w:rPr>
        <w:t>对于无公害生猪水产产地认定和产品认证项目的验收，以获得的证书为依据。</w:t>
      </w:r>
    </w:p>
    <w:p w:rsidR="00C43B3A" w:rsidRDefault="00C43B3A" w:rsidP="00C43B3A">
      <w:pPr>
        <w:ind w:firstLineChars="200" w:firstLine="640"/>
        <w:rPr>
          <w:rFonts w:ascii="仿宋_GB2312" w:eastAsia="仿宋_GB2312" w:hint="eastAsia"/>
          <w:sz w:val="32"/>
          <w:szCs w:val="32"/>
        </w:rPr>
      </w:pPr>
      <w:r>
        <w:rPr>
          <w:rFonts w:ascii="仿宋_GB2312" w:eastAsia="仿宋_GB2312" w:hint="eastAsia"/>
          <w:sz w:val="32"/>
          <w:szCs w:val="32"/>
        </w:rPr>
        <w:t>对于其它项目，根据当年生猪水产业发展建设资金项目计划的具体内容，实施组织验收。</w:t>
      </w:r>
    </w:p>
    <w:p w:rsidR="00C43B3A" w:rsidRDefault="00C43B3A" w:rsidP="00C43B3A">
      <w:pPr>
        <w:ind w:firstLineChars="200" w:firstLine="640"/>
        <w:rPr>
          <w:rFonts w:ascii="仿宋_GB2312" w:eastAsia="仿宋_GB2312" w:hint="eastAsia"/>
          <w:sz w:val="32"/>
          <w:szCs w:val="32"/>
        </w:rPr>
      </w:pPr>
      <w:r>
        <w:rPr>
          <w:rFonts w:ascii="仿宋_GB2312" w:eastAsia="仿宋_GB2312" w:hint="eastAsia"/>
          <w:sz w:val="32"/>
          <w:szCs w:val="32"/>
        </w:rPr>
        <w:t>对验收不合格的项目，限期整改，在限期内未认真整改的，不予安排新增资金，并调减现有投资规模或暂停投资。</w:t>
      </w:r>
    </w:p>
    <w:p w:rsidR="00C43B3A" w:rsidRPr="008D121F" w:rsidRDefault="00C43B3A" w:rsidP="00C43B3A">
      <w:pPr>
        <w:ind w:firstLineChars="200" w:firstLine="640"/>
        <w:rPr>
          <w:rFonts w:ascii="仿宋_GB2312" w:eastAsia="仿宋_GB2312" w:hint="eastAsia"/>
          <w:sz w:val="32"/>
          <w:szCs w:val="32"/>
        </w:rPr>
      </w:pPr>
      <w:r>
        <w:rPr>
          <w:rFonts w:ascii="仿宋_GB2312" w:eastAsia="仿宋_GB2312" w:hint="eastAsia"/>
          <w:sz w:val="32"/>
          <w:szCs w:val="32"/>
        </w:rPr>
        <w:t>市畜牧水产局建立项目库和项目档案，将年度实施项目的有关资料分类整理归档。</w:t>
      </w:r>
    </w:p>
    <w:p w:rsidR="00C43B3A" w:rsidRPr="00706D43" w:rsidRDefault="00C43B3A" w:rsidP="00C43B3A">
      <w:pPr>
        <w:numPr>
          <w:ilvl w:val="2"/>
          <w:numId w:val="1"/>
        </w:numPr>
        <w:rPr>
          <w:rFonts w:ascii="仿宋_GB2312" w:eastAsia="仿宋_GB2312" w:hint="eastAsia"/>
          <w:b/>
          <w:sz w:val="32"/>
          <w:szCs w:val="32"/>
        </w:rPr>
      </w:pPr>
      <w:r w:rsidRPr="00706D43">
        <w:rPr>
          <w:rFonts w:ascii="仿宋_GB2312" w:eastAsia="仿宋_GB2312" w:hint="eastAsia"/>
          <w:b/>
          <w:sz w:val="32"/>
          <w:szCs w:val="32"/>
        </w:rPr>
        <w:t>生猪水产业发展专项资金的管理</w:t>
      </w:r>
    </w:p>
    <w:p w:rsidR="00C43B3A" w:rsidRDefault="00C43B3A" w:rsidP="00C43B3A">
      <w:pPr>
        <w:ind w:firstLineChars="200" w:firstLine="640"/>
        <w:rPr>
          <w:rFonts w:ascii="仿宋_GB2312" w:eastAsia="仿宋_GB2312" w:hint="eastAsia"/>
          <w:sz w:val="32"/>
          <w:szCs w:val="32"/>
        </w:rPr>
      </w:pPr>
      <w:r>
        <w:rPr>
          <w:rFonts w:ascii="仿宋_GB2312" w:eastAsia="仿宋_GB2312" w:hint="eastAsia"/>
          <w:sz w:val="32"/>
          <w:szCs w:val="32"/>
        </w:rPr>
        <w:t>市畜牧水产局会同市财政局对生猪水产业发展专项资金实行严格管理，定期监督检查，确保生猪水产业发展资金专款专用，发挥最佳作用与效益。</w:t>
      </w:r>
    </w:p>
    <w:p w:rsidR="00C43B3A" w:rsidRDefault="00C43B3A" w:rsidP="00C43B3A">
      <w:pPr>
        <w:ind w:firstLineChars="200" w:firstLine="640"/>
        <w:rPr>
          <w:rFonts w:ascii="仿宋_GB2312" w:eastAsia="仿宋_GB2312" w:hint="eastAsia"/>
          <w:sz w:val="32"/>
          <w:szCs w:val="32"/>
        </w:rPr>
      </w:pPr>
      <w:r>
        <w:rPr>
          <w:rFonts w:ascii="仿宋_GB2312" w:eastAsia="仿宋_GB2312" w:hint="eastAsia"/>
          <w:sz w:val="32"/>
          <w:szCs w:val="32"/>
        </w:rPr>
        <w:t>区县（市）畜牧水产局对本区域内生猪水产业发展资金扶持项目立项组织实施，严格监督项目资金使用情况。</w:t>
      </w:r>
    </w:p>
    <w:p w:rsidR="00C43B3A" w:rsidRDefault="00C43B3A" w:rsidP="00C43B3A">
      <w:pPr>
        <w:ind w:firstLineChars="200" w:firstLine="640"/>
        <w:rPr>
          <w:rFonts w:ascii="仿宋_GB2312" w:eastAsia="仿宋_GB2312" w:hint="eastAsia"/>
          <w:sz w:val="32"/>
          <w:szCs w:val="32"/>
        </w:rPr>
      </w:pPr>
      <w:r>
        <w:rPr>
          <w:rFonts w:ascii="仿宋_GB2312" w:eastAsia="仿宋_GB2312" w:hint="eastAsia"/>
          <w:sz w:val="32"/>
          <w:szCs w:val="32"/>
        </w:rPr>
        <w:t>在生猪水产业发展资金使用中，对弄虚作假或挤占、挪用、滞留资金的，一经查实，责令限期改正，对情节严重的，除收回资金外，并依法、依纪追究有关单位和当事人的责任。</w:t>
      </w:r>
    </w:p>
    <w:p w:rsidR="00DC043C" w:rsidRDefault="00DC043C"/>
    <w:sectPr w:rsidR="00DC043C" w:rsidSect="00D677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A2E" w:rsidRDefault="00136A2E" w:rsidP="00DC043C">
      <w:r>
        <w:separator/>
      </w:r>
    </w:p>
  </w:endnote>
  <w:endnote w:type="continuationSeparator" w:id="0">
    <w:p w:rsidR="00136A2E" w:rsidRDefault="00136A2E" w:rsidP="00DC0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微软雅黑"/>
    <w:charset w:val="86"/>
    <w:family w:val="auto"/>
    <w:pitch w:val="variable"/>
    <w:sig w:usb0="00000000" w:usb1="080E0000" w:usb2="00000010" w:usb3="00000000" w:csb0="00040000" w:csb1="00000000"/>
  </w:font>
  <w:font w:name="方正隶书简体">
    <w:altName w:val="微软雅黑"/>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3C" w:rsidRDefault="00DC043C" w:rsidP="00DF0F7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C043C" w:rsidRDefault="00DC043C" w:rsidP="00DF0F7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3C" w:rsidRDefault="00DC043C" w:rsidP="00DF0F70">
    <w:pPr>
      <w:pStyle w:val="a4"/>
      <w:framePr w:wrap="around" w:vAnchor="text" w:hAnchor="margin" w:xAlign="right" w:y="1"/>
      <w:rPr>
        <w:rStyle w:val="a5"/>
      </w:rPr>
    </w:pPr>
  </w:p>
  <w:p w:rsidR="00DC043C" w:rsidRDefault="00DC043C" w:rsidP="00DF0F70">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3C" w:rsidRDefault="00DC043C" w:rsidP="00E6056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C043C" w:rsidRDefault="00DC043C" w:rsidP="00E6056E">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3C" w:rsidRDefault="00DC043C" w:rsidP="00E6056E">
    <w:pPr>
      <w:pStyle w:val="a4"/>
      <w:framePr w:wrap="around" w:vAnchor="text" w:hAnchor="margin" w:xAlign="right" w:y="1"/>
      <w:rPr>
        <w:rStyle w:val="a5"/>
      </w:rPr>
    </w:pPr>
  </w:p>
  <w:p w:rsidR="00DC043C" w:rsidRDefault="00DC043C" w:rsidP="00E6056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A2E" w:rsidRDefault="00136A2E" w:rsidP="00DC043C">
      <w:r>
        <w:separator/>
      </w:r>
    </w:p>
  </w:footnote>
  <w:footnote w:type="continuationSeparator" w:id="0">
    <w:p w:rsidR="00136A2E" w:rsidRDefault="00136A2E" w:rsidP="00DC0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10F3"/>
    <w:multiLevelType w:val="hybridMultilevel"/>
    <w:tmpl w:val="DA6CFF66"/>
    <w:lvl w:ilvl="0" w:tplc="3A0C34A4">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
    <w:nsid w:val="79947F03"/>
    <w:multiLevelType w:val="hybridMultilevel"/>
    <w:tmpl w:val="CECC148A"/>
    <w:lvl w:ilvl="0" w:tplc="F27C2906">
      <w:start w:val="1"/>
      <w:numFmt w:val="ideographEnclosedCircle"/>
      <w:lvlText w:val="%1、"/>
      <w:lvlJc w:val="left"/>
      <w:pPr>
        <w:tabs>
          <w:tab w:val="num" w:pos="720"/>
        </w:tabs>
        <w:ind w:left="720" w:hanging="720"/>
      </w:pPr>
      <w:rPr>
        <w:rFonts w:hint="default"/>
      </w:rPr>
    </w:lvl>
    <w:lvl w:ilvl="1" w:tplc="581C7BBC">
      <w:start w:val="1"/>
      <w:numFmt w:val="decimal"/>
      <w:lvlText w:val="%2、"/>
      <w:lvlJc w:val="left"/>
      <w:pPr>
        <w:tabs>
          <w:tab w:val="num" w:pos="1140"/>
        </w:tabs>
        <w:ind w:left="1140" w:hanging="720"/>
      </w:pPr>
      <w:rPr>
        <w:rFonts w:hint="default"/>
      </w:rPr>
    </w:lvl>
    <w:lvl w:ilvl="2" w:tplc="4154BFC8">
      <w:start w:val="3"/>
      <w:numFmt w:val="japaneseCounting"/>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4ABD"/>
    <w:rsid w:val="00136A2E"/>
    <w:rsid w:val="00624ABD"/>
    <w:rsid w:val="009D70F5"/>
    <w:rsid w:val="00C43B3A"/>
    <w:rsid w:val="00D677B6"/>
    <w:rsid w:val="00DC043C"/>
    <w:rsid w:val="00DC3D83"/>
    <w:rsid w:val="00E6142A"/>
    <w:rsid w:val="00FB2B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A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04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043C"/>
    <w:rPr>
      <w:rFonts w:ascii="Times New Roman" w:eastAsia="宋体" w:hAnsi="Times New Roman" w:cs="Times New Roman"/>
      <w:sz w:val="18"/>
      <w:szCs w:val="18"/>
    </w:rPr>
  </w:style>
  <w:style w:type="paragraph" w:styleId="a4">
    <w:name w:val="footer"/>
    <w:basedOn w:val="a"/>
    <w:link w:val="Char0"/>
    <w:unhideWhenUsed/>
    <w:rsid w:val="00DC04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043C"/>
    <w:rPr>
      <w:rFonts w:ascii="Times New Roman" w:eastAsia="宋体" w:hAnsi="Times New Roman" w:cs="Times New Roman"/>
      <w:sz w:val="18"/>
      <w:szCs w:val="18"/>
    </w:rPr>
  </w:style>
  <w:style w:type="character" w:styleId="a5">
    <w:name w:val="page number"/>
    <w:basedOn w:val="a0"/>
    <w:rsid w:val="00DC043C"/>
  </w:style>
</w:styles>
</file>

<file path=word/webSettings.xml><?xml version="1.0" encoding="utf-8"?>
<w:webSettings xmlns:r="http://schemas.openxmlformats.org/officeDocument/2006/relationships" xmlns:w="http://schemas.openxmlformats.org/wordprocessingml/2006/main">
  <w:divs>
    <w:div w:id="167958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25</Pages>
  <Words>1550</Words>
  <Characters>8840</Characters>
  <Application>Microsoft Office Word</Application>
  <DocSecurity>0</DocSecurity>
  <Lines>73</Lines>
  <Paragraphs>20</Paragraphs>
  <ScaleCrop>false</ScaleCrop>
  <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2017-12-14T05:55:00Z</dcterms:created>
  <dcterms:modified xsi:type="dcterms:W3CDTF">2017-12-14T06:30:00Z</dcterms:modified>
</cp:coreProperties>
</file>