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61A" w:rsidRDefault="00BD661A">
      <w:pPr>
        <w:jc w:val="center"/>
        <w:rPr>
          <w:sz w:val="84"/>
          <w:szCs w:val="84"/>
        </w:rPr>
      </w:pPr>
    </w:p>
    <w:p w:rsidR="00BD661A" w:rsidRDefault="00F25157">
      <w:pPr>
        <w:tabs>
          <w:tab w:val="left" w:pos="1014"/>
        </w:tabs>
        <w:rPr>
          <w:sz w:val="84"/>
          <w:szCs w:val="84"/>
        </w:rPr>
      </w:pPr>
      <w:r>
        <w:rPr>
          <w:sz w:val="84"/>
          <w:szCs w:val="84"/>
        </w:rPr>
        <w:tab/>
      </w:r>
    </w:p>
    <w:p w:rsidR="00BD661A" w:rsidRDefault="00BD661A">
      <w:pPr>
        <w:jc w:val="center"/>
        <w:rPr>
          <w:sz w:val="84"/>
          <w:szCs w:val="84"/>
        </w:rPr>
      </w:pPr>
    </w:p>
    <w:p w:rsidR="00BD661A" w:rsidRDefault="008C3903">
      <w:pPr>
        <w:jc w:val="center"/>
        <w:rPr>
          <w:sz w:val="84"/>
          <w:szCs w:val="84"/>
        </w:rPr>
      </w:pPr>
      <w:r w:rsidRPr="008C3903">
        <w:rPr>
          <w:rFonts w:hint="eastAsia"/>
          <w:sz w:val="84"/>
          <w:szCs w:val="84"/>
        </w:rPr>
        <w:t>益阳市农村能源领导小组办公室</w:t>
      </w:r>
      <w:r w:rsidR="00F25157">
        <w:rPr>
          <w:rFonts w:hint="eastAsia"/>
          <w:sz w:val="84"/>
          <w:szCs w:val="84"/>
        </w:rPr>
        <w:t>2018</w:t>
      </w:r>
      <w:r w:rsidR="00F25157">
        <w:rPr>
          <w:rFonts w:hint="eastAsia"/>
          <w:sz w:val="84"/>
          <w:szCs w:val="84"/>
        </w:rPr>
        <w:t>年度部门决算</w:t>
      </w:r>
    </w:p>
    <w:p w:rsidR="00BD661A" w:rsidRDefault="00BD661A"/>
    <w:p w:rsidR="00BD661A" w:rsidRDefault="00BD661A"/>
    <w:p w:rsidR="00BD661A" w:rsidRDefault="00BD661A"/>
    <w:p w:rsidR="00BD661A" w:rsidRDefault="00BD661A">
      <w:pPr>
        <w:jc w:val="center"/>
        <w:rPr>
          <w:sz w:val="84"/>
          <w:szCs w:val="84"/>
        </w:rPr>
      </w:pPr>
    </w:p>
    <w:p w:rsidR="00BD661A" w:rsidRDefault="00F25157">
      <w:pPr>
        <w:jc w:val="center"/>
        <w:rPr>
          <w:sz w:val="84"/>
          <w:szCs w:val="84"/>
        </w:rPr>
      </w:pPr>
      <w:r>
        <w:rPr>
          <w:rFonts w:hint="eastAsia"/>
          <w:sz w:val="84"/>
          <w:szCs w:val="84"/>
        </w:rPr>
        <w:t>二〇一九年</w:t>
      </w:r>
      <w:r w:rsidR="008056FC">
        <w:rPr>
          <w:rFonts w:hint="eastAsia"/>
          <w:sz w:val="84"/>
          <w:szCs w:val="84"/>
        </w:rPr>
        <w:t>七</w:t>
      </w:r>
      <w:r>
        <w:rPr>
          <w:rFonts w:hint="eastAsia"/>
          <w:sz w:val="84"/>
          <w:szCs w:val="84"/>
        </w:rPr>
        <w:t>月</w:t>
      </w:r>
    </w:p>
    <w:p w:rsidR="00BD661A" w:rsidRDefault="00BD661A">
      <w:pPr>
        <w:jc w:val="center"/>
        <w:rPr>
          <w:sz w:val="84"/>
          <w:szCs w:val="84"/>
        </w:rPr>
      </w:pPr>
    </w:p>
    <w:p w:rsidR="00BD661A" w:rsidRDefault="00BD661A"/>
    <w:p w:rsidR="00BD661A" w:rsidRDefault="00BD661A"/>
    <w:p w:rsidR="00BD661A" w:rsidRDefault="00BD661A"/>
    <w:p w:rsidR="00BD661A" w:rsidRDefault="00BD661A"/>
    <w:p w:rsidR="00BD661A" w:rsidRDefault="00BD661A"/>
    <w:p w:rsidR="00BD661A" w:rsidRDefault="00BD661A"/>
    <w:p w:rsidR="00BD661A" w:rsidRDefault="00BD661A"/>
    <w:p w:rsidR="00BD661A" w:rsidRDefault="00BD661A"/>
    <w:p w:rsidR="00BD661A" w:rsidRDefault="00BD661A"/>
    <w:p w:rsidR="00BD661A" w:rsidRDefault="00F25157">
      <w:pPr>
        <w:jc w:val="center"/>
        <w:rPr>
          <w:rFonts w:ascii="黑体" w:eastAsia="黑体" w:hAnsi="黑体"/>
          <w:sz w:val="36"/>
          <w:szCs w:val="36"/>
        </w:rPr>
      </w:pPr>
      <w:r>
        <w:rPr>
          <w:rFonts w:ascii="黑体" w:eastAsia="黑体" w:hAnsi="黑体" w:hint="eastAsia"/>
          <w:sz w:val="36"/>
          <w:szCs w:val="36"/>
        </w:rPr>
        <w:t>目  录</w:t>
      </w:r>
    </w:p>
    <w:p w:rsidR="00BD661A" w:rsidRDefault="00F25157">
      <w:pPr>
        <w:rPr>
          <w:rFonts w:ascii="黑体" w:eastAsia="黑体" w:hAnsi="黑体"/>
          <w:sz w:val="32"/>
          <w:szCs w:val="32"/>
        </w:rPr>
      </w:pPr>
      <w:r>
        <w:rPr>
          <w:rFonts w:ascii="黑体" w:eastAsia="黑体" w:hAnsi="黑体" w:hint="eastAsia"/>
          <w:sz w:val="32"/>
          <w:szCs w:val="32"/>
        </w:rPr>
        <w:t>第一部分</w:t>
      </w:r>
      <w:r w:rsidR="008C3903" w:rsidRPr="008C3903">
        <w:rPr>
          <w:rFonts w:ascii="黑体" w:eastAsia="黑体" w:hAnsi="黑体" w:hint="eastAsia"/>
          <w:sz w:val="32"/>
          <w:szCs w:val="32"/>
        </w:rPr>
        <w:t>益阳市农村能源领导小组办公室</w:t>
      </w:r>
      <w:r>
        <w:rPr>
          <w:rFonts w:ascii="黑体" w:eastAsia="黑体" w:hAnsi="黑体" w:hint="eastAsia"/>
          <w:sz w:val="32"/>
          <w:szCs w:val="32"/>
        </w:rPr>
        <w:t>基本情况</w:t>
      </w:r>
    </w:p>
    <w:p w:rsidR="00BD661A" w:rsidRDefault="00F25157">
      <w:pPr>
        <w:rPr>
          <w:rFonts w:ascii="楷体" w:eastAsia="楷体" w:hAnsi="楷体"/>
          <w:sz w:val="32"/>
          <w:szCs w:val="32"/>
        </w:rPr>
      </w:pPr>
      <w:r>
        <w:rPr>
          <w:rFonts w:ascii="黑体" w:eastAsia="黑体" w:hAnsi="黑体" w:hint="eastAsia"/>
          <w:sz w:val="32"/>
          <w:szCs w:val="32"/>
        </w:rPr>
        <w:t xml:space="preserve"> </w:t>
      </w:r>
      <w:r>
        <w:rPr>
          <w:rFonts w:ascii="楷体" w:eastAsia="楷体" w:hAnsi="楷体" w:hint="eastAsia"/>
          <w:sz w:val="32"/>
          <w:szCs w:val="32"/>
        </w:rPr>
        <w:t xml:space="preserve">一、主要职能 </w:t>
      </w:r>
    </w:p>
    <w:p w:rsidR="008C3903" w:rsidRDefault="008C3903" w:rsidP="008C3903">
      <w:pPr>
        <w:ind w:firstLineChars="200" w:firstLine="640"/>
        <w:rPr>
          <w:rFonts w:asciiTheme="minorEastAsia" w:hAnsiTheme="minorEastAsia" w:cstheme="minorEastAsia"/>
          <w:color w:val="000000" w:themeColor="text1"/>
          <w:sz w:val="32"/>
        </w:rPr>
      </w:pPr>
      <w:r>
        <w:rPr>
          <w:rFonts w:asciiTheme="minorEastAsia" w:hAnsiTheme="minorEastAsia" w:cstheme="minorEastAsia" w:hint="eastAsia"/>
          <w:color w:val="000000" w:themeColor="text1"/>
          <w:sz w:val="32"/>
        </w:rPr>
        <w:t>贯彻实施农村可再生能源的法律法规和政策；开展资源调查，组织编制、实施全市农村可再生能源开发利用规划；组织指导全市农村可再生能源科学技术开发，新技术引进和推广；指导全市农村可再生能源服务体系建设，开发利用项目的实施，指导协调全市沼气生态农业建设和农村节能工作；负责全市农村可再生能源开发利用的监督、检查，负责全市城镇生活污水净化沼气工程，太阳能产业和农村微小水电建设的管理；会同有关部门执行农村可再生能源技术和产品标准，协同质量技术监督、工商行政管理部门进行质量监督和市场监管；负责全市新能源可再生能源加工与消费的统计工作；承办市农村能源领导小组 的日常工作。</w:t>
      </w:r>
    </w:p>
    <w:p w:rsidR="008C3903" w:rsidRPr="00CF698F" w:rsidRDefault="00CF698F" w:rsidP="00CF698F">
      <w:pPr>
        <w:rPr>
          <w:rFonts w:ascii="楷体" w:eastAsia="楷体" w:hAnsi="楷体" w:cstheme="minorEastAsia"/>
          <w:color w:val="000000" w:themeColor="text1"/>
          <w:sz w:val="32"/>
        </w:rPr>
      </w:pPr>
      <w:r w:rsidRPr="00CF698F">
        <w:rPr>
          <w:rFonts w:ascii="楷体" w:eastAsia="楷体" w:hAnsi="楷体" w:cstheme="minorEastAsia" w:hint="eastAsia"/>
          <w:color w:val="000000" w:themeColor="text1"/>
          <w:sz w:val="32"/>
        </w:rPr>
        <w:t>二、</w:t>
      </w:r>
      <w:r w:rsidR="008C3903" w:rsidRPr="00CF698F">
        <w:rPr>
          <w:rFonts w:ascii="楷体" w:eastAsia="楷体" w:hAnsi="楷体" w:cstheme="minorEastAsia" w:hint="eastAsia"/>
          <w:color w:val="000000" w:themeColor="text1"/>
          <w:sz w:val="32"/>
        </w:rPr>
        <w:t>机构设置</w:t>
      </w:r>
    </w:p>
    <w:p w:rsidR="008C3903" w:rsidRDefault="008C3903" w:rsidP="008C3903">
      <w:pPr>
        <w:ind w:firstLineChars="200" w:firstLine="640"/>
        <w:rPr>
          <w:rFonts w:asciiTheme="minorEastAsia" w:hAnsiTheme="minorEastAsia" w:cstheme="minorEastAsia"/>
          <w:color w:val="000000" w:themeColor="text1"/>
          <w:sz w:val="32"/>
        </w:rPr>
      </w:pPr>
      <w:r>
        <w:rPr>
          <w:rFonts w:asciiTheme="minorEastAsia" w:hAnsiTheme="minorEastAsia" w:cstheme="minorEastAsia" w:hint="eastAsia"/>
          <w:color w:val="000000" w:themeColor="text1"/>
          <w:sz w:val="32"/>
        </w:rPr>
        <w:t>市农村能源领导小组办室是益阳市农业委的二级机构，按参公办法管理的事业单位。编制5人，现在职4人，退休4人</w:t>
      </w:r>
      <w:r w:rsidR="00CF698F">
        <w:rPr>
          <w:rFonts w:asciiTheme="minorEastAsia" w:hAnsiTheme="minorEastAsia" w:cstheme="minorEastAsia" w:hint="eastAsia"/>
          <w:color w:val="000000" w:themeColor="text1"/>
          <w:sz w:val="32"/>
        </w:rPr>
        <w:t>。</w:t>
      </w:r>
    </w:p>
    <w:p w:rsidR="008C3903" w:rsidRDefault="008C3903">
      <w:pPr>
        <w:rPr>
          <w:rFonts w:ascii="黑体" w:eastAsia="黑体" w:hAnsi="黑体"/>
          <w:sz w:val="32"/>
          <w:szCs w:val="32"/>
        </w:rPr>
      </w:pPr>
    </w:p>
    <w:p w:rsidR="00BD661A" w:rsidRDefault="00F25157">
      <w:pPr>
        <w:ind w:firstLineChars="50" w:firstLine="160"/>
        <w:rPr>
          <w:rFonts w:ascii="楷体" w:eastAsia="楷体" w:hAnsi="楷体"/>
          <w:sz w:val="32"/>
          <w:szCs w:val="32"/>
        </w:rPr>
      </w:pPr>
      <w:r>
        <w:rPr>
          <w:rFonts w:ascii="楷体" w:eastAsia="楷体" w:hAnsi="楷体" w:hint="eastAsia"/>
          <w:sz w:val="32"/>
          <w:szCs w:val="32"/>
        </w:rPr>
        <w:t xml:space="preserve">二、部门决算单位构成 </w:t>
      </w:r>
    </w:p>
    <w:p w:rsidR="00BD661A" w:rsidRDefault="00BD661A">
      <w:pPr>
        <w:rPr>
          <w:rFonts w:ascii="黑体" w:eastAsia="黑体" w:hAnsi="黑体"/>
          <w:sz w:val="32"/>
          <w:szCs w:val="32"/>
        </w:rPr>
      </w:pPr>
    </w:p>
    <w:p w:rsidR="00BD661A" w:rsidRDefault="00F25157">
      <w:pPr>
        <w:rPr>
          <w:rFonts w:ascii="黑体" w:eastAsia="黑体" w:hAnsi="黑体"/>
          <w:sz w:val="32"/>
          <w:szCs w:val="32"/>
        </w:rPr>
      </w:pPr>
      <w:r>
        <w:rPr>
          <w:rFonts w:ascii="黑体" w:eastAsia="黑体" w:hAnsi="黑体" w:hint="eastAsia"/>
          <w:sz w:val="32"/>
          <w:szCs w:val="32"/>
        </w:rPr>
        <w:t>第二部分</w:t>
      </w:r>
      <w:r w:rsidR="008C3903" w:rsidRPr="008C3903">
        <w:rPr>
          <w:rFonts w:ascii="黑体" w:eastAsia="黑体" w:hAnsi="黑体" w:hint="eastAsia"/>
          <w:sz w:val="32"/>
          <w:szCs w:val="32"/>
        </w:rPr>
        <w:t>益阳市农村能源领导小组办公室</w:t>
      </w:r>
      <w:r>
        <w:rPr>
          <w:rFonts w:ascii="黑体" w:eastAsia="黑体" w:hAnsi="黑体" w:hint="eastAsia"/>
          <w:sz w:val="32"/>
          <w:szCs w:val="32"/>
        </w:rPr>
        <w:t xml:space="preserve">2018年度部门决算表 </w:t>
      </w:r>
    </w:p>
    <w:p w:rsidR="00BD661A" w:rsidRDefault="00F25157">
      <w:pPr>
        <w:rPr>
          <w:rFonts w:ascii="楷体" w:eastAsia="楷体" w:hAnsi="楷体"/>
          <w:sz w:val="32"/>
          <w:szCs w:val="32"/>
        </w:rPr>
      </w:pPr>
      <w:r>
        <w:rPr>
          <w:rFonts w:ascii="楷体" w:eastAsia="楷体" w:hAnsi="楷体" w:hint="eastAsia"/>
          <w:sz w:val="32"/>
          <w:szCs w:val="32"/>
        </w:rPr>
        <w:lastRenderedPageBreak/>
        <w:t>一、</w:t>
      </w:r>
      <w:r w:rsidR="008C3903" w:rsidRPr="008C3903">
        <w:rPr>
          <w:rFonts w:ascii="黑体" w:eastAsia="黑体" w:hAnsi="黑体" w:hint="eastAsia"/>
          <w:sz w:val="32"/>
          <w:szCs w:val="32"/>
        </w:rPr>
        <w:t>益阳市农村能源领导小组办公室</w:t>
      </w:r>
      <w:r>
        <w:rPr>
          <w:rFonts w:ascii="楷体" w:eastAsia="楷体" w:hAnsi="楷体" w:hint="eastAsia"/>
          <w:sz w:val="32"/>
          <w:szCs w:val="32"/>
        </w:rPr>
        <w:t xml:space="preserve">收入支出决算总表 </w:t>
      </w:r>
    </w:p>
    <w:p w:rsidR="00BD661A" w:rsidRDefault="00F25157">
      <w:pPr>
        <w:rPr>
          <w:rFonts w:ascii="楷体" w:eastAsia="楷体" w:hAnsi="楷体"/>
          <w:sz w:val="32"/>
          <w:szCs w:val="32"/>
        </w:rPr>
      </w:pPr>
      <w:r>
        <w:rPr>
          <w:rFonts w:ascii="楷体" w:eastAsia="楷体" w:hAnsi="楷体" w:hint="eastAsia"/>
          <w:sz w:val="32"/>
          <w:szCs w:val="32"/>
        </w:rPr>
        <w:t>二、</w:t>
      </w:r>
      <w:r w:rsidR="008C3903" w:rsidRPr="008C3903">
        <w:rPr>
          <w:rFonts w:ascii="黑体" w:eastAsia="黑体" w:hAnsi="黑体" w:hint="eastAsia"/>
          <w:sz w:val="32"/>
          <w:szCs w:val="32"/>
        </w:rPr>
        <w:t>益阳市农村能源领导小组办公室</w:t>
      </w:r>
      <w:r>
        <w:rPr>
          <w:rFonts w:ascii="楷体" w:eastAsia="楷体" w:hAnsi="楷体" w:hint="eastAsia"/>
          <w:sz w:val="32"/>
          <w:szCs w:val="32"/>
        </w:rPr>
        <w:t xml:space="preserve">收入决算表 </w:t>
      </w:r>
    </w:p>
    <w:p w:rsidR="00BD661A" w:rsidRDefault="00F25157">
      <w:pPr>
        <w:rPr>
          <w:rFonts w:ascii="楷体" w:eastAsia="楷体" w:hAnsi="楷体"/>
          <w:sz w:val="32"/>
          <w:szCs w:val="32"/>
        </w:rPr>
      </w:pPr>
      <w:r>
        <w:rPr>
          <w:rFonts w:ascii="楷体" w:eastAsia="楷体" w:hAnsi="楷体" w:hint="eastAsia"/>
          <w:sz w:val="32"/>
          <w:szCs w:val="32"/>
        </w:rPr>
        <w:t>三、</w:t>
      </w:r>
      <w:r w:rsidR="008C3903" w:rsidRPr="008C3903">
        <w:rPr>
          <w:rFonts w:ascii="黑体" w:eastAsia="黑体" w:hAnsi="黑体" w:hint="eastAsia"/>
          <w:sz w:val="32"/>
          <w:szCs w:val="32"/>
        </w:rPr>
        <w:t>益阳市农村能源领导小组办公室</w:t>
      </w:r>
      <w:r>
        <w:rPr>
          <w:rFonts w:ascii="楷体" w:eastAsia="楷体" w:hAnsi="楷体" w:hint="eastAsia"/>
          <w:sz w:val="32"/>
          <w:szCs w:val="32"/>
        </w:rPr>
        <w:t xml:space="preserve">支出决算表 </w:t>
      </w:r>
    </w:p>
    <w:p w:rsidR="00BD661A" w:rsidRDefault="00F25157">
      <w:pPr>
        <w:rPr>
          <w:rFonts w:ascii="楷体" w:eastAsia="楷体" w:hAnsi="楷体"/>
          <w:sz w:val="32"/>
          <w:szCs w:val="32"/>
        </w:rPr>
      </w:pPr>
      <w:r>
        <w:rPr>
          <w:rFonts w:ascii="楷体" w:eastAsia="楷体" w:hAnsi="楷体" w:hint="eastAsia"/>
          <w:sz w:val="32"/>
          <w:szCs w:val="32"/>
        </w:rPr>
        <w:t>四、</w:t>
      </w:r>
      <w:r w:rsidR="008C3903" w:rsidRPr="008C3903">
        <w:rPr>
          <w:rFonts w:ascii="黑体" w:eastAsia="黑体" w:hAnsi="黑体" w:hint="eastAsia"/>
          <w:sz w:val="32"/>
          <w:szCs w:val="32"/>
        </w:rPr>
        <w:t>益阳市农村能源领导小组办公室</w:t>
      </w:r>
      <w:r>
        <w:rPr>
          <w:rFonts w:ascii="楷体" w:eastAsia="楷体" w:hAnsi="楷体" w:hint="eastAsia"/>
          <w:sz w:val="32"/>
          <w:szCs w:val="32"/>
        </w:rPr>
        <w:t xml:space="preserve">财政拨款收入支出决算总表 </w:t>
      </w:r>
    </w:p>
    <w:p w:rsidR="00BD661A" w:rsidRDefault="00F25157">
      <w:pPr>
        <w:rPr>
          <w:rFonts w:ascii="楷体" w:eastAsia="楷体" w:hAnsi="楷体"/>
          <w:sz w:val="32"/>
          <w:szCs w:val="32"/>
        </w:rPr>
      </w:pPr>
      <w:r>
        <w:rPr>
          <w:rFonts w:ascii="楷体" w:eastAsia="楷体" w:hAnsi="楷体" w:hint="eastAsia"/>
          <w:sz w:val="32"/>
          <w:szCs w:val="32"/>
        </w:rPr>
        <w:t>五、</w:t>
      </w:r>
      <w:r w:rsidR="008C3903" w:rsidRPr="008C3903">
        <w:rPr>
          <w:rFonts w:ascii="黑体" w:eastAsia="黑体" w:hAnsi="黑体" w:hint="eastAsia"/>
          <w:sz w:val="32"/>
          <w:szCs w:val="32"/>
        </w:rPr>
        <w:t>益阳市农村能源领导小组办公室</w:t>
      </w:r>
      <w:r>
        <w:rPr>
          <w:rFonts w:ascii="楷体" w:eastAsia="楷体" w:hAnsi="楷体" w:hint="eastAsia"/>
          <w:sz w:val="32"/>
          <w:szCs w:val="32"/>
        </w:rPr>
        <w:t xml:space="preserve">一般公共预算财政拨款支出决算表 </w:t>
      </w:r>
    </w:p>
    <w:p w:rsidR="00BD661A" w:rsidRDefault="00F25157">
      <w:pPr>
        <w:rPr>
          <w:rFonts w:ascii="楷体" w:eastAsia="楷体" w:hAnsi="楷体"/>
          <w:sz w:val="32"/>
          <w:szCs w:val="32"/>
        </w:rPr>
      </w:pPr>
      <w:r>
        <w:rPr>
          <w:rFonts w:ascii="楷体" w:eastAsia="楷体" w:hAnsi="楷体" w:hint="eastAsia"/>
          <w:sz w:val="32"/>
          <w:szCs w:val="32"/>
        </w:rPr>
        <w:t>六、</w:t>
      </w:r>
      <w:r w:rsidR="008C3903" w:rsidRPr="008C3903">
        <w:rPr>
          <w:rFonts w:ascii="黑体" w:eastAsia="黑体" w:hAnsi="黑体" w:hint="eastAsia"/>
          <w:sz w:val="32"/>
          <w:szCs w:val="32"/>
        </w:rPr>
        <w:t>益阳市农村能源领导小组办公室</w:t>
      </w:r>
      <w:r>
        <w:rPr>
          <w:rFonts w:ascii="楷体" w:eastAsia="楷体" w:hAnsi="楷体" w:hint="eastAsia"/>
          <w:sz w:val="32"/>
          <w:szCs w:val="32"/>
        </w:rPr>
        <w:t xml:space="preserve">一般公共预算财政拨款基本支出决算表 </w:t>
      </w:r>
    </w:p>
    <w:p w:rsidR="00BD661A" w:rsidRDefault="00F25157">
      <w:pPr>
        <w:rPr>
          <w:rFonts w:ascii="楷体" w:eastAsia="楷体" w:hAnsi="楷体"/>
          <w:sz w:val="32"/>
          <w:szCs w:val="32"/>
        </w:rPr>
      </w:pPr>
      <w:r>
        <w:rPr>
          <w:rFonts w:ascii="楷体" w:eastAsia="楷体" w:hAnsi="楷体" w:hint="eastAsia"/>
          <w:sz w:val="32"/>
          <w:szCs w:val="32"/>
        </w:rPr>
        <w:t>七、</w:t>
      </w:r>
      <w:r w:rsidR="008C3903" w:rsidRPr="008C3903">
        <w:rPr>
          <w:rFonts w:ascii="黑体" w:eastAsia="黑体" w:hAnsi="黑体" w:hint="eastAsia"/>
          <w:sz w:val="32"/>
          <w:szCs w:val="32"/>
        </w:rPr>
        <w:t>益阳市农村能源领导小组办公室</w:t>
      </w:r>
      <w:r>
        <w:rPr>
          <w:rFonts w:ascii="楷体" w:eastAsia="楷体" w:hAnsi="楷体" w:hint="eastAsia"/>
          <w:sz w:val="32"/>
          <w:szCs w:val="32"/>
        </w:rPr>
        <w:t xml:space="preserve">一般公共预算财政拨款“三公”经费支出决算表 </w:t>
      </w:r>
    </w:p>
    <w:p w:rsidR="00BD661A" w:rsidRDefault="00F25157">
      <w:pPr>
        <w:rPr>
          <w:rFonts w:ascii="楷体" w:eastAsia="楷体" w:hAnsi="楷体"/>
          <w:sz w:val="32"/>
          <w:szCs w:val="32"/>
        </w:rPr>
      </w:pPr>
      <w:r>
        <w:rPr>
          <w:rFonts w:ascii="楷体" w:eastAsia="楷体" w:hAnsi="楷体" w:hint="eastAsia"/>
          <w:sz w:val="32"/>
          <w:szCs w:val="32"/>
        </w:rPr>
        <w:t>八、</w:t>
      </w:r>
      <w:r w:rsidR="008C3903" w:rsidRPr="008C3903">
        <w:rPr>
          <w:rFonts w:ascii="黑体" w:eastAsia="黑体" w:hAnsi="黑体" w:hint="eastAsia"/>
          <w:sz w:val="32"/>
          <w:szCs w:val="32"/>
        </w:rPr>
        <w:t>益阳市农村能源领导小组办公室</w:t>
      </w:r>
      <w:r>
        <w:rPr>
          <w:rFonts w:ascii="楷体" w:eastAsia="楷体" w:hAnsi="楷体" w:hint="eastAsia"/>
          <w:sz w:val="32"/>
          <w:szCs w:val="32"/>
        </w:rPr>
        <w:t xml:space="preserve">政府性基金预算财政拨款收入支出决算表 </w:t>
      </w:r>
    </w:p>
    <w:p w:rsidR="00BD661A" w:rsidRDefault="00BD661A">
      <w:pPr>
        <w:rPr>
          <w:rFonts w:ascii="黑体" w:eastAsia="黑体" w:hAnsi="黑体"/>
          <w:sz w:val="32"/>
          <w:szCs w:val="32"/>
        </w:rPr>
      </w:pPr>
    </w:p>
    <w:p w:rsidR="00BD661A" w:rsidRDefault="00F25157">
      <w:pPr>
        <w:rPr>
          <w:rFonts w:ascii="黑体" w:eastAsia="黑体" w:hAnsi="黑体"/>
          <w:sz w:val="32"/>
          <w:szCs w:val="32"/>
        </w:rPr>
      </w:pPr>
      <w:r>
        <w:rPr>
          <w:rFonts w:ascii="黑体" w:eastAsia="黑体" w:hAnsi="黑体" w:hint="eastAsia"/>
          <w:sz w:val="32"/>
          <w:szCs w:val="32"/>
        </w:rPr>
        <w:t>第三部分</w:t>
      </w:r>
      <w:r w:rsidR="008C3903" w:rsidRPr="008C3903">
        <w:rPr>
          <w:rFonts w:ascii="黑体" w:eastAsia="黑体" w:hAnsi="黑体" w:hint="eastAsia"/>
          <w:sz w:val="32"/>
          <w:szCs w:val="32"/>
        </w:rPr>
        <w:t>益阳市农村能源领导小组办公室</w:t>
      </w:r>
      <w:r>
        <w:rPr>
          <w:rFonts w:ascii="黑体" w:eastAsia="黑体" w:hAnsi="黑体" w:hint="eastAsia"/>
          <w:sz w:val="32"/>
          <w:szCs w:val="32"/>
        </w:rPr>
        <w:t xml:space="preserve">2018 年度部门决算情况说明 </w:t>
      </w:r>
    </w:p>
    <w:p w:rsidR="00BD661A" w:rsidRDefault="00BD661A">
      <w:pPr>
        <w:rPr>
          <w:rFonts w:ascii="黑体" w:eastAsia="黑体" w:hAnsi="黑体"/>
          <w:sz w:val="32"/>
          <w:szCs w:val="32"/>
        </w:rPr>
      </w:pPr>
    </w:p>
    <w:p w:rsidR="00BD661A" w:rsidRDefault="00F25157">
      <w:pPr>
        <w:rPr>
          <w:rFonts w:ascii="黑体" w:eastAsia="黑体" w:hAnsi="黑体"/>
          <w:sz w:val="32"/>
          <w:szCs w:val="32"/>
        </w:rPr>
      </w:pPr>
      <w:r>
        <w:rPr>
          <w:rFonts w:ascii="黑体" w:eastAsia="黑体" w:hAnsi="黑体" w:hint="eastAsia"/>
          <w:sz w:val="32"/>
          <w:szCs w:val="32"/>
        </w:rPr>
        <w:t>第四部分 名词解释</w:t>
      </w:r>
    </w:p>
    <w:p w:rsidR="00BD661A" w:rsidRDefault="00BD661A">
      <w:pPr>
        <w:jc w:val="center"/>
        <w:rPr>
          <w:rFonts w:ascii="黑体" w:eastAsia="黑体" w:hAnsi="黑体"/>
          <w:sz w:val="32"/>
          <w:szCs w:val="32"/>
        </w:rPr>
      </w:pPr>
    </w:p>
    <w:p w:rsidR="00BD661A" w:rsidRDefault="00BD661A">
      <w:pPr>
        <w:jc w:val="center"/>
        <w:rPr>
          <w:rFonts w:ascii="黑体" w:eastAsia="黑体" w:hAnsi="黑体"/>
          <w:sz w:val="32"/>
          <w:szCs w:val="32"/>
        </w:rPr>
      </w:pPr>
    </w:p>
    <w:p w:rsidR="00BD661A" w:rsidRDefault="00BD661A">
      <w:pPr>
        <w:jc w:val="center"/>
        <w:rPr>
          <w:rFonts w:ascii="黑体" w:eastAsia="黑体" w:hAnsi="黑体"/>
          <w:sz w:val="32"/>
          <w:szCs w:val="32"/>
        </w:rPr>
      </w:pPr>
    </w:p>
    <w:p w:rsidR="00BD661A" w:rsidRDefault="00F25157">
      <w:pPr>
        <w:spacing w:line="520" w:lineRule="exact"/>
        <w:jc w:val="center"/>
        <w:rPr>
          <w:rFonts w:ascii="黑体" w:eastAsia="黑体" w:hAnsi="黑体"/>
          <w:sz w:val="32"/>
          <w:szCs w:val="32"/>
        </w:rPr>
      </w:pPr>
      <w:r>
        <w:rPr>
          <w:rFonts w:ascii="黑体" w:eastAsia="黑体" w:hAnsi="黑体" w:hint="eastAsia"/>
          <w:sz w:val="32"/>
          <w:szCs w:val="32"/>
        </w:rPr>
        <w:t>第一部分</w:t>
      </w:r>
      <w:r w:rsidR="008C3903" w:rsidRPr="008C3903">
        <w:rPr>
          <w:rFonts w:ascii="黑体" w:eastAsia="黑体" w:hAnsi="黑体" w:hint="eastAsia"/>
          <w:sz w:val="32"/>
          <w:szCs w:val="32"/>
        </w:rPr>
        <w:t>益阳市农村能源领导小组办公室</w:t>
      </w:r>
      <w:r>
        <w:rPr>
          <w:rFonts w:ascii="黑体" w:eastAsia="黑体" w:hAnsi="黑体" w:hint="eastAsia"/>
          <w:sz w:val="32"/>
          <w:szCs w:val="32"/>
        </w:rPr>
        <w:t>基本情况</w:t>
      </w:r>
    </w:p>
    <w:p w:rsidR="00BD661A" w:rsidRDefault="00F25157">
      <w:pPr>
        <w:pStyle w:val="a6"/>
        <w:numPr>
          <w:ilvl w:val="0"/>
          <w:numId w:val="1"/>
        </w:numPr>
        <w:spacing w:line="520" w:lineRule="exact"/>
        <w:ind w:firstLineChars="0"/>
        <w:rPr>
          <w:rFonts w:ascii="黑体" w:eastAsia="黑体" w:hAnsi="黑体"/>
          <w:sz w:val="32"/>
          <w:szCs w:val="32"/>
        </w:rPr>
      </w:pPr>
      <w:r>
        <w:rPr>
          <w:rFonts w:ascii="楷体" w:eastAsia="楷体" w:hAnsi="楷体" w:hint="eastAsia"/>
          <w:sz w:val="32"/>
          <w:szCs w:val="32"/>
        </w:rPr>
        <w:t xml:space="preserve">主要职能 </w:t>
      </w:r>
    </w:p>
    <w:p w:rsidR="00BD661A" w:rsidRDefault="00F25157">
      <w:pPr>
        <w:rPr>
          <w:rFonts w:ascii="黑体" w:eastAsia="黑体" w:hAnsi="黑体"/>
          <w:sz w:val="32"/>
          <w:szCs w:val="32"/>
        </w:rPr>
      </w:pPr>
      <w:r>
        <w:rPr>
          <w:rFonts w:ascii="黑体" w:eastAsia="黑体" w:hAnsi="黑体" w:hint="eastAsia"/>
          <w:sz w:val="32"/>
          <w:szCs w:val="32"/>
        </w:rPr>
        <w:lastRenderedPageBreak/>
        <w:t>第二部分</w:t>
      </w:r>
      <w:r w:rsidR="0079706A" w:rsidRPr="008C3903">
        <w:rPr>
          <w:rFonts w:ascii="黑体" w:eastAsia="黑体" w:hAnsi="黑体" w:hint="eastAsia"/>
          <w:sz w:val="32"/>
          <w:szCs w:val="32"/>
        </w:rPr>
        <w:t>益阳市农村能源领导小组办公室</w:t>
      </w:r>
      <w:r>
        <w:rPr>
          <w:rFonts w:ascii="黑体" w:eastAsia="黑体" w:hAnsi="黑体" w:hint="eastAsia"/>
          <w:sz w:val="32"/>
          <w:szCs w:val="32"/>
        </w:rPr>
        <w:t xml:space="preserve">2018 年度部门决算表 </w:t>
      </w:r>
    </w:p>
    <w:p w:rsidR="00BD661A" w:rsidRDefault="00F25157">
      <w:pPr>
        <w:rPr>
          <w:rFonts w:ascii="黑体" w:eastAsia="黑体" w:hAnsi="黑体"/>
          <w:sz w:val="32"/>
          <w:szCs w:val="32"/>
        </w:rPr>
      </w:pPr>
      <w:r>
        <w:rPr>
          <w:rFonts w:ascii="黑体" w:eastAsia="黑体" w:hAnsi="黑体" w:hint="eastAsia"/>
          <w:sz w:val="32"/>
          <w:szCs w:val="32"/>
        </w:rPr>
        <w:t>一、</w:t>
      </w:r>
      <w:r w:rsidR="0079706A" w:rsidRPr="008C3903">
        <w:rPr>
          <w:rFonts w:ascii="黑体" w:eastAsia="黑体" w:hAnsi="黑体" w:hint="eastAsia"/>
          <w:sz w:val="32"/>
          <w:szCs w:val="32"/>
        </w:rPr>
        <w:t>益阳市农村能源领导小组办公室</w:t>
      </w:r>
      <w:r>
        <w:rPr>
          <w:rFonts w:ascii="楷体" w:eastAsia="楷体" w:hAnsi="楷体" w:hint="eastAsia"/>
          <w:sz w:val="32"/>
          <w:szCs w:val="32"/>
        </w:rPr>
        <w:t>收入支出决算总表 （见附表）</w:t>
      </w:r>
    </w:p>
    <w:p w:rsidR="00BD661A" w:rsidRDefault="00F25157">
      <w:pPr>
        <w:ind w:rightChars="-230" w:right="-483"/>
        <w:rPr>
          <w:rFonts w:ascii="楷体" w:eastAsia="楷体" w:hAnsi="楷体"/>
          <w:sz w:val="32"/>
          <w:szCs w:val="32"/>
        </w:rPr>
      </w:pPr>
      <w:r>
        <w:rPr>
          <w:rFonts w:ascii="楷体" w:eastAsia="楷体" w:hAnsi="楷体" w:hint="eastAsia"/>
          <w:sz w:val="32"/>
          <w:szCs w:val="32"/>
        </w:rPr>
        <w:t>二、</w:t>
      </w:r>
      <w:r w:rsidR="0079706A" w:rsidRPr="008C3903">
        <w:rPr>
          <w:rFonts w:ascii="黑体" w:eastAsia="黑体" w:hAnsi="黑体" w:hint="eastAsia"/>
          <w:sz w:val="32"/>
          <w:szCs w:val="32"/>
        </w:rPr>
        <w:t>益阳市农村能源领导小组办公室</w:t>
      </w:r>
      <w:r>
        <w:rPr>
          <w:rFonts w:ascii="楷体" w:eastAsia="楷体" w:hAnsi="楷体" w:hint="eastAsia"/>
          <w:sz w:val="32"/>
          <w:szCs w:val="32"/>
        </w:rPr>
        <w:t>收入决算表（见附表）</w:t>
      </w:r>
    </w:p>
    <w:p w:rsidR="00BD661A" w:rsidRDefault="00F25157">
      <w:pPr>
        <w:rPr>
          <w:rFonts w:ascii="楷体" w:eastAsia="楷体" w:hAnsi="楷体"/>
          <w:sz w:val="32"/>
          <w:szCs w:val="32"/>
        </w:rPr>
      </w:pPr>
      <w:r>
        <w:rPr>
          <w:rFonts w:ascii="楷体" w:eastAsia="楷体" w:hAnsi="楷体" w:hint="eastAsia"/>
          <w:sz w:val="32"/>
          <w:szCs w:val="32"/>
        </w:rPr>
        <w:t>三、</w:t>
      </w:r>
      <w:r w:rsidR="0079706A" w:rsidRPr="008C3903">
        <w:rPr>
          <w:rFonts w:ascii="黑体" w:eastAsia="黑体" w:hAnsi="黑体" w:hint="eastAsia"/>
          <w:sz w:val="32"/>
          <w:szCs w:val="32"/>
        </w:rPr>
        <w:t>益阳市农村能源领导小组办公室</w:t>
      </w:r>
      <w:r>
        <w:rPr>
          <w:rFonts w:ascii="楷体" w:eastAsia="楷体" w:hAnsi="楷体" w:hint="eastAsia"/>
          <w:sz w:val="32"/>
          <w:szCs w:val="32"/>
        </w:rPr>
        <w:t>支出决算表（见附表）</w:t>
      </w:r>
    </w:p>
    <w:p w:rsidR="00BD661A" w:rsidRDefault="00F25157">
      <w:pPr>
        <w:rPr>
          <w:rFonts w:ascii="楷体" w:eastAsia="楷体" w:hAnsi="楷体"/>
          <w:sz w:val="32"/>
          <w:szCs w:val="32"/>
        </w:rPr>
      </w:pPr>
      <w:bookmarkStart w:id="0" w:name="_MON_1561874681"/>
      <w:bookmarkStart w:id="1" w:name="_MON_1561874713"/>
      <w:bookmarkStart w:id="2" w:name="_MON_1561874457"/>
      <w:bookmarkEnd w:id="0"/>
      <w:bookmarkEnd w:id="1"/>
      <w:bookmarkEnd w:id="2"/>
      <w:r>
        <w:rPr>
          <w:rFonts w:ascii="楷体" w:eastAsia="楷体" w:hAnsi="楷体" w:hint="eastAsia"/>
          <w:sz w:val="32"/>
          <w:szCs w:val="32"/>
        </w:rPr>
        <w:t>四、</w:t>
      </w:r>
      <w:r w:rsidR="0079706A" w:rsidRPr="008C3903">
        <w:rPr>
          <w:rFonts w:ascii="黑体" w:eastAsia="黑体" w:hAnsi="黑体" w:hint="eastAsia"/>
          <w:sz w:val="32"/>
          <w:szCs w:val="32"/>
        </w:rPr>
        <w:t>益阳市农村能源领导小组办公室</w:t>
      </w:r>
      <w:r>
        <w:rPr>
          <w:rFonts w:ascii="楷体" w:eastAsia="楷体" w:hAnsi="楷体" w:hint="eastAsia"/>
          <w:sz w:val="32"/>
          <w:szCs w:val="32"/>
        </w:rPr>
        <w:t>财政拨款收入支出决算总表（见附表）</w:t>
      </w:r>
    </w:p>
    <w:p w:rsidR="00BD661A" w:rsidRDefault="00F25157">
      <w:pPr>
        <w:ind w:leftChars="-337" w:left="-708" w:firstLineChars="200" w:firstLine="640"/>
        <w:rPr>
          <w:rFonts w:ascii="楷体" w:eastAsia="楷体" w:hAnsi="楷体"/>
          <w:sz w:val="32"/>
          <w:szCs w:val="32"/>
        </w:rPr>
      </w:pPr>
      <w:bookmarkStart w:id="3" w:name="_MON_1561875185"/>
      <w:bookmarkStart w:id="4" w:name="_MON_1561875494"/>
      <w:bookmarkStart w:id="5" w:name="_MON_1561875468"/>
      <w:bookmarkStart w:id="6" w:name="_MON_1561875169"/>
      <w:bookmarkStart w:id="7" w:name="_MON_1561875453"/>
      <w:bookmarkStart w:id="8" w:name="_MON_1561875567"/>
      <w:bookmarkStart w:id="9" w:name="_MON_1561875557"/>
      <w:bookmarkEnd w:id="3"/>
      <w:bookmarkEnd w:id="4"/>
      <w:bookmarkEnd w:id="5"/>
      <w:bookmarkEnd w:id="6"/>
      <w:bookmarkEnd w:id="7"/>
      <w:bookmarkEnd w:id="8"/>
      <w:bookmarkEnd w:id="9"/>
      <w:r>
        <w:rPr>
          <w:rFonts w:ascii="楷体" w:eastAsia="楷体" w:hAnsi="楷体" w:hint="eastAsia"/>
          <w:sz w:val="32"/>
          <w:szCs w:val="32"/>
        </w:rPr>
        <w:t>五、</w:t>
      </w:r>
      <w:r w:rsidR="0079706A" w:rsidRPr="008C3903">
        <w:rPr>
          <w:rFonts w:ascii="黑体" w:eastAsia="黑体" w:hAnsi="黑体" w:hint="eastAsia"/>
          <w:sz w:val="32"/>
          <w:szCs w:val="32"/>
        </w:rPr>
        <w:t>益阳市农村能源领导小组办公室</w:t>
      </w:r>
      <w:r>
        <w:rPr>
          <w:rFonts w:ascii="楷体" w:eastAsia="楷体" w:hAnsi="楷体" w:hint="eastAsia"/>
          <w:sz w:val="32"/>
          <w:szCs w:val="32"/>
        </w:rPr>
        <w:t>一般公共预算财政拨款支出决算表（见附表）</w:t>
      </w:r>
    </w:p>
    <w:p w:rsidR="00BD661A" w:rsidRDefault="00F25157">
      <w:pPr>
        <w:ind w:leftChars="-270" w:left="-567" w:rightChars="-452" w:right="-949" w:firstLineChars="150" w:firstLine="480"/>
        <w:rPr>
          <w:rFonts w:ascii="楷体" w:eastAsia="楷体" w:hAnsi="楷体"/>
          <w:sz w:val="32"/>
          <w:szCs w:val="32"/>
        </w:rPr>
      </w:pPr>
      <w:bookmarkStart w:id="10" w:name="_MON_1561875900"/>
      <w:bookmarkStart w:id="11" w:name="_MON_1561875759"/>
      <w:bookmarkStart w:id="12" w:name="_MON_1561876179"/>
      <w:bookmarkStart w:id="13" w:name="_MON_1561875916"/>
      <w:bookmarkStart w:id="14" w:name="_MON_1561876349"/>
      <w:bookmarkStart w:id="15" w:name="_MON_1561875778"/>
      <w:bookmarkEnd w:id="10"/>
      <w:bookmarkEnd w:id="11"/>
      <w:bookmarkEnd w:id="12"/>
      <w:bookmarkEnd w:id="13"/>
      <w:bookmarkEnd w:id="14"/>
      <w:bookmarkEnd w:id="15"/>
      <w:r>
        <w:rPr>
          <w:rFonts w:ascii="楷体" w:eastAsia="楷体" w:hAnsi="楷体" w:hint="eastAsia"/>
          <w:sz w:val="32"/>
          <w:szCs w:val="32"/>
        </w:rPr>
        <w:t>六、</w:t>
      </w:r>
      <w:r w:rsidR="0079706A" w:rsidRPr="008C3903">
        <w:rPr>
          <w:rFonts w:ascii="黑体" w:eastAsia="黑体" w:hAnsi="黑体" w:hint="eastAsia"/>
          <w:sz w:val="32"/>
          <w:szCs w:val="32"/>
        </w:rPr>
        <w:t>益阳市农村能源领导小组办公室</w:t>
      </w:r>
      <w:r>
        <w:rPr>
          <w:rFonts w:ascii="楷体" w:eastAsia="楷体" w:hAnsi="楷体" w:hint="eastAsia"/>
          <w:sz w:val="32"/>
          <w:szCs w:val="32"/>
        </w:rPr>
        <w:t>一般公共预算财政拨款基本支出决算表（见附表）</w:t>
      </w:r>
    </w:p>
    <w:p w:rsidR="00BD661A" w:rsidRDefault="00F25157">
      <w:pPr>
        <w:ind w:leftChars="-270" w:left="-567" w:rightChars="-452" w:right="-949" w:firstLineChars="150" w:firstLine="480"/>
        <w:rPr>
          <w:rFonts w:ascii="楷体" w:eastAsia="楷体" w:hAnsi="楷体"/>
          <w:sz w:val="32"/>
          <w:szCs w:val="32"/>
        </w:rPr>
      </w:pPr>
      <w:r>
        <w:rPr>
          <w:rFonts w:ascii="楷体" w:eastAsia="楷体" w:hAnsi="楷体" w:hint="eastAsia"/>
          <w:sz w:val="32"/>
          <w:szCs w:val="32"/>
        </w:rPr>
        <w:t>七、</w:t>
      </w:r>
      <w:r w:rsidR="0079706A" w:rsidRPr="008C3903">
        <w:rPr>
          <w:rFonts w:ascii="黑体" w:eastAsia="黑体" w:hAnsi="黑体" w:hint="eastAsia"/>
          <w:sz w:val="32"/>
          <w:szCs w:val="32"/>
        </w:rPr>
        <w:t>益阳市农村能源领导小组办公室</w:t>
      </w:r>
      <w:r>
        <w:rPr>
          <w:rFonts w:ascii="楷体" w:eastAsia="楷体" w:hAnsi="楷体" w:hint="eastAsia"/>
          <w:sz w:val="32"/>
          <w:szCs w:val="32"/>
        </w:rPr>
        <w:t xml:space="preserve">一般公共预算财政拨款“三公”经费支出决算表（见附表） </w:t>
      </w:r>
    </w:p>
    <w:p w:rsidR="00BD661A" w:rsidRDefault="00F25157">
      <w:pPr>
        <w:rPr>
          <w:rFonts w:ascii="楷体" w:eastAsia="楷体" w:hAnsi="楷体"/>
          <w:sz w:val="32"/>
          <w:szCs w:val="32"/>
        </w:rPr>
      </w:pPr>
      <w:r>
        <w:rPr>
          <w:rFonts w:ascii="楷体" w:eastAsia="楷体" w:hAnsi="楷体" w:hint="eastAsia"/>
          <w:sz w:val="32"/>
          <w:szCs w:val="32"/>
        </w:rPr>
        <w:t>八、</w:t>
      </w:r>
      <w:r w:rsidR="0079706A" w:rsidRPr="008C3903">
        <w:rPr>
          <w:rFonts w:ascii="黑体" w:eastAsia="黑体" w:hAnsi="黑体" w:hint="eastAsia"/>
          <w:sz w:val="32"/>
          <w:szCs w:val="32"/>
        </w:rPr>
        <w:t>益阳市农村能源领导小组办公室</w:t>
      </w:r>
      <w:r>
        <w:rPr>
          <w:rFonts w:ascii="楷体" w:eastAsia="楷体" w:hAnsi="楷体" w:hint="eastAsia"/>
          <w:sz w:val="32"/>
          <w:szCs w:val="32"/>
        </w:rPr>
        <w:t>政府性基金预算财政拨款收入支出决算表（见附表）</w:t>
      </w:r>
    </w:p>
    <w:p w:rsidR="00BD661A" w:rsidRDefault="00BD661A">
      <w:pPr>
        <w:ind w:leftChars="-337" w:left="-708" w:rightChars="-452" w:right="-949"/>
        <w:rPr>
          <w:rFonts w:ascii="楷体" w:eastAsia="楷体" w:hAnsi="楷体"/>
          <w:sz w:val="32"/>
          <w:szCs w:val="32"/>
        </w:rPr>
      </w:pPr>
    </w:p>
    <w:p w:rsidR="00BD661A" w:rsidRDefault="00F25157">
      <w:pPr>
        <w:jc w:val="center"/>
        <w:rPr>
          <w:rFonts w:ascii="方正小标宋_GBK" w:eastAsia="方正小标宋_GBK" w:hAnsi="仿宋"/>
          <w:sz w:val="44"/>
          <w:szCs w:val="44"/>
        </w:rPr>
      </w:pPr>
      <w:r>
        <w:rPr>
          <w:rFonts w:ascii="方正小标宋_GBK" w:eastAsia="方正小标宋_GBK" w:hAnsi="仿宋" w:hint="eastAsia"/>
          <w:sz w:val="44"/>
          <w:szCs w:val="44"/>
        </w:rPr>
        <w:t>第三部分</w:t>
      </w:r>
    </w:p>
    <w:p w:rsidR="00BD661A" w:rsidRDefault="0079706A">
      <w:pPr>
        <w:jc w:val="center"/>
        <w:rPr>
          <w:rFonts w:ascii="方正小标宋_GBK" w:eastAsia="方正小标宋_GBK" w:hAnsi="仿宋"/>
          <w:sz w:val="44"/>
          <w:szCs w:val="44"/>
        </w:rPr>
      </w:pPr>
      <w:r w:rsidRPr="0079706A">
        <w:rPr>
          <w:rFonts w:ascii="方正小标宋_GBK" w:eastAsia="方正小标宋_GBK" w:hAnsi="仿宋" w:hint="eastAsia"/>
          <w:sz w:val="44"/>
          <w:szCs w:val="44"/>
        </w:rPr>
        <w:t>益阳市农村能源领导小组办公室</w:t>
      </w:r>
      <w:r w:rsidR="00F25157">
        <w:rPr>
          <w:rFonts w:ascii="方正小标宋_GBK" w:eastAsia="方正小标宋_GBK" w:hAnsi="仿宋" w:hint="eastAsia"/>
          <w:sz w:val="44"/>
          <w:szCs w:val="44"/>
        </w:rPr>
        <w:t>2018年度部门决算情况说明</w:t>
      </w:r>
    </w:p>
    <w:p w:rsidR="00BD661A" w:rsidRDefault="00BD661A">
      <w:pPr>
        <w:ind w:firstLineChars="200" w:firstLine="640"/>
        <w:jc w:val="left"/>
        <w:rPr>
          <w:rFonts w:ascii="黑体" w:eastAsia="黑体" w:hAnsi="黑体"/>
          <w:sz w:val="32"/>
          <w:szCs w:val="32"/>
        </w:rPr>
      </w:pPr>
    </w:p>
    <w:p w:rsidR="00BD661A" w:rsidRDefault="00F25157">
      <w:pPr>
        <w:ind w:firstLineChars="200" w:firstLine="640"/>
        <w:jc w:val="left"/>
        <w:rPr>
          <w:rFonts w:ascii="黑体" w:eastAsia="黑体" w:hAnsi="黑体"/>
          <w:sz w:val="32"/>
          <w:szCs w:val="32"/>
        </w:rPr>
      </w:pPr>
      <w:r>
        <w:rPr>
          <w:rFonts w:ascii="黑体" w:eastAsia="黑体" w:hAnsi="黑体" w:hint="eastAsia"/>
          <w:sz w:val="32"/>
          <w:szCs w:val="32"/>
        </w:rPr>
        <w:t>一、关于</w:t>
      </w:r>
      <w:r w:rsidR="0079706A" w:rsidRPr="008C3903">
        <w:rPr>
          <w:rFonts w:ascii="黑体" w:eastAsia="黑体" w:hAnsi="黑体" w:hint="eastAsia"/>
          <w:sz w:val="32"/>
          <w:szCs w:val="32"/>
        </w:rPr>
        <w:t>益阳市农村能源领导小组办公室</w:t>
      </w:r>
      <w:r>
        <w:rPr>
          <w:rFonts w:ascii="黑体" w:eastAsia="黑体" w:hAnsi="黑体" w:hint="eastAsia"/>
          <w:sz w:val="32"/>
          <w:szCs w:val="32"/>
        </w:rPr>
        <w:t>2018年度收入支出决算总体情况说明</w:t>
      </w:r>
    </w:p>
    <w:p w:rsidR="00BD661A" w:rsidRDefault="0079706A">
      <w:pPr>
        <w:ind w:firstLineChars="200" w:firstLine="640"/>
        <w:jc w:val="left"/>
        <w:rPr>
          <w:rFonts w:ascii="仿宋" w:eastAsia="仿宋" w:hAnsi="仿宋"/>
          <w:sz w:val="32"/>
          <w:szCs w:val="32"/>
        </w:rPr>
      </w:pPr>
      <w:r w:rsidRPr="0079706A">
        <w:rPr>
          <w:rFonts w:ascii="仿宋" w:eastAsia="仿宋" w:hAnsi="仿宋" w:hint="eastAsia"/>
          <w:sz w:val="32"/>
          <w:szCs w:val="32"/>
        </w:rPr>
        <w:lastRenderedPageBreak/>
        <w:t>益阳市农村能源领导小组办公室</w:t>
      </w:r>
      <w:r w:rsidR="00F25157">
        <w:rPr>
          <w:rFonts w:ascii="仿宋" w:eastAsia="仿宋" w:hAnsi="仿宋" w:hint="eastAsia"/>
          <w:sz w:val="32"/>
          <w:szCs w:val="32"/>
        </w:rPr>
        <w:t>2018年度收入总计</w:t>
      </w:r>
      <w:r>
        <w:rPr>
          <w:rFonts w:ascii="仿宋" w:eastAsia="仿宋" w:hAnsi="仿宋" w:hint="eastAsia"/>
          <w:sz w:val="32"/>
          <w:szCs w:val="32"/>
        </w:rPr>
        <w:t>67.83</w:t>
      </w:r>
      <w:r w:rsidR="00F25157">
        <w:rPr>
          <w:rFonts w:ascii="仿宋" w:eastAsia="仿宋" w:hAnsi="仿宋" w:hint="eastAsia"/>
          <w:sz w:val="32"/>
          <w:szCs w:val="32"/>
        </w:rPr>
        <w:t>万元，比上年同期增加</w:t>
      </w:r>
      <w:r>
        <w:rPr>
          <w:rFonts w:ascii="仿宋" w:eastAsia="仿宋" w:hAnsi="仿宋" w:hint="eastAsia"/>
          <w:sz w:val="32"/>
          <w:szCs w:val="32"/>
        </w:rPr>
        <w:t>12.5</w:t>
      </w:r>
      <w:r w:rsidR="00CC50A8">
        <w:rPr>
          <w:rFonts w:ascii="仿宋" w:eastAsia="仿宋" w:hAnsi="仿宋" w:hint="eastAsia"/>
          <w:sz w:val="32"/>
          <w:szCs w:val="32"/>
        </w:rPr>
        <w:t>7</w:t>
      </w:r>
      <w:r w:rsidR="00F25157">
        <w:rPr>
          <w:rFonts w:ascii="仿宋" w:eastAsia="仿宋" w:hAnsi="仿宋" w:hint="eastAsia"/>
          <w:sz w:val="32"/>
          <w:szCs w:val="32"/>
        </w:rPr>
        <w:t>万元，增长</w:t>
      </w:r>
      <w:r>
        <w:rPr>
          <w:rFonts w:ascii="仿宋" w:eastAsia="仿宋" w:hAnsi="仿宋" w:hint="eastAsia"/>
          <w:sz w:val="32"/>
          <w:szCs w:val="32"/>
        </w:rPr>
        <w:t>22.75</w:t>
      </w:r>
      <w:r w:rsidR="00F25157">
        <w:rPr>
          <w:rFonts w:ascii="仿宋" w:eastAsia="仿宋" w:hAnsi="仿宋" w:hint="eastAsia"/>
          <w:sz w:val="32"/>
          <w:szCs w:val="32"/>
        </w:rPr>
        <w:t>%；支出总计</w:t>
      </w:r>
      <w:r w:rsidR="00CC50A8">
        <w:rPr>
          <w:rFonts w:ascii="仿宋" w:eastAsia="仿宋" w:hAnsi="仿宋" w:hint="eastAsia"/>
          <w:sz w:val="32"/>
          <w:szCs w:val="32"/>
        </w:rPr>
        <w:t>67.46</w:t>
      </w:r>
      <w:r w:rsidR="00F25157">
        <w:rPr>
          <w:rFonts w:ascii="仿宋" w:eastAsia="仿宋" w:hAnsi="仿宋" w:hint="eastAsia"/>
          <w:sz w:val="32"/>
          <w:szCs w:val="32"/>
        </w:rPr>
        <w:t>万元，比上年同期减少</w:t>
      </w:r>
      <w:r w:rsidR="00CC50A8">
        <w:rPr>
          <w:rFonts w:ascii="仿宋" w:eastAsia="仿宋" w:hAnsi="仿宋" w:hint="eastAsia"/>
          <w:sz w:val="32"/>
          <w:szCs w:val="32"/>
        </w:rPr>
        <w:t>10.25</w:t>
      </w:r>
      <w:r w:rsidR="00F25157">
        <w:rPr>
          <w:rFonts w:ascii="仿宋" w:eastAsia="仿宋" w:hAnsi="仿宋" w:hint="eastAsia"/>
          <w:sz w:val="32"/>
          <w:szCs w:val="32"/>
        </w:rPr>
        <w:t>万元，减少</w:t>
      </w:r>
      <w:r w:rsidR="00CC50A8">
        <w:rPr>
          <w:rFonts w:ascii="仿宋" w:eastAsia="仿宋" w:hAnsi="仿宋" w:hint="eastAsia"/>
          <w:sz w:val="32"/>
          <w:szCs w:val="32"/>
        </w:rPr>
        <w:t>13.19</w:t>
      </w:r>
      <w:r w:rsidR="00F25157">
        <w:rPr>
          <w:rFonts w:ascii="仿宋" w:eastAsia="仿宋" w:hAnsi="仿宋" w:hint="eastAsia"/>
          <w:sz w:val="32"/>
          <w:szCs w:val="32"/>
        </w:rPr>
        <w:t>%。主要原因：</w:t>
      </w:r>
      <w:r w:rsidR="00CC50A8" w:rsidRPr="00CC50A8">
        <w:rPr>
          <w:rFonts w:ascii="仿宋" w:eastAsia="仿宋" w:hAnsi="仿宋" w:hint="eastAsia"/>
          <w:sz w:val="32"/>
          <w:szCs w:val="32"/>
        </w:rPr>
        <w:t>国家项目和省农村能源专项资金安排减少。</w:t>
      </w:r>
    </w:p>
    <w:p w:rsidR="00BD661A" w:rsidRDefault="00BD661A">
      <w:pPr>
        <w:ind w:firstLineChars="200" w:firstLine="640"/>
        <w:jc w:val="left"/>
        <w:rPr>
          <w:rFonts w:ascii="仿宋" w:eastAsia="仿宋" w:hAnsi="仿宋"/>
          <w:sz w:val="32"/>
          <w:szCs w:val="32"/>
        </w:rPr>
      </w:pPr>
    </w:p>
    <w:p w:rsidR="00BD661A" w:rsidRDefault="00F25157">
      <w:pPr>
        <w:pStyle w:val="a6"/>
        <w:ind w:left="720" w:firstLineChars="0" w:firstLine="0"/>
        <w:jc w:val="left"/>
        <w:rPr>
          <w:rFonts w:ascii="黑体" w:eastAsia="黑体" w:hAnsi="黑体"/>
          <w:sz w:val="32"/>
          <w:szCs w:val="32"/>
        </w:rPr>
      </w:pPr>
      <w:r>
        <w:rPr>
          <w:rFonts w:ascii="黑体" w:eastAsia="黑体" w:hAnsi="黑体" w:hint="eastAsia"/>
          <w:sz w:val="32"/>
          <w:szCs w:val="32"/>
        </w:rPr>
        <w:t>二、关于</w:t>
      </w:r>
      <w:r w:rsidR="00CC50A8" w:rsidRPr="008C3903">
        <w:rPr>
          <w:rFonts w:ascii="黑体" w:eastAsia="黑体" w:hAnsi="黑体" w:hint="eastAsia"/>
          <w:sz w:val="32"/>
          <w:szCs w:val="32"/>
        </w:rPr>
        <w:t>益阳市农村能源领导小组办公室</w:t>
      </w:r>
      <w:r>
        <w:rPr>
          <w:rFonts w:ascii="黑体" w:eastAsia="黑体" w:hAnsi="黑体" w:hint="eastAsia"/>
          <w:sz w:val="32"/>
          <w:szCs w:val="32"/>
        </w:rPr>
        <w:t>2018 年度收入决算情况说明</w:t>
      </w:r>
    </w:p>
    <w:p w:rsidR="00BD661A" w:rsidRDefault="00F25157">
      <w:pPr>
        <w:ind w:firstLineChars="200" w:firstLine="640"/>
        <w:jc w:val="left"/>
        <w:rPr>
          <w:rFonts w:ascii="仿宋" w:eastAsia="仿宋" w:hAnsi="仿宋"/>
          <w:sz w:val="32"/>
          <w:szCs w:val="32"/>
        </w:rPr>
      </w:pPr>
      <w:r>
        <w:rPr>
          <w:rFonts w:ascii="仿宋" w:eastAsia="仿宋" w:hAnsi="仿宋" w:hint="eastAsia"/>
          <w:sz w:val="32"/>
          <w:szCs w:val="32"/>
        </w:rPr>
        <w:t>2018年度收入合计</w:t>
      </w:r>
      <w:r w:rsidR="00CC50A8">
        <w:rPr>
          <w:rFonts w:ascii="仿宋" w:eastAsia="仿宋" w:hAnsi="仿宋" w:hint="eastAsia"/>
          <w:sz w:val="32"/>
          <w:szCs w:val="32"/>
        </w:rPr>
        <w:t>67.83</w:t>
      </w:r>
      <w:r>
        <w:rPr>
          <w:rFonts w:ascii="仿宋" w:eastAsia="仿宋" w:hAnsi="仿宋" w:hint="eastAsia"/>
          <w:sz w:val="32"/>
          <w:szCs w:val="32"/>
        </w:rPr>
        <w:t>万元，其中：财政拨款收入</w:t>
      </w:r>
      <w:r w:rsidR="00CC50A8">
        <w:rPr>
          <w:rFonts w:ascii="仿宋" w:eastAsia="仿宋" w:hAnsi="仿宋" w:hint="eastAsia"/>
          <w:sz w:val="32"/>
          <w:szCs w:val="32"/>
        </w:rPr>
        <w:t>67.83</w:t>
      </w:r>
      <w:r>
        <w:rPr>
          <w:rFonts w:ascii="仿宋" w:eastAsia="仿宋" w:hAnsi="仿宋" w:hint="eastAsia"/>
          <w:sz w:val="32"/>
          <w:szCs w:val="32"/>
        </w:rPr>
        <w:t>万元，占</w:t>
      </w:r>
      <w:r w:rsidR="00CC50A8">
        <w:rPr>
          <w:rFonts w:ascii="仿宋" w:eastAsia="仿宋" w:hAnsi="仿宋" w:hint="eastAsia"/>
          <w:sz w:val="32"/>
          <w:szCs w:val="32"/>
        </w:rPr>
        <w:t>100</w:t>
      </w:r>
      <w:r>
        <w:rPr>
          <w:rFonts w:ascii="仿宋" w:eastAsia="仿宋" w:hAnsi="仿宋" w:hint="eastAsia"/>
          <w:sz w:val="32"/>
          <w:szCs w:val="32"/>
        </w:rPr>
        <w:t>%。</w:t>
      </w:r>
    </w:p>
    <w:p w:rsidR="00BD661A" w:rsidRDefault="00BD661A">
      <w:pPr>
        <w:pStyle w:val="a6"/>
        <w:ind w:left="720" w:firstLineChars="0" w:firstLine="0"/>
        <w:jc w:val="left"/>
        <w:rPr>
          <w:rFonts w:ascii="黑体" w:eastAsia="黑体" w:hAnsi="黑体"/>
          <w:sz w:val="32"/>
          <w:szCs w:val="32"/>
        </w:rPr>
      </w:pPr>
    </w:p>
    <w:p w:rsidR="00BD661A" w:rsidRDefault="00F25157">
      <w:pPr>
        <w:pStyle w:val="a6"/>
        <w:ind w:left="720" w:firstLineChars="0" w:firstLine="0"/>
        <w:jc w:val="left"/>
        <w:rPr>
          <w:rFonts w:ascii="黑体" w:eastAsia="黑体" w:hAnsi="黑体"/>
          <w:sz w:val="32"/>
          <w:szCs w:val="32"/>
        </w:rPr>
      </w:pPr>
      <w:r>
        <w:rPr>
          <w:rFonts w:ascii="黑体" w:eastAsia="黑体" w:hAnsi="黑体" w:hint="eastAsia"/>
          <w:sz w:val="32"/>
          <w:szCs w:val="32"/>
        </w:rPr>
        <w:t>三、关于</w:t>
      </w:r>
      <w:r w:rsidR="00CC50A8" w:rsidRPr="008C3903">
        <w:rPr>
          <w:rFonts w:ascii="黑体" w:eastAsia="黑体" w:hAnsi="黑体" w:hint="eastAsia"/>
          <w:sz w:val="32"/>
          <w:szCs w:val="32"/>
        </w:rPr>
        <w:t>益阳市农村能源领导小组办公室</w:t>
      </w:r>
      <w:r>
        <w:rPr>
          <w:rFonts w:ascii="黑体" w:eastAsia="黑体" w:hAnsi="黑体" w:hint="eastAsia"/>
          <w:sz w:val="32"/>
          <w:szCs w:val="32"/>
        </w:rPr>
        <w:t>2018年度支出决算情况说明</w:t>
      </w:r>
    </w:p>
    <w:p w:rsidR="00BD661A" w:rsidRDefault="00F25157" w:rsidP="00CC50A8">
      <w:pPr>
        <w:ind w:firstLineChars="200" w:firstLine="640"/>
        <w:jc w:val="left"/>
        <w:rPr>
          <w:rFonts w:ascii="仿宋" w:eastAsia="仿宋" w:hAnsi="仿宋"/>
          <w:sz w:val="32"/>
          <w:szCs w:val="32"/>
        </w:rPr>
      </w:pPr>
      <w:r>
        <w:rPr>
          <w:rFonts w:ascii="仿宋" w:eastAsia="仿宋" w:hAnsi="仿宋" w:hint="eastAsia"/>
          <w:sz w:val="32"/>
          <w:szCs w:val="32"/>
        </w:rPr>
        <w:t>2018年度支出合计</w:t>
      </w:r>
      <w:r w:rsidR="00CC50A8">
        <w:rPr>
          <w:rFonts w:ascii="仿宋" w:eastAsia="仿宋" w:hAnsi="仿宋" w:hint="eastAsia"/>
          <w:sz w:val="32"/>
          <w:szCs w:val="32"/>
        </w:rPr>
        <w:t>67.46万元，其中：基本支出56.02</w:t>
      </w:r>
      <w:r>
        <w:rPr>
          <w:rFonts w:ascii="仿宋" w:eastAsia="仿宋" w:hAnsi="仿宋" w:hint="eastAsia"/>
          <w:sz w:val="32"/>
          <w:szCs w:val="32"/>
        </w:rPr>
        <w:t>万元，占</w:t>
      </w:r>
      <w:r w:rsidR="00CC50A8">
        <w:rPr>
          <w:rFonts w:ascii="仿宋" w:eastAsia="仿宋" w:hAnsi="仿宋" w:hint="eastAsia"/>
          <w:sz w:val="32"/>
          <w:szCs w:val="32"/>
        </w:rPr>
        <w:t>83.04</w:t>
      </w:r>
      <w:r>
        <w:rPr>
          <w:rFonts w:ascii="仿宋" w:eastAsia="仿宋" w:hAnsi="仿宋" w:hint="eastAsia"/>
          <w:sz w:val="32"/>
          <w:szCs w:val="32"/>
        </w:rPr>
        <w:t>%；项目支出</w:t>
      </w:r>
      <w:r w:rsidR="00CC50A8">
        <w:rPr>
          <w:rFonts w:ascii="仿宋" w:eastAsia="仿宋" w:hAnsi="仿宋" w:hint="eastAsia"/>
          <w:sz w:val="32"/>
          <w:szCs w:val="32"/>
        </w:rPr>
        <w:t>11.44</w:t>
      </w:r>
      <w:r>
        <w:rPr>
          <w:rFonts w:ascii="仿宋" w:eastAsia="仿宋" w:hAnsi="仿宋" w:hint="eastAsia"/>
          <w:sz w:val="32"/>
          <w:szCs w:val="32"/>
        </w:rPr>
        <w:t>万元，占</w:t>
      </w:r>
      <w:r w:rsidR="00CC50A8">
        <w:rPr>
          <w:rFonts w:ascii="仿宋" w:eastAsia="仿宋" w:hAnsi="仿宋" w:hint="eastAsia"/>
          <w:sz w:val="32"/>
          <w:szCs w:val="32"/>
        </w:rPr>
        <w:t>16.96</w:t>
      </w:r>
      <w:r>
        <w:rPr>
          <w:rFonts w:ascii="仿宋" w:eastAsia="仿宋" w:hAnsi="仿宋" w:hint="eastAsia"/>
          <w:sz w:val="32"/>
          <w:szCs w:val="32"/>
        </w:rPr>
        <w:t>%。</w:t>
      </w:r>
    </w:p>
    <w:p w:rsidR="00BD661A" w:rsidRDefault="00BD661A">
      <w:pPr>
        <w:ind w:firstLineChars="200" w:firstLine="640"/>
        <w:jc w:val="left"/>
        <w:rPr>
          <w:rFonts w:ascii="仿宋" w:eastAsia="仿宋" w:hAnsi="仿宋"/>
          <w:sz w:val="32"/>
          <w:szCs w:val="32"/>
        </w:rPr>
      </w:pPr>
    </w:p>
    <w:p w:rsidR="00BD661A" w:rsidRDefault="00F25157">
      <w:pPr>
        <w:ind w:firstLineChars="200" w:firstLine="640"/>
        <w:jc w:val="left"/>
        <w:rPr>
          <w:rFonts w:ascii="黑体" w:eastAsia="黑体" w:hAnsi="黑体"/>
          <w:sz w:val="32"/>
          <w:szCs w:val="32"/>
        </w:rPr>
      </w:pPr>
      <w:r>
        <w:rPr>
          <w:rFonts w:ascii="黑体" w:eastAsia="黑体" w:hAnsi="黑体" w:hint="eastAsia"/>
          <w:sz w:val="32"/>
          <w:szCs w:val="32"/>
        </w:rPr>
        <w:t>四、关于</w:t>
      </w:r>
      <w:r w:rsidR="00CC50A8" w:rsidRPr="008C3903">
        <w:rPr>
          <w:rFonts w:ascii="黑体" w:eastAsia="黑体" w:hAnsi="黑体" w:hint="eastAsia"/>
          <w:sz w:val="32"/>
          <w:szCs w:val="32"/>
        </w:rPr>
        <w:t>益阳市农村能源领导小组办公室</w:t>
      </w:r>
      <w:r>
        <w:rPr>
          <w:rFonts w:ascii="黑体" w:eastAsia="黑体" w:hAnsi="黑体" w:hint="eastAsia"/>
          <w:sz w:val="32"/>
          <w:szCs w:val="32"/>
        </w:rPr>
        <w:t>2018年度财政拨款收入支出决算总体情况说明</w:t>
      </w:r>
    </w:p>
    <w:p w:rsidR="00AE7CF4" w:rsidRDefault="00F25157" w:rsidP="00AE7CF4">
      <w:pPr>
        <w:ind w:firstLineChars="200" w:firstLine="640"/>
        <w:jc w:val="left"/>
        <w:rPr>
          <w:rFonts w:ascii="仿宋" w:eastAsia="仿宋" w:hAnsi="仿宋"/>
          <w:sz w:val="32"/>
          <w:szCs w:val="32"/>
        </w:rPr>
      </w:pPr>
      <w:r>
        <w:rPr>
          <w:rFonts w:ascii="仿宋" w:eastAsia="仿宋" w:hAnsi="仿宋" w:hint="eastAsia"/>
          <w:sz w:val="32"/>
          <w:szCs w:val="32"/>
        </w:rPr>
        <w:t xml:space="preserve"> 2018年度财政拨款收入总计</w:t>
      </w:r>
      <w:r w:rsidR="00CC50A8">
        <w:rPr>
          <w:rFonts w:ascii="仿宋" w:eastAsia="仿宋" w:hAnsi="仿宋" w:hint="eastAsia"/>
          <w:sz w:val="32"/>
          <w:szCs w:val="32"/>
        </w:rPr>
        <w:t>67.83</w:t>
      </w:r>
      <w:r>
        <w:rPr>
          <w:rFonts w:ascii="仿宋" w:eastAsia="仿宋" w:hAnsi="仿宋" w:hint="eastAsia"/>
          <w:sz w:val="32"/>
          <w:szCs w:val="32"/>
        </w:rPr>
        <w:t>万元，比上年同期增加</w:t>
      </w:r>
      <w:r w:rsidR="00AE7CF4">
        <w:rPr>
          <w:rFonts w:ascii="仿宋" w:eastAsia="仿宋" w:hAnsi="仿宋" w:hint="eastAsia"/>
          <w:sz w:val="32"/>
          <w:szCs w:val="32"/>
        </w:rPr>
        <w:t>12.57</w:t>
      </w:r>
      <w:r>
        <w:rPr>
          <w:rFonts w:ascii="仿宋" w:eastAsia="仿宋" w:hAnsi="仿宋" w:hint="eastAsia"/>
          <w:sz w:val="32"/>
          <w:szCs w:val="32"/>
        </w:rPr>
        <w:t>万元，增长</w:t>
      </w:r>
      <w:r w:rsidR="00AE7CF4">
        <w:rPr>
          <w:rFonts w:ascii="仿宋" w:eastAsia="仿宋" w:hAnsi="仿宋" w:hint="eastAsia"/>
          <w:sz w:val="32"/>
          <w:szCs w:val="32"/>
        </w:rPr>
        <w:t>22.75%</w:t>
      </w:r>
      <w:r>
        <w:rPr>
          <w:rFonts w:ascii="仿宋" w:eastAsia="仿宋" w:hAnsi="仿宋" w:hint="eastAsia"/>
          <w:sz w:val="32"/>
          <w:szCs w:val="32"/>
        </w:rPr>
        <w:t>；财政拨款支出总计</w:t>
      </w:r>
      <w:r w:rsidR="00AE7CF4">
        <w:rPr>
          <w:rFonts w:ascii="仿宋" w:eastAsia="仿宋" w:hAnsi="仿宋" w:hint="eastAsia"/>
          <w:sz w:val="32"/>
          <w:szCs w:val="32"/>
        </w:rPr>
        <w:t>67.46</w:t>
      </w:r>
      <w:r>
        <w:rPr>
          <w:rFonts w:ascii="仿宋" w:eastAsia="仿宋" w:hAnsi="仿宋" w:hint="eastAsia"/>
          <w:sz w:val="32"/>
          <w:szCs w:val="32"/>
        </w:rPr>
        <w:t>万元，</w:t>
      </w:r>
      <w:r w:rsidR="00AE7CF4">
        <w:rPr>
          <w:rFonts w:ascii="仿宋" w:eastAsia="仿宋" w:hAnsi="仿宋" w:hint="eastAsia"/>
          <w:sz w:val="32"/>
          <w:szCs w:val="32"/>
        </w:rPr>
        <w:t>比上年同期减少10.25万元，减少13.19%。</w:t>
      </w:r>
      <w:r>
        <w:rPr>
          <w:rFonts w:ascii="仿宋" w:eastAsia="仿宋" w:hAnsi="仿宋" w:hint="eastAsia"/>
          <w:sz w:val="32"/>
          <w:szCs w:val="32"/>
        </w:rPr>
        <w:t>主要原因：</w:t>
      </w:r>
      <w:r w:rsidR="00AE7CF4" w:rsidRPr="00CC50A8">
        <w:rPr>
          <w:rFonts w:ascii="仿宋" w:eastAsia="仿宋" w:hAnsi="仿宋" w:hint="eastAsia"/>
          <w:sz w:val="32"/>
          <w:szCs w:val="32"/>
        </w:rPr>
        <w:t>国家项目和省农村能源专项资金安排减少。</w:t>
      </w:r>
    </w:p>
    <w:p w:rsidR="00BD661A" w:rsidRDefault="00BD661A">
      <w:pPr>
        <w:ind w:firstLineChars="200" w:firstLine="640"/>
        <w:jc w:val="left"/>
        <w:rPr>
          <w:rFonts w:ascii="仿宋" w:eastAsia="仿宋" w:hAnsi="仿宋"/>
          <w:sz w:val="32"/>
          <w:szCs w:val="32"/>
        </w:rPr>
      </w:pPr>
    </w:p>
    <w:p w:rsidR="00BD661A" w:rsidRDefault="00BD661A">
      <w:pPr>
        <w:ind w:firstLineChars="200" w:firstLine="640"/>
        <w:jc w:val="left"/>
        <w:rPr>
          <w:rFonts w:ascii="仿宋" w:eastAsia="仿宋" w:hAnsi="仿宋"/>
          <w:sz w:val="32"/>
          <w:szCs w:val="32"/>
        </w:rPr>
      </w:pPr>
    </w:p>
    <w:p w:rsidR="00BD661A" w:rsidRDefault="00BD661A">
      <w:pPr>
        <w:ind w:firstLineChars="200" w:firstLine="640"/>
        <w:jc w:val="left"/>
        <w:rPr>
          <w:rFonts w:ascii="仿宋" w:eastAsia="仿宋" w:hAnsi="仿宋"/>
          <w:sz w:val="32"/>
          <w:szCs w:val="32"/>
        </w:rPr>
      </w:pPr>
    </w:p>
    <w:p w:rsidR="00BD661A" w:rsidRDefault="00F25157">
      <w:pPr>
        <w:ind w:firstLineChars="200" w:firstLine="640"/>
        <w:jc w:val="left"/>
        <w:rPr>
          <w:rFonts w:ascii="黑体" w:eastAsia="黑体" w:hAnsi="黑体"/>
          <w:sz w:val="32"/>
          <w:szCs w:val="32"/>
        </w:rPr>
      </w:pPr>
      <w:r>
        <w:rPr>
          <w:rFonts w:ascii="黑体" w:eastAsia="黑体" w:hAnsi="黑体" w:hint="eastAsia"/>
          <w:sz w:val="32"/>
          <w:szCs w:val="32"/>
        </w:rPr>
        <w:t>五、关于</w:t>
      </w:r>
      <w:r w:rsidR="00AE7CF4" w:rsidRPr="008C3903">
        <w:rPr>
          <w:rFonts w:ascii="黑体" w:eastAsia="黑体" w:hAnsi="黑体" w:hint="eastAsia"/>
          <w:sz w:val="32"/>
          <w:szCs w:val="32"/>
        </w:rPr>
        <w:t>益阳市农村能源领导小组办公室</w:t>
      </w:r>
      <w:r>
        <w:rPr>
          <w:rFonts w:ascii="黑体" w:eastAsia="黑体" w:hAnsi="黑体" w:hint="eastAsia"/>
          <w:sz w:val="32"/>
          <w:szCs w:val="32"/>
        </w:rPr>
        <w:t>2018年度一般公共预算财政拨款收入支出决算情况说明</w:t>
      </w:r>
    </w:p>
    <w:p w:rsidR="00BD661A" w:rsidRDefault="00F25157">
      <w:pPr>
        <w:ind w:firstLineChars="100" w:firstLine="320"/>
        <w:jc w:val="left"/>
        <w:rPr>
          <w:rFonts w:ascii="楷体" w:eastAsia="楷体" w:hAnsi="楷体"/>
          <w:sz w:val="32"/>
          <w:szCs w:val="32"/>
        </w:rPr>
      </w:pPr>
      <w:r>
        <w:rPr>
          <w:rFonts w:ascii="楷体" w:eastAsia="楷体" w:hAnsi="楷体" w:hint="eastAsia"/>
          <w:sz w:val="32"/>
          <w:szCs w:val="32"/>
        </w:rPr>
        <w:t>（一）一般公共预算财政拨款收入支出决算总体情况。</w:t>
      </w:r>
    </w:p>
    <w:p w:rsidR="00AE7CF4" w:rsidRDefault="00F25157" w:rsidP="00AE7CF4">
      <w:pPr>
        <w:ind w:firstLineChars="200" w:firstLine="640"/>
        <w:jc w:val="left"/>
        <w:rPr>
          <w:rFonts w:ascii="仿宋" w:eastAsia="仿宋" w:hAnsi="仿宋"/>
          <w:sz w:val="32"/>
          <w:szCs w:val="32"/>
        </w:rPr>
      </w:pPr>
      <w:r>
        <w:rPr>
          <w:rFonts w:ascii="仿宋" w:eastAsia="仿宋" w:hAnsi="仿宋" w:hint="eastAsia"/>
          <w:sz w:val="32"/>
          <w:szCs w:val="32"/>
        </w:rPr>
        <w:t>2018 年度一般公共预算财政拨款收入总计</w:t>
      </w:r>
      <w:r w:rsidR="00AE7CF4">
        <w:rPr>
          <w:rFonts w:ascii="仿宋" w:eastAsia="仿宋" w:hAnsi="仿宋" w:hint="eastAsia"/>
          <w:sz w:val="32"/>
          <w:szCs w:val="32"/>
        </w:rPr>
        <w:t>67.83</w:t>
      </w:r>
      <w:r>
        <w:rPr>
          <w:rFonts w:ascii="仿宋" w:eastAsia="仿宋" w:hAnsi="仿宋" w:hint="eastAsia"/>
          <w:sz w:val="32"/>
          <w:szCs w:val="32"/>
        </w:rPr>
        <w:t>万元，比上年同期增加</w:t>
      </w:r>
      <w:r w:rsidR="00AE7CF4">
        <w:rPr>
          <w:rFonts w:ascii="仿宋" w:eastAsia="仿宋" w:hAnsi="仿宋" w:hint="eastAsia"/>
          <w:sz w:val="32"/>
          <w:szCs w:val="32"/>
        </w:rPr>
        <w:t>12.57</w:t>
      </w:r>
      <w:r>
        <w:rPr>
          <w:rFonts w:ascii="仿宋" w:eastAsia="仿宋" w:hAnsi="仿宋" w:hint="eastAsia"/>
          <w:sz w:val="32"/>
          <w:szCs w:val="32"/>
        </w:rPr>
        <w:t>万元，增长</w:t>
      </w:r>
      <w:r w:rsidR="00AE7CF4">
        <w:rPr>
          <w:rFonts w:ascii="仿宋" w:eastAsia="仿宋" w:hAnsi="仿宋" w:hint="eastAsia"/>
          <w:sz w:val="32"/>
          <w:szCs w:val="32"/>
        </w:rPr>
        <w:t>22.75</w:t>
      </w:r>
      <w:r>
        <w:rPr>
          <w:rFonts w:ascii="仿宋" w:eastAsia="仿宋" w:hAnsi="仿宋" w:hint="eastAsia"/>
          <w:sz w:val="32"/>
          <w:szCs w:val="32"/>
        </w:rPr>
        <w:t>%；一般公共预算财政拨款支出总计</w:t>
      </w:r>
      <w:r w:rsidR="00AE7CF4">
        <w:rPr>
          <w:rFonts w:ascii="仿宋" w:eastAsia="仿宋" w:hAnsi="仿宋" w:hint="eastAsia"/>
          <w:sz w:val="32"/>
          <w:szCs w:val="32"/>
        </w:rPr>
        <w:t>67.46</w:t>
      </w:r>
      <w:r>
        <w:rPr>
          <w:rFonts w:ascii="仿宋" w:eastAsia="仿宋" w:hAnsi="仿宋" w:hint="eastAsia"/>
          <w:sz w:val="32"/>
          <w:szCs w:val="32"/>
        </w:rPr>
        <w:t>万元，比上年同期</w:t>
      </w:r>
      <w:r>
        <w:rPr>
          <w:rFonts w:ascii="仿宋" w:eastAsia="仿宋" w:hAnsi="仿宋" w:hint="eastAsia"/>
          <w:sz w:val="36"/>
          <w:szCs w:val="36"/>
        </w:rPr>
        <w:t>减少</w:t>
      </w:r>
      <w:r w:rsidR="00AE7CF4">
        <w:rPr>
          <w:rFonts w:ascii="仿宋" w:eastAsia="仿宋" w:hAnsi="仿宋" w:hint="eastAsia"/>
          <w:sz w:val="32"/>
          <w:szCs w:val="32"/>
        </w:rPr>
        <w:t>10.25</w:t>
      </w:r>
      <w:r>
        <w:rPr>
          <w:rFonts w:ascii="仿宋" w:eastAsia="仿宋" w:hAnsi="仿宋" w:hint="eastAsia"/>
          <w:sz w:val="32"/>
          <w:szCs w:val="32"/>
        </w:rPr>
        <w:t>万元，减少</w:t>
      </w:r>
      <w:r w:rsidR="00AE7CF4">
        <w:rPr>
          <w:rFonts w:ascii="仿宋" w:eastAsia="仿宋" w:hAnsi="仿宋" w:hint="eastAsia"/>
          <w:sz w:val="32"/>
          <w:szCs w:val="32"/>
        </w:rPr>
        <w:t>13.19</w:t>
      </w:r>
      <w:r>
        <w:rPr>
          <w:rFonts w:ascii="仿宋" w:eastAsia="仿宋" w:hAnsi="仿宋" w:hint="eastAsia"/>
          <w:sz w:val="32"/>
          <w:szCs w:val="32"/>
        </w:rPr>
        <w:t>%。主要原因：</w:t>
      </w:r>
      <w:r w:rsidR="00AE7CF4" w:rsidRPr="00CC50A8">
        <w:rPr>
          <w:rFonts w:ascii="仿宋" w:eastAsia="仿宋" w:hAnsi="仿宋" w:hint="eastAsia"/>
          <w:sz w:val="32"/>
          <w:szCs w:val="32"/>
        </w:rPr>
        <w:t>国家项目和省农村能源专项资金安排减少。</w:t>
      </w:r>
    </w:p>
    <w:p w:rsidR="00BD661A" w:rsidRDefault="00F25157">
      <w:pPr>
        <w:ind w:firstLineChars="200" w:firstLine="640"/>
        <w:jc w:val="left"/>
        <w:rPr>
          <w:rFonts w:ascii="楷体" w:eastAsia="楷体" w:hAnsi="楷体"/>
          <w:sz w:val="32"/>
          <w:szCs w:val="32"/>
        </w:rPr>
      </w:pPr>
      <w:r>
        <w:rPr>
          <w:rFonts w:ascii="楷体" w:eastAsia="楷体" w:hAnsi="楷体" w:hint="eastAsia"/>
          <w:sz w:val="32"/>
          <w:szCs w:val="32"/>
        </w:rPr>
        <w:t>（二）一般公共预算财政拨款支出决算构成情况。</w:t>
      </w:r>
    </w:p>
    <w:p w:rsidR="00BD661A" w:rsidRDefault="00F25157">
      <w:pPr>
        <w:ind w:firstLineChars="100" w:firstLine="320"/>
        <w:jc w:val="left"/>
        <w:rPr>
          <w:rFonts w:ascii="楷体" w:eastAsia="楷体" w:hAnsi="楷体"/>
          <w:sz w:val="32"/>
          <w:szCs w:val="32"/>
        </w:rPr>
      </w:pPr>
      <w:r>
        <w:rPr>
          <w:rFonts w:ascii="楷体" w:eastAsia="楷体" w:hAnsi="楷体" w:hint="eastAsia"/>
          <w:sz w:val="32"/>
          <w:szCs w:val="32"/>
        </w:rPr>
        <w:t>一般公共预算财政拨款共计支出</w:t>
      </w:r>
      <w:r w:rsidR="00AE7CF4">
        <w:rPr>
          <w:rFonts w:ascii="仿宋" w:eastAsia="仿宋" w:hAnsi="仿宋" w:hint="eastAsia"/>
          <w:sz w:val="32"/>
          <w:szCs w:val="32"/>
        </w:rPr>
        <w:t>67.46</w:t>
      </w:r>
      <w:r>
        <w:rPr>
          <w:rFonts w:ascii="楷体" w:eastAsia="楷体" w:hAnsi="楷体" w:hint="eastAsia"/>
          <w:sz w:val="32"/>
          <w:szCs w:val="32"/>
        </w:rPr>
        <w:t>万元。</w:t>
      </w:r>
    </w:p>
    <w:p w:rsidR="00BD661A" w:rsidRPr="00456558" w:rsidRDefault="00456558" w:rsidP="00456558">
      <w:pPr>
        <w:jc w:val="left"/>
        <w:rPr>
          <w:rFonts w:ascii="仿宋" w:eastAsia="仿宋" w:hAnsi="仿宋" w:cs="Times New Roman"/>
          <w:sz w:val="32"/>
          <w:szCs w:val="32"/>
        </w:rPr>
      </w:pPr>
      <w:r>
        <w:rPr>
          <w:rFonts w:ascii="仿宋" w:eastAsia="仿宋" w:hAnsi="仿宋" w:cs="Times New Roman" w:hint="eastAsia"/>
          <w:sz w:val="32"/>
          <w:szCs w:val="32"/>
        </w:rPr>
        <w:t>1、</w:t>
      </w:r>
      <w:r w:rsidR="00F25157" w:rsidRPr="00456558">
        <w:rPr>
          <w:rFonts w:ascii="仿宋" w:eastAsia="仿宋" w:hAnsi="仿宋" w:cs="Times New Roman" w:hint="eastAsia"/>
          <w:sz w:val="32"/>
          <w:szCs w:val="32"/>
        </w:rPr>
        <w:t>社会保障和教育支出</w:t>
      </w:r>
      <w:r>
        <w:rPr>
          <w:rFonts w:ascii="仿宋" w:eastAsia="仿宋" w:hAnsi="仿宋" w:cs="Times New Roman" w:hint="eastAsia"/>
          <w:sz w:val="32"/>
          <w:szCs w:val="32"/>
        </w:rPr>
        <w:t>0.87</w:t>
      </w:r>
      <w:r w:rsidR="00F25157" w:rsidRPr="00456558">
        <w:rPr>
          <w:rFonts w:ascii="仿宋" w:eastAsia="仿宋" w:hAnsi="仿宋" w:cs="Times New Roman" w:hint="eastAsia"/>
          <w:sz w:val="32"/>
          <w:szCs w:val="32"/>
        </w:rPr>
        <w:t>万元，占比</w:t>
      </w:r>
      <w:r>
        <w:rPr>
          <w:rFonts w:ascii="仿宋" w:eastAsia="仿宋" w:hAnsi="仿宋" w:cs="Times New Roman" w:hint="eastAsia"/>
          <w:sz w:val="32"/>
          <w:szCs w:val="32"/>
        </w:rPr>
        <w:t>1.29</w:t>
      </w:r>
      <w:r w:rsidR="00F25157" w:rsidRPr="00456558">
        <w:rPr>
          <w:rFonts w:ascii="仿宋" w:eastAsia="仿宋" w:hAnsi="仿宋" w:cs="Times New Roman" w:hint="eastAsia"/>
          <w:sz w:val="32"/>
          <w:szCs w:val="32"/>
        </w:rPr>
        <w:t>%；</w:t>
      </w:r>
    </w:p>
    <w:p w:rsidR="00BD661A" w:rsidRPr="00456558" w:rsidRDefault="00456558" w:rsidP="00456558">
      <w:pPr>
        <w:jc w:val="left"/>
        <w:rPr>
          <w:rFonts w:ascii="仿宋" w:eastAsia="仿宋" w:hAnsi="仿宋" w:cs="Times New Roman"/>
          <w:sz w:val="32"/>
          <w:szCs w:val="32"/>
        </w:rPr>
      </w:pPr>
      <w:r>
        <w:rPr>
          <w:rFonts w:ascii="仿宋" w:eastAsia="仿宋" w:hAnsi="仿宋" w:cs="Times New Roman" w:hint="eastAsia"/>
          <w:sz w:val="32"/>
          <w:szCs w:val="32"/>
        </w:rPr>
        <w:t>2、</w:t>
      </w:r>
      <w:r w:rsidR="00F25157" w:rsidRPr="00456558">
        <w:rPr>
          <w:rFonts w:ascii="仿宋" w:eastAsia="仿宋" w:hAnsi="仿宋" w:cs="Times New Roman" w:hint="eastAsia"/>
          <w:sz w:val="32"/>
          <w:szCs w:val="32"/>
        </w:rPr>
        <w:t>医疗卫生与计划生育支出</w:t>
      </w:r>
      <w:r w:rsidRPr="00456558">
        <w:rPr>
          <w:rFonts w:ascii="仿宋" w:eastAsia="仿宋" w:hAnsi="仿宋" w:cs="Times New Roman" w:hint="eastAsia"/>
          <w:sz w:val="32"/>
          <w:szCs w:val="32"/>
        </w:rPr>
        <w:t>2.13</w:t>
      </w:r>
      <w:r w:rsidR="00F25157" w:rsidRPr="00456558">
        <w:rPr>
          <w:rFonts w:ascii="仿宋" w:eastAsia="仿宋" w:hAnsi="仿宋" w:cs="Times New Roman" w:hint="eastAsia"/>
          <w:sz w:val="32"/>
          <w:szCs w:val="32"/>
        </w:rPr>
        <w:t>万元，占比</w:t>
      </w:r>
      <w:r>
        <w:rPr>
          <w:rFonts w:ascii="仿宋" w:eastAsia="仿宋" w:hAnsi="仿宋" w:cs="Times New Roman" w:hint="eastAsia"/>
          <w:sz w:val="32"/>
          <w:szCs w:val="32"/>
        </w:rPr>
        <w:t>3.16</w:t>
      </w:r>
      <w:r w:rsidR="00F25157" w:rsidRPr="00456558">
        <w:rPr>
          <w:rFonts w:ascii="仿宋" w:eastAsia="仿宋" w:hAnsi="仿宋" w:cs="Times New Roman" w:hint="eastAsia"/>
          <w:sz w:val="32"/>
          <w:szCs w:val="32"/>
        </w:rPr>
        <w:t>%；</w:t>
      </w:r>
    </w:p>
    <w:p w:rsidR="00BD661A" w:rsidRPr="00456558" w:rsidRDefault="00456558" w:rsidP="00456558">
      <w:pPr>
        <w:jc w:val="left"/>
        <w:rPr>
          <w:rFonts w:ascii="仿宋" w:eastAsia="仿宋" w:hAnsi="仿宋" w:cs="Times New Roman"/>
          <w:sz w:val="32"/>
          <w:szCs w:val="32"/>
        </w:rPr>
      </w:pPr>
      <w:r>
        <w:rPr>
          <w:rFonts w:ascii="仿宋" w:eastAsia="仿宋" w:hAnsi="仿宋" w:cs="Times New Roman" w:hint="eastAsia"/>
          <w:sz w:val="32"/>
          <w:szCs w:val="32"/>
        </w:rPr>
        <w:t>3、</w:t>
      </w:r>
      <w:r w:rsidR="00F25157" w:rsidRPr="00456558">
        <w:rPr>
          <w:rFonts w:ascii="仿宋" w:eastAsia="仿宋" w:hAnsi="仿宋" w:cs="Times New Roman" w:hint="eastAsia"/>
          <w:sz w:val="32"/>
          <w:szCs w:val="32"/>
        </w:rPr>
        <w:t>农林水支出</w:t>
      </w:r>
      <w:r w:rsidRPr="00456558">
        <w:rPr>
          <w:rFonts w:ascii="仿宋" w:eastAsia="仿宋" w:hAnsi="仿宋" w:cs="Times New Roman" w:hint="eastAsia"/>
          <w:sz w:val="32"/>
          <w:szCs w:val="32"/>
        </w:rPr>
        <w:t>58.85</w:t>
      </w:r>
      <w:r w:rsidR="00F25157" w:rsidRPr="00456558">
        <w:rPr>
          <w:rFonts w:ascii="仿宋" w:eastAsia="仿宋" w:hAnsi="仿宋" w:cs="Times New Roman" w:hint="eastAsia"/>
          <w:sz w:val="32"/>
          <w:szCs w:val="32"/>
        </w:rPr>
        <w:t>万元，占比</w:t>
      </w:r>
      <w:r>
        <w:rPr>
          <w:rFonts w:ascii="仿宋" w:eastAsia="仿宋" w:hAnsi="仿宋" w:cs="Times New Roman" w:hint="eastAsia"/>
          <w:sz w:val="32"/>
          <w:szCs w:val="32"/>
        </w:rPr>
        <w:t>87.23</w:t>
      </w:r>
      <w:r w:rsidR="00F25157" w:rsidRPr="00456558">
        <w:rPr>
          <w:rFonts w:ascii="仿宋" w:eastAsia="仿宋" w:hAnsi="仿宋" w:cs="Times New Roman" w:hint="eastAsia"/>
          <w:sz w:val="32"/>
          <w:szCs w:val="32"/>
        </w:rPr>
        <w:t>%；</w:t>
      </w:r>
    </w:p>
    <w:p w:rsidR="00BD661A" w:rsidRDefault="00456558" w:rsidP="00456558">
      <w:pPr>
        <w:jc w:val="left"/>
        <w:rPr>
          <w:rFonts w:ascii="仿宋" w:eastAsia="仿宋" w:hAnsi="仿宋" w:cs="Times New Roman"/>
          <w:sz w:val="32"/>
          <w:szCs w:val="32"/>
        </w:rPr>
      </w:pPr>
      <w:r>
        <w:rPr>
          <w:rFonts w:ascii="仿宋" w:eastAsia="仿宋" w:hAnsi="仿宋" w:cs="Times New Roman" w:hint="eastAsia"/>
          <w:sz w:val="32"/>
          <w:szCs w:val="32"/>
        </w:rPr>
        <w:t>4、</w:t>
      </w:r>
      <w:r w:rsidR="00F25157">
        <w:rPr>
          <w:rFonts w:ascii="仿宋" w:eastAsia="仿宋" w:hAnsi="仿宋" w:cs="Times New Roman" w:hint="eastAsia"/>
          <w:sz w:val="32"/>
          <w:szCs w:val="32"/>
        </w:rPr>
        <w:t>住房保障支出</w:t>
      </w:r>
      <w:r>
        <w:rPr>
          <w:rFonts w:ascii="仿宋" w:eastAsia="仿宋" w:hAnsi="仿宋" w:cs="Times New Roman" w:hint="eastAsia"/>
          <w:sz w:val="32"/>
          <w:szCs w:val="32"/>
        </w:rPr>
        <w:t>2.61</w:t>
      </w:r>
      <w:r w:rsidR="00F25157">
        <w:rPr>
          <w:rFonts w:ascii="仿宋" w:eastAsia="仿宋" w:hAnsi="仿宋" w:cs="Times New Roman" w:hint="eastAsia"/>
          <w:sz w:val="32"/>
          <w:szCs w:val="32"/>
        </w:rPr>
        <w:t>万元，占比</w:t>
      </w:r>
      <w:r>
        <w:rPr>
          <w:rFonts w:ascii="仿宋" w:eastAsia="仿宋" w:hAnsi="仿宋" w:cs="Times New Roman" w:hint="eastAsia"/>
          <w:sz w:val="32"/>
          <w:szCs w:val="32"/>
        </w:rPr>
        <w:t>3.87</w:t>
      </w:r>
      <w:r w:rsidR="00F25157">
        <w:rPr>
          <w:rFonts w:ascii="仿宋" w:eastAsia="仿宋" w:hAnsi="仿宋" w:cs="Times New Roman" w:hint="eastAsia"/>
          <w:sz w:val="32"/>
          <w:szCs w:val="32"/>
        </w:rPr>
        <w:t>%</w:t>
      </w:r>
      <w:r>
        <w:rPr>
          <w:rFonts w:ascii="仿宋" w:eastAsia="仿宋" w:hAnsi="仿宋" w:cs="Times New Roman" w:hint="eastAsia"/>
          <w:sz w:val="32"/>
          <w:szCs w:val="32"/>
        </w:rPr>
        <w:t>；</w:t>
      </w:r>
    </w:p>
    <w:p w:rsidR="00456558" w:rsidRDefault="00456558" w:rsidP="00456558">
      <w:pPr>
        <w:jc w:val="left"/>
        <w:rPr>
          <w:rFonts w:ascii="仿宋" w:eastAsia="仿宋" w:hAnsi="仿宋" w:cs="Times New Roman"/>
          <w:sz w:val="32"/>
          <w:szCs w:val="32"/>
        </w:rPr>
      </w:pPr>
      <w:r>
        <w:rPr>
          <w:rFonts w:ascii="仿宋" w:eastAsia="仿宋" w:hAnsi="仿宋" w:cs="Times New Roman" w:hint="eastAsia"/>
          <w:sz w:val="32"/>
          <w:szCs w:val="32"/>
        </w:rPr>
        <w:t>5、节能环保支出3万元，占比4.45%。</w:t>
      </w:r>
    </w:p>
    <w:p w:rsidR="00BD661A" w:rsidRDefault="00BD661A">
      <w:pPr>
        <w:ind w:firstLineChars="100" w:firstLine="320"/>
        <w:jc w:val="left"/>
        <w:rPr>
          <w:rFonts w:ascii="楷体" w:eastAsia="楷体" w:hAnsi="楷体"/>
          <w:sz w:val="32"/>
          <w:szCs w:val="32"/>
        </w:rPr>
      </w:pPr>
    </w:p>
    <w:p w:rsidR="00BD661A" w:rsidRDefault="00BD661A">
      <w:pPr>
        <w:ind w:firstLineChars="100" w:firstLine="320"/>
        <w:jc w:val="left"/>
        <w:rPr>
          <w:rFonts w:ascii="楷体" w:eastAsia="楷体" w:hAnsi="楷体"/>
          <w:sz w:val="32"/>
          <w:szCs w:val="32"/>
        </w:rPr>
      </w:pPr>
    </w:p>
    <w:p w:rsidR="00BD661A" w:rsidRDefault="00F25157">
      <w:pPr>
        <w:ind w:firstLineChars="200" w:firstLine="640"/>
        <w:jc w:val="left"/>
        <w:rPr>
          <w:rFonts w:ascii="黑体" w:eastAsia="黑体" w:hAnsi="黑体"/>
          <w:sz w:val="32"/>
          <w:szCs w:val="32"/>
        </w:rPr>
      </w:pPr>
      <w:r>
        <w:rPr>
          <w:rFonts w:ascii="黑体" w:eastAsia="黑体" w:hAnsi="黑体" w:hint="eastAsia"/>
          <w:sz w:val="32"/>
          <w:szCs w:val="32"/>
        </w:rPr>
        <w:t>六、关于</w:t>
      </w:r>
      <w:r w:rsidR="00456558" w:rsidRPr="008C3903">
        <w:rPr>
          <w:rFonts w:ascii="黑体" w:eastAsia="黑体" w:hAnsi="黑体" w:hint="eastAsia"/>
          <w:sz w:val="32"/>
          <w:szCs w:val="32"/>
        </w:rPr>
        <w:t>益阳市农村能源领导小组办公室</w:t>
      </w:r>
      <w:r w:rsidR="00456558">
        <w:rPr>
          <w:rFonts w:ascii="黑体" w:eastAsia="黑体" w:hAnsi="黑体" w:hint="eastAsia"/>
          <w:sz w:val="32"/>
          <w:szCs w:val="32"/>
        </w:rPr>
        <w:t>2</w:t>
      </w:r>
      <w:r>
        <w:rPr>
          <w:rFonts w:ascii="黑体" w:eastAsia="黑体" w:hAnsi="黑体" w:hint="eastAsia"/>
          <w:sz w:val="32"/>
          <w:szCs w:val="32"/>
        </w:rPr>
        <w:t>018年度一般公共预算财政拨款基本支出决算情况说明</w:t>
      </w:r>
    </w:p>
    <w:p w:rsidR="00BD661A" w:rsidRDefault="00F25157">
      <w:pPr>
        <w:ind w:firstLineChars="200" w:firstLine="640"/>
        <w:jc w:val="left"/>
        <w:rPr>
          <w:rFonts w:ascii="仿宋" w:eastAsia="仿宋" w:hAnsi="仿宋"/>
          <w:sz w:val="32"/>
          <w:szCs w:val="32"/>
        </w:rPr>
      </w:pPr>
      <w:r>
        <w:rPr>
          <w:rFonts w:ascii="仿宋" w:eastAsia="仿宋" w:hAnsi="仿宋" w:hint="eastAsia"/>
          <w:sz w:val="32"/>
          <w:szCs w:val="32"/>
        </w:rPr>
        <w:t>2018年度一般公共预算财政拨款基本支出</w:t>
      </w:r>
      <w:r w:rsidR="00456558">
        <w:rPr>
          <w:rFonts w:ascii="楷体" w:eastAsia="楷体" w:hAnsi="楷体" w:hint="eastAsia"/>
          <w:sz w:val="32"/>
          <w:szCs w:val="32"/>
        </w:rPr>
        <w:t>56.02</w:t>
      </w:r>
      <w:r>
        <w:rPr>
          <w:rFonts w:ascii="仿宋" w:eastAsia="仿宋" w:hAnsi="仿宋" w:hint="eastAsia"/>
          <w:sz w:val="32"/>
          <w:szCs w:val="32"/>
        </w:rPr>
        <w:t>万元，其中人员经费支出</w:t>
      </w:r>
      <w:r w:rsidR="00456558">
        <w:rPr>
          <w:rFonts w:ascii="仿宋" w:eastAsia="仿宋" w:hAnsi="仿宋" w:hint="eastAsia"/>
          <w:sz w:val="32"/>
          <w:szCs w:val="32"/>
        </w:rPr>
        <w:t>49.98</w:t>
      </w:r>
      <w:r>
        <w:rPr>
          <w:rFonts w:ascii="仿宋" w:eastAsia="仿宋" w:hAnsi="仿宋" w:hint="eastAsia"/>
          <w:sz w:val="32"/>
          <w:szCs w:val="32"/>
        </w:rPr>
        <w:t>万元，主要包括：基本工资、津贴补贴、奖</w:t>
      </w:r>
      <w:r>
        <w:rPr>
          <w:rFonts w:ascii="仿宋" w:eastAsia="仿宋" w:hAnsi="仿宋" w:hint="eastAsia"/>
          <w:sz w:val="32"/>
          <w:szCs w:val="32"/>
        </w:rPr>
        <w:lastRenderedPageBreak/>
        <w:t>金、社会保障缴费、离休费、住房公积金等；公用经费支出</w:t>
      </w:r>
      <w:r w:rsidR="00456558">
        <w:rPr>
          <w:rFonts w:ascii="仿宋" w:eastAsia="仿宋" w:hAnsi="仿宋" w:hint="eastAsia"/>
          <w:sz w:val="32"/>
          <w:szCs w:val="32"/>
        </w:rPr>
        <w:t>6.04</w:t>
      </w:r>
      <w:r>
        <w:rPr>
          <w:rFonts w:ascii="仿宋" w:eastAsia="仿宋" w:hAnsi="仿宋" w:hint="eastAsia"/>
          <w:sz w:val="32"/>
          <w:szCs w:val="32"/>
        </w:rPr>
        <w:t>万元,主要包括：办公费、印刷费、差旅费、公务接待费、专用材料费、基本建设等。</w:t>
      </w:r>
    </w:p>
    <w:p w:rsidR="00BD661A" w:rsidRDefault="00BD661A">
      <w:pPr>
        <w:ind w:firstLineChars="200" w:firstLine="640"/>
        <w:jc w:val="left"/>
        <w:rPr>
          <w:rFonts w:ascii="黑体" w:eastAsia="黑体" w:hAnsi="黑体"/>
          <w:sz w:val="32"/>
          <w:szCs w:val="32"/>
        </w:rPr>
      </w:pPr>
    </w:p>
    <w:p w:rsidR="00BD661A" w:rsidRDefault="00F25157">
      <w:pPr>
        <w:ind w:firstLineChars="200" w:firstLine="640"/>
        <w:jc w:val="left"/>
        <w:rPr>
          <w:rFonts w:ascii="黑体" w:eastAsia="黑体" w:hAnsi="黑体"/>
          <w:sz w:val="32"/>
          <w:szCs w:val="32"/>
        </w:rPr>
      </w:pPr>
      <w:r>
        <w:rPr>
          <w:rFonts w:ascii="黑体" w:eastAsia="黑体" w:hAnsi="黑体" w:hint="eastAsia"/>
          <w:sz w:val="32"/>
          <w:szCs w:val="32"/>
        </w:rPr>
        <w:t>七、关于</w:t>
      </w:r>
      <w:r w:rsidR="0013602C" w:rsidRPr="008C3903">
        <w:rPr>
          <w:rFonts w:ascii="黑体" w:eastAsia="黑体" w:hAnsi="黑体" w:hint="eastAsia"/>
          <w:sz w:val="32"/>
          <w:szCs w:val="32"/>
        </w:rPr>
        <w:t>益阳市农村能源领导小组办公室</w:t>
      </w:r>
      <w:r>
        <w:rPr>
          <w:rFonts w:ascii="黑体" w:eastAsia="黑体" w:hAnsi="黑体" w:hint="eastAsia"/>
          <w:sz w:val="32"/>
          <w:szCs w:val="32"/>
        </w:rPr>
        <w:t>2018年度政府性基金预算财政拨款支出决算情况说明</w:t>
      </w:r>
    </w:p>
    <w:p w:rsidR="00BD661A" w:rsidRDefault="00F25157">
      <w:pPr>
        <w:ind w:firstLineChars="200" w:firstLine="640"/>
        <w:jc w:val="left"/>
        <w:rPr>
          <w:rFonts w:ascii="仿宋" w:eastAsia="仿宋" w:hAnsi="仿宋"/>
          <w:sz w:val="32"/>
          <w:szCs w:val="32"/>
        </w:rPr>
      </w:pPr>
      <w:r>
        <w:rPr>
          <w:rFonts w:ascii="楷体" w:eastAsia="楷体" w:hAnsi="楷体" w:hint="eastAsia"/>
          <w:sz w:val="32"/>
          <w:szCs w:val="32"/>
        </w:rPr>
        <w:t>（一）政府性基金预算财政拨款收入支出决算总体情况。</w:t>
      </w:r>
    </w:p>
    <w:p w:rsidR="00BD661A" w:rsidRDefault="00F25157">
      <w:pPr>
        <w:ind w:firstLineChars="200" w:firstLine="640"/>
        <w:jc w:val="left"/>
        <w:rPr>
          <w:rFonts w:ascii="仿宋" w:eastAsia="仿宋" w:hAnsi="仿宋"/>
          <w:sz w:val="32"/>
          <w:szCs w:val="32"/>
        </w:rPr>
      </w:pPr>
      <w:r>
        <w:rPr>
          <w:rFonts w:ascii="仿宋" w:eastAsia="仿宋" w:hAnsi="仿宋" w:hint="eastAsia"/>
          <w:sz w:val="32"/>
          <w:szCs w:val="32"/>
        </w:rPr>
        <w:t>本年度我单位无政府基金预算。</w:t>
      </w:r>
    </w:p>
    <w:p w:rsidR="00BD661A" w:rsidRDefault="00F25157">
      <w:pPr>
        <w:ind w:firstLineChars="200" w:firstLine="640"/>
        <w:jc w:val="left"/>
        <w:rPr>
          <w:rFonts w:ascii="仿宋" w:eastAsia="仿宋" w:hAnsi="仿宋"/>
          <w:sz w:val="32"/>
          <w:szCs w:val="32"/>
        </w:rPr>
      </w:pPr>
      <w:r>
        <w:rPr>
          <w:rFonts w:ascii="仿宋" w:eastAsia="仿宋" w:hAnsi="仿宋" w:hint="eastAsia"/>
          <w:sz w:val="32"/>
          <w:szCs w:val="32"/>
        </w:rPr>
        <w:t>（二）政府性基金预算财政拨款支出决算构成情况。</w:t>
      </w:r>
    </w:p>
    <w:p w:rsidR="00BD661A" w:rsidRDefault="00F25157">
      <w:pPr>
        <w:ind w:firstLineChars="200" w:firstLine="640"/>
        <w:jc w:val="left"/>
        <w:rPr>
          <w:rFonts w:ascii="黑体" w:eastAsia="黑体" w:hAnsi="黑体"/>
          <w:sz w:val="32"/>
          <w:szCs w:val="32"/>
        </w:rPr>
      </w:pPr>
      <w:r>
        <w:rPr>
          <w:rFonts w:ascii="黑体" w:eastAsia="黑体" w:hAnsi="黑体" w:hint="eastAsia"/>
          <w:sz w:val="32"/>
          <w:szCs w:val="32"/>
        </w:rPr>
        <w:t>八、关于</w:t>
      </w:r>
      <w:r w:rsidR="0013602C" w:rsidRPr="008C3903">
        <w:rPr>
          <w:rFonts w:ascii="黑体" w:eastAsia="黑体" w:hAnsi="黑体" w:hint="eastAsia"/>
          <w:sz w:val="32"/>
          <w:szCs w:val="32"/>
        </w:rPr>
        <w:t>益阳市农村能源领导小组办公室</w:t>
      </w:r>
      <w:r>
        <w:rPr>
          <w:rFonts w:ascii="黑体" w:eastAsia="黑体" w:hAnsi="黑体" w:hint="eastAsia"/>
          <w:sz w:val="32"/>
          <w:szCs w:val="32"/>
        </w:rPr>
        <w:t>2018年度一般公共预算财政拨款“三公”经费支出决算情况说明</w:t>
      </w:r>
    </w:p>
    <w:p w:rsidR="00BD661A" w:rsidRDefault="00F25157">
      <w:pPr>
        <w:ind w:firstLine="750"/>
        <w:rPr>
          <w:rFonts w:ascii="仿宋" w:eastAsia="仿宋" w:hAnsi="仿宋"/>
          <w:sz w:val="32"/>
          <w:szCs w:val="32"/>
        </w:rPr>
      </w:pPr>
      <w:r>
        <w:rPr>
          <w:rFonts w:ascii="仿宋" w:eastAsia="仿宋" w:hAnsi="仿宋" w:hint="eastAsia"/>
          <w:sz w:val="32"/>
          <w:szCs w:val="32"/>
        </w:rPr>
        <w:t>2018年“三公”经费决算为</w:t>
      </w:r>
      <w:r w:rsidR="0013602C">
        <w:rPr>
          <w:rFonts w:ascii="仿宋" w:eastAsia="仿宋" w:hAnsi="仿宋" w:hint="eastAsia"/>
          <w:sz w:val="32"/>
          <w:szCs w:val="32"/>
        </w:rPr>
        <w:t>0.53</w:t>
      </w:r>
      <w:r>
        <w:rPr>
          <w:rFonts w:ascii="仿宋" w:eastAsia="仿宋" w:hAnsi="仿宋" w:hint="eastAsia"/>
          <w:sz w:val="32"/>
          <w:szCs w:val="32"/>
        </w:rPr>
        <w:t>万元，比 2017年</w:t>
      </w:r>
      <w:r w:rsidR="0013602C">
        <w:rPr>
          <w:rFonts w:ascii="仿宋" w:eastAsia="仿宋" w:hAnsi="仿宋" w:hint="eastAsia"/>
          <w:sz w:val="32"/>
          <w:szCs w:val="32"/>
        </w:rPr>
        <w:t>2.8</w:t>
      </w:r>
      <w:r>
        <w:rPr>
          <w:rFonts w:ascii="仿宋" w:eastAsia="仿宋" w:hAnsi="仿宋" w:hint="eastAsia"/>
          <w:sz w:val="32"/>
          <w:szCs w:val="32"/>
        </w:rPr>
        <w:t>万元，</w:t>
      </w:r>
      <w:r w:rsidR="0013602C">
        <w:rPr>
          <w:rFonts w:ascii="仿宋" w:eastAsia="仿宋" w:hAnsi="仿宋" w:hint="eastAsia"/>
          <w:sz w:val="32"/>
          <w:szCs w:val="32"/>
        </w:rPr>
        <w:t>减少2.27</w:t>
      </w:r>
      <w:r>
        <w:rPr>
          <w:rFonts w:ascii="仿宋" w:eastAsia="仿宋" w:hAnsi="仿宋" w:hint="eastAsia"/>
          <w:sz w:val="32"/>
          <w:szCs w:val="32"/>
        </w:rPr>
        <w:t>万元,</w:t>
      </w:r>
      <w:r w:rsidR="0013602C">
        <w:rPr>
          <w:rFonts w:ascii="仿宋" w:eastAsia="仿宋" w:hAnsi="仿宋" w:hint="eastAsia"/>
          <w:sz w:val="32"/>
          <w:szCs w:val="32"/>
        </w:rPr>
        <w:t>减少</w:t>
      </w:r>
      <w:r>
        <w:rPr>
          <w:rFonts w:ascii="仿宋" w:eastAsia="仿宋" w:hAnsi="仿宋" w:hint="eastAsia"/>
          <w:sz w:val="32"/>
          <w:szCs w:val="32"/>
        </w:rPr>
        <w:t>了</w:t>
      </w:r>
      <w:r w:rsidR="0013602C">
        <w:rPr>
          <w:rFonts w:ascii="仿宋" w:eastAsia="仿宋" w:hAnsi="仿宋" w:hint="eastAsia"/>
          <w:sz w:val="32"/>
          <w:szCs w:val="32"/>
        </w:rPr>
        <w:t>81.07</w:t>
      </w:r>
      <w:r>
        <w:rPr>
          <w:rFonts w:ascii="仿宋" w:eastAsia="仿宋" w:hAnsi="仿宋" w:hint="eastAsia"/>
          <w:sz w:val="32"/>
          <w:szCs w:val="32"/>
        </w:rPr>
        <w:t>%；其中：公务接待费</w:t>
      </w:r>
      <w:r w:rsidR="0013602C">
        <w:rPr>
          <w:rFonts w:ascii="仿宋" w:eastAsia="仿宋" w:hAnsi="仿宋" w:hint="eastAsia"/>
          <w:sz w:val="32"/>
          <w:szCs w:val="32"/>
        </w:rPr>
        <w:t>0.53</w:t>
      </w:r>
      <w:r>
        <w:rPr>
          <w:rFonts w:ascii="仿宋" w:eastAsia="仿宋" w:hAnsi="仿宋" w:hint="eastAsia"/>
          <w:sz w:val="32"/>
          <w:szCs w:val="32"/>
        </w:rPr>
        <w:t>万元（国内接待费</w:t>
      </w:r>
      <w:r w:rsidR="0013602C">
        <w:rPr>
          <w:rFonts w:ascii="仿宋" w:eastAsia="仿宋" w:hAnsi="仿宋" w:hint="eastAsia"/>
          <w:sz w:val="32"/>
          <w:szCs w:val="32"/>
        </w:rPr>
        <w:t>0.53</w:t>
      </w:r>
      <w:r>
        <w:rPr>
          <w:rFonts w:ascii="仿宋" w:eastAsia="仿宋" w:hAnsi="仿宋" w:hint="eastAsia"/>
          <w:sz w:val="32"/>
          <w:szCs w:val="32"/>
        </w:rPr>
        <w:t>万元，共接待</w:t>
      </w:r>
      <w:r w:rsidR="0013602C">
        <w:rPr>
          <w:rFonts w:ascii="仿宋" w:eastAsia="仿宋" w:hAnsi="仿宋" w:hint="eastAsia"/>
          <w:sz w:val="32"/>
          <w:szCs w:val="32"/>
        </w:rPr>
        <w:t>15</w:t>
      </w:r>
      <w:r>
        <w:rPr>
          <w:rFonts w:ascii="仿宋" w:eastAsia="仿宋" w:hAnsi="仿宋" w:hint="eastAsia"/>
          <w:sz w:val="32"/>
          <w:szCs w:val="32"/>
        </w:rPr>
        <w:t>批次、</w:t>
      </w:r>
      <w:r w:rsidR="0013602C">
        <w:rPr>
          <w:rFonts w:ascii="仿宋" w:eastAsia="仿宋" w:hAnsi="仿宋" w:hint="eastAsia"/>
          <w:sz w:val="32"/>
          <w:szCs w:val="32"/>
        </w:rPr>
        <w:t>50</w:t>
      </w:r>
      <w:r>
        <w:rPr>
          <w:rFonts w:ascii="仿宋" w:eastAsia="仿宋" w:hAnsi="仿宋" w:hint="eastAsia"/>
          <w:sz w:val="32"/>
          <w:szCs w:val="32"/>
        </w:rPr>
        <w:t>人次；国境外接待费0万元，共接待0批次、0人次），较2017年</w:t>
      </w:r>
      <w:r w:rsidR="0013602C">
        <w:rPr>
          <w:rFonts w:ascii="仿宋" w:eastAsia="仿宋" w:hAnsi="仿宋" w:hint="eastAsia"/>
          <w:sz w:val="32"/>
          <w:szCs w:val="32"/>
        </w:rPr>
        <w:t>2.8</w:t>
      </w:r>
      <w:r>
        <w:rPr>
          <w:rFonts w:ascii="仿宋" w:eastAsia="仿宋" w:hAnsi="仿宋" w:hint="eastAsia"/>
          <w:sz w:val="32"/>
          <w:szCs w:val="32"/>
        </w:rPr>
        <w:t>万元</w:t>
      </w:r>
      <w:r w:rsidR="0013602C">
        <w:rPr>
          <w:rFonts w:ascii="仿宋" w:eastAsia="仿宋" w:hAnsi="仿宋" w:hint="eastAsia"/>
          <w:sz w:val="32"/>
          <w:szCs w:val="32"/>
        </w:rPr>
        <w:t>减少2.27</w:t>
      </w:r>
      <w:r>
        <w:rPr>
          <w:rFonts w:ascii="仿宋" w:eastAsia="仿宋" w:hAnsi="仿宋" w:hint="eastAsia"/>
          <w:sz w:val="32"/>
          <w:szCs w:val="32"/>
        </w:rPr>
        <w:t>万元，主要原因是</w:t>
      </w:r>
      <w:r w:rsidR="0013602C">
        <w:rPr>
          <w:rFonts w:ascii="仿宋" w:eastAsia="仿宋" w:hAnsi="仿宋" w:hint="eastAsia"/>
          <w:sz w:val="32"/>
          <w:szCs w:val="32"/>
        </w:rPr>
        <w:t xml:space="preserve">项目减少。 </w:t>
      </w:r>
      <w:r>
        <w:rPr>
          <w:rFonts w:ascii="仿宋" w:eastAsia="仿宋" w:hAnsi="仿宋" w:hint="eastAsia"/>
          <w:sz w:val="32"/>
          <w:szCs w:val="32"/>
        </w:rPr>
        <w:t>2018年度“三公”经费</w:t>
      </w:r>
      <w:r w:rsidR="0013602C">
        <w:rPr>
          <w:rFonts w:ascii="仿宋" w:eastAsia="仿宋" w:hAnsi="仿宋" w:hint="eastAsia"/>
          <w:sz w:val="32"/>
          <w:szCs w:val="32"/>
        </w:rPr>
        <w:t>减少</w:t>
      </w:r>
      <w:r>
        <w:rPr>
          <w:rFonts w:ascii="仿宋" w:eastAsia="仿宋" w:hAnsi="仿宋" w:hint="eastAsia"/>
          <w:sz w:val="32"/>
          <w:szCs w:val="32"/>
        </w:rPr>
        <w:t>变化的主要原因：我</w:t>
      </w:r>
      <w:r w:rsidR="0013602C">
        <w:rPr>
          <w:rFonts w:ascii="仿宋" w:eastAsia="仿宋" w:hAnsi="仿宋" w:hint="eastAsia"/>
          <w:sz w:val="32"/>
          <w:szCs w:val="32"/>
        </w:rPr>
        <w:t>办</w:t>
      </w:r>
      <w:r>
        <w:rPr>
          <w:rFonts w:ascii="仿宋" w:eastAsia="仿宋" w:hAnsi="仿宋" w:hint="eastAsia"/>
          <w:sz w:val="32"/>
          <w:szCs w:val="32"/>
        </w:rPr>
        <w:t>本着</w:t>
      </w:r>
      <w:r>
        <w:rPr>
          <w:rFonts w:ascii="仿宋" w:eastAsia="仿宋" w:hAnsi="仿宋"/>
          <w:sz w:val="32"/>
          <w:szCs w:val="32"/>
        </w:rPr>
        <w:t>厉行节约</w:t>
      </w:r>
      <w:r>
        <w:rPr>
          <w:rFonts w:ascii="仿宋" w:eastAsia="仿宋" w:hAnsi="仿宋" w:hint="eastAsia"/>
          <w:sz w:val="32"/>
          <w:szCs w:val="32"/>
        </w:rPr>
        <w:t>的原则，</w:t>
      </w:r>
      <w:r>
        <w:rPr>
          <w:rFonts w:ascii="仿宋" w:eastAsia="仿宋" w:hAnsi="仿宋"/>
          <w:sz w:val="32"/>
          <w:szCs w:val="32"/>
        </w:rPr>
        <w:t>采取</w:t>
      </w:r>
      <w:r>
        <w:rPr>
          <w:rFonts w:ascii="仿宋" w:eastAsia="仿宋" w:hAnsi="仿宋" w:hint="eastAsia"/>
          <w:sz w:val="32"/>
          <w:szCs w:val="32"/>
        </w:rPr>
        <w:t>强</w:t>
      </w:r>
      <w:r>
        <w:rPr>
          <w:rFonts w:ascii="仿宋" w:eastAsia="仿宋" w:hAnsi="仿宋"/>
          <w:sz w:val="32"/>
          <w:szCs w:val="32"/>
        </w:rPr>
        <w:t>有力措施</w:t>
      </w:r>
      <w:r>
        <w:rPr>
          <w:rFonts w:ascii="仿宋" w:eastAsia="仿宋" w:hAnsi="仿宋" w:hint="eastAsia"/>
          <w:sz w:val="32"/>
          <w:szCs w:val="32"/>
        </w:rPr>
        <w:t>，严格控制“三公”经费支出，使“三公”经费支出得到有效控制。</w:t>
      </w:r>
    </w:p>
    <w:p w:rsidR="003469FD" w:rsidRDefault="003469FD" w:rsidP="003469FD">
      <w:pPr>
        <w:ind w:firstLine="640"/>
        <w:jc w:val="left"/>
        <w:rPr>
          <w:rFonts w:ascii="黑体" w:eastAsia="黑体" w:hAnsi="黑体" w:cs="黑体"/>
          <w:sz w:val="32"/>
        </w:rPr>
      </w:pPr>
      <w:r>
        <w:rPr>
          <w:rFonts w:ascii="黑体" w:eastAsia="黑体" w:hAnsi="黑体" w:cs="黑体"/>
          <w:sz w:val="32"/>
        </w:rPr>
        <w:t>九、</w:t>
      </w:r>
      <w:r w:rsidRPr="00732CB0">
        <w:rPr>
          <w:rFonts w:ascii="黑体" w:eastAsia="黑体" w:hAnsi="黑体" w:cs="黑体" w:hint="eastAsia"/>
          <w:sz w:val="32"/>
        </w:rPr>
        <w:t>关于 201</w:t>
      </w:r>
      <w:r>
        <w:rPr>
          <w:rFonts w:ascii="黑体" w:eastAsia="黑体" w:hAnsi="黑体" w:cs="黑体" w:hint="eastAsia"/>
          <w:sz w:val="32"/>
        </w:rPr>
        <w:t>8</w:t>
      </w:r>
      <w:r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141BA2" w:rsidRPr="002B1585" w:rsidRDefault="00141BA2" w:rsidP="00141BA2">
      <w:pPr>
        <w:rPr>
          <w:rFonts w:ascii="仿宋" w:eastAsia="仿宋" w:hAnsi="仿宋" w:cs="仿宋"/>
          <w:sz w:val="32"/>
        </w:rPr>
      </w:pPr>
      <w:r>
        <w:rPr>
          <w:rFonts w:ascii="楷体" w:eastAsia="楷体" w:hAnsi="楷体" w:cs="楷体"/>
          <w:sz w:val="32"/>
        </w:rPr>
        <w:t>（一）绩效管理工作开展情况 ：</w:t>
      </w:r>
      <w:r w:rsidRPr="002B1585">
        <w:rPr>
          <w:rFonts w:ascii="仿宋" w:eastAsia="仿宋" w:hAnsi="仿宋" w:cs="仿宋"/>
          <w:sz w:val="32"/>
        </w:rPr>
        <w:t>2018年，我</w:t>
      </w:r>
      <w:r w:rsidRPr="002B1585">
        <w:rPr>
          <w:rFonts w:ascii="仿宋" w:eastAsia="仿宋" w:hAnsi="仿宋" w:cs="仿宋" w:hint="eastAsia"/>
          <w:sz w:val="32"/>
        </w:rPr>
        <w:t>办</w:t>
      </w:r>
      <w:r w:rsidRPr="002B1585">
        <w:rPr>
          <w:rFonts w:ascii="仿宋" w:eastAsia="仿宋" w:hAnsi="仿宋" w:cs="仿宋"/>
          <w:sz w:val="32"/>
        </w:rPr>
        <w:t>按照市财政局预算绩效管理工作要点和工作要求，进一步完善预算绩效管理制度，进一步强化预算单位绩效意识和支出责任，全面加强绩效目标管</w:t>
      </w:r>
      <w:r w:rsidRPr="002B1585">
        <w:rPr>
          <w:rFonts w:ascii="仿宋" w:eastAsia="仿宋" w:hAnsi="仿宋" w:cs="仿宋"/>
          <w:sz w:val="32"/>
        </w:rPr>
        <w:lastRenderedPageBreak/>
        <w:t>理，强化绩效运行监控管理，夯实预算绩效管理工作基础。</w:t>
      </w:r>
    </w:p>
    <w:p w:rsidR="00141BA2" w:rsidRPr="002B1585" w:rsidRDefault="00141BA2" w:rsidP="00141BA2">
      <w:pPr>
        <w:rPr>
          <w:rFonts w:ascii="仿宋" w:eastAsia="仿宋" w:hAnsi="仿宋" w:cs="仿宋"/>
          <w:sz w:val="32"/>
        </w:rPr>
      </w:pPr>
      <w:r>
        <w:rPr>
          <w:rFonts w:ascii="楷体" w:eastAsia="楷体" w:hAnsi="楷体" w:cs="楷体"/>
          <w:sz w:val="32"/>
        </w:rPr>
        <w:t xml:space="preserve">   （二）部门决算中项目绩效自评结果 。</w:t>
      </w:r>
      <w:r w:rsidRPr="002B1585">
        <w:rPr>
          <w:rFonts w:ascii="仿宋" w:eastAsia="仿宋" w:hAnsi="仿宋" w:cs="仿宋" w:hint="eastAsia"/>
          <w:sz w:val="32"/>
        </w:rPr>
        <w:t>本单位2018年度无项目支出。</w:t>
      </w:r>
    </w:p>
    <w:p w:rsidR="00141BA2" w:rsidRPr="002B1585" w:rsidRDefault="00141BA2" w:rsidP="00141BA2">
      <w:pPr>
        <w:rPr>
          <w:rFonts w:ascii="楷体" w:eastAsia="楷体" w:hAnsi="楷体" w:cs="楷体"/>
          <w:sz w:val="32"/>
        </w:rPr>
      </w:pPr>
      <w:r>
        <w:rPr>
          <w:rFonts w:ascii="楷体" w:eastAsia="楷体" w:hAnsi="楷体" w:cs="楷体"/>
          <w:sz w:val="32"/>
        </w:rPr>
        <w:t xml:space="preserve">   （三）以部门为主体开展的重点绩效评价结果：因属于二级独立核算机构，未做</w:t>
      </w:r>
      <w:r w:rsidRPr="002B1585">
        <w:rPr>
          <w:rFonts w:ascii="楷体" w:eastAsia="楷体" w:hAnsi="楷体" w:cs="楷体"/>
          <w:sz w:val="32"/>
        </w:rPr>
        <w:t>重点绩效，未开展</w:t>
      </w:r>
      <w:r>
        <w:rPr>
          <w:rFonts w:ascii="楷体" w:eastAsia="楷体" w:hAnsi="楷体" w:cs="楷体"/>
          <w:sz w:val="32"/>
        </w:rPr>
        <w:t>绩效评价</w:t>
      </w:r>
      <w:r w:rsidRPr="002B1585">
        <w:rPr>
          <w:rFonts w:ascii="楷体" w:eastAsia="楷体" w:hAnsi="楷体" w:cs="楷体"/>
          <w:sz w:val="32"/>
        </w:rPr>
        <w:t>。</w:t>
      </w:r>
    </w:p>
    <w:p w:rsidR="003C6F4D" w:rsidRDefault="003C6F4D" w:rsidP="003C6F4D">
      <w:pPr>
        <w:ind w:firstLine="640"/>
        <w:jc w:val="left"/>
        <w:rPr>
          <w:rFonts w:ascii="楷体" w:eastAsia="楷体" w:hAnsi="楷体" w:cs="楷体" w:hint="eastAsia"/>
          <w:sz w:val="32"/>
        </w:rPr>
      </w:pPr>
      <w:r>
        <w:rPr>
          <w:rFonts w:ascii="楷体" w:eastAsia="楷体" w:hAnsi="楷体" w:cs="楷体"/>
          <w:sz w:val="32"/>
        </w:rPr>
        <w:t>（</w:t>
      </w:r>
      <w:r>
        <w:rPr>
          <w:rFonts w:ascii="楷体" w:eastAsia="楷体" w:hAnsi="楷体" w:cs="楷体" w:hint="eastAsia"/>
          <w:sz w:val="32"/>
        </w:rPr>
        <w:t>四</w:t>
      </w:r>
      <w:r>
        <w:rPr>
          <w:rFonts w:ascii="楷体" w:eastAsia="楷体" w:hAnsi="楷体" w:cs="楷体"/>
          <w:sz w:val="32"/>
        </w:rPr>
        <w:t>）</w:t>
      </w:r>
      <w:r w:rsidRPr="00732CB0">
        <w:rPr>
          <w:rFonts w:ascii="楷体" w:eastAsia="楷体" w:hAnsi="楷体" w:cs="楷体" w:hint="eastAsia"/>
          <w:sz w:val="32"/>
        </w:rPr>
        <w:t>预算绩效情况的说明</w:t>
      </w:r>
      <w:r>
        <w:rPr>
          <w:rFonts w:ascii="楷体" w:eastAsia="楷体" w:hAnsi="楷体" w:cs="楷体"/>
          <w:sz w:val="32"/>
        </w:rPr>
        <w:t>。</w:t>
      </w:r>
    </w:p>
    <w:p w:rsidR="003C6F4D" w:rsidRPr="003C6F4D" w:rsidRDefault="003C6F4D" w:rsidP="003C6F4D">
      <w:pPr>
        <w:ind w:firstLineChars="200" w:firstLine="640"/>
        <w:jc w:val="left"/>
        <w:rPr>
          <w:rFonts w:ascii="楷体" w:eastAsia="楷体" w:hAnsi="楷体" w:cs="楷体"/>
          <w:sz w:val="32"/>
        </w:rPr>
      </w:pPr>
      <w:r w:rsidRPr="003C6F4D">
        <w:rPr>
          <w:rFonts w:ascii="楷体" w:eastAsia="楷体" w:hAnsi="楷体" w:cs="楷体" w:hint="eastAsia"/>
          <w:sz w:val="32"/>
        </w:rPr>
        <w:t>2018年，本部门按照有关政策文件和市财政局要求开展预算绩效管理工作，加强了绩效目标管理。在编制2018年部门预算时，本部门将所有预算资金纳入绩效目标管理，实现了绩效目标与部门预算同步编制、同步申报。经市人大批准后，在规定时间内，市财政局将绩效目标批复给本部门作为预算执行和监督的依据。</w:t>
      </w:r>
    </w:p>
    <w:p w:rsidR="003C6F4D" w:rsidRDefault="003C6F4D" w:rsidP="003C6F4D">
      <w:pPr>
        <w:ind w:firstLine="640"/>
        <w:jc w:val="left"/>
        <w:rPr>
          <w:rFonts w:ascii="楷体" w:eastAsia="楷体" w:hAnsi="楷体" w:cs="楷体"/>
          <w:sz w:val="32"/>
        </w:rPr>
      </w:pPr>
      <w:r>
        <w:rPr>
          <w:rFonts w:ascii="楷体" w:eastAsia="楷体" w:hAnsi="楷体" w:cs="楷体"/>
          <w:sz w:val="32"/>
        </w:rPr>
        <w:t>（</w:t>
      </w:r>
      <w:r>
        <w:rPr>
          <w:rFonts w:ascii="楷体" w:eastAsia="楷体" w:hAnsi="楷体" w:cs="楷体" w:hint="eastAsia"/>
          <w:sz w:val="32"/>
        </w:rPr>
        <w:t>五</w:t>
      </w:r>
      <w:r>
        <w:rPr>
          <w:rFonts w:ascii="楷体" w:eastAsia="楷体" w:hAnsi="楷体" w:cs="楷体"/>
          <w:sz w:val="32"/>
        </w:rPr>
        <w:t>）</w:t>
      </w:r>
      <w:r>
        <w:rPr>
          <w:rFonts w:ascii="楷体" w:eastAsia="楷体" w:hAnsi="楷体" w:cs="楷体" w:hint="eastAsia"/>
          <w:sz w:val="32"/>
        </w:rPr>
        <w:t>无其他情况说明</w:t>
      </w:r>
    </w:p>
    <w:p w:rsidR="003469FD" w:rsidRDefault="003469FD" w:rsidP="003469FD">
      <w:pPr>
        <w:ind w:firstLine="640"/>
        <w:jc w:val="left"/>
        <w:rPr>
          <w:rFonts w:ascii="楷体" w:eastAsia="楷体" w:hAnsi="楷体" w:cs="楷体"/>
          <w:sz w:val="32"/>
        </w:rPr>
      </w:pPr>
    </w:p>
    <w:p w:rsidR="003469FD" w:rsidRDefault="003469FD" w:rsidP="003469FD">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3469FD" w:rsidRDefault="003469FD" w:rsidP="003469FD">
      <w:pPr>
        <w:ind w:firstLine="640"/>
        <w:jc w:val="left"/>
        <w:rPr>
          <w:rFonts w:ascii="楷体" w:eastAsia="楷体" w:hAnsi="楷体" w:cs="楷体"/>
          <w:color w:val="FF0000"/>
          <w:sz w:val="32"/>
        </w:rPr>
      </w:pPr>
      <w:r>
        <w:rPr>
          <w:rFonts w:ascii="楷体" w:eastAsia="楷体" w:hAnsi="楷体" w:cs="楷体"/>
          <w:sz w:val="32"/>
        </w:rPr>
        <w:t>（一）预决算收支增减变化情况。</w:t>
      </w:r>
    </w:p>
    <w:p w:rsidR="003469FD" w:rsidRDefault="003469FD" w:rsidP="003469FD">
      <w:pPr>
        <w:ind w:firstLineChars="200" w:firstLine="640"/>
        <w:jc w:val="left"/>
        <w:rPr>
          <w:rFonts w:ascii="仿宋" w:eastAsia="仿宋" w:hAnsi="仿宋"/>
          <w:sz w:val="32"/>
          <w:szCs w:val="32"/>
        </w:rPr>
      </w:pPr>
      <w:r>
        <w:rPr>
          <w:rFonts w:ascii="仿宋" w:eastAsia="仿宋" w:hAnsi="仿宋" w:hint="eastAsia"/>
          <w:sz w:val="32"/>
          <w:szCs w:val="32"/>
        </w:rPr>
        <w:t>2018 年度一般公共预算财政拨款收入总计67.83万元，比上年同期增加12.57万元，增长22.75%；一般公共预算财政拨款支出总计67.46万元，比上年同期减少10.25万元，减少13.19%。主要原因：近年来随着国家对农业的重视，加大了对农业的投入，预算资金有所增加，支出减少的主要原因是退休人员工资交由社保部门统一发放及互联网会议支出暂不列入部门支出。</w:t>
      </w:r>
    </w:p>
    <w:p w:rsidR="003469FD" w:rsidRDefault="003469FD" w:rsidP="003469FD">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3469FD" w:rsidRDefault="003469FD" w:rsidP="003469FD">
      <w:pPr>
        <w:ind w:firstLineChars="200" w:firstLine="640"/>
        <w:rPr>
          <w:rFonts w:ascii="仿宋" w:eastAsia="仿宋" w:hAnsi="仿宋"/>
          <w:sz w:val="32"/>
          <w:szCs w:val="32"/>
        </w:rPr>
      </w:pPr>
      <w:r>
        <w:rPr>
          <w:rFonts w:ascii="仿宋" w:eastAsia="仿宋" w:hAnsi="仿宋" w:hint="eastAsia"/>
          <w:sz w:val="32"/>
          <w:szCs w:val="32"/>
        </w:rPr>
        <w:lastRenderedPageBreak/>
        <w:t>本部门2018年度机关运行经费支出6.04万元，比2017年的15.37万元减少9.33万元。</w:t>
      </w:r>
    </w:p>
    <w:p w:rsidR="003469FD" w:rsidRDefault="003469FD" w:rsidP="003469FD">
      <w:pPr>
        <w:ind w:firstLine="640"/>
        <w:jc w:val="left"/>
        <w:rPr>
          <w:rFonts w:ascii="楷体" w:eastAsia="楷体" w:hAnsi="楷体" w:cs="楷体"/>
          <w:color w:val="FF0000"/>
          <w:sz w:val="32"/>
        </w:rPr>
      </w:pPr>
      <w:r>
        <w:rPr>
          <w:rFonts w:ascii="楷体" w:eastAsia="楷体" w:hAnsi="楷体" w:cs="楷体"/>
          <w:sz w:val="32"/>
        </w:rPr>
        <w:t>（三）政府采购支出情况</w:t>
      </w:r>
    </w:p>
    <w:p w:rsidR="003469FD" w:rsidRDefault="003469FD" w:rsidP="003469FD">
      <w:pPr>
        <w:ind w:firstLine="640"/>
        <w:jc w:val="left"/>
        <w:rPr>
          <w:rFonts w:ascii="仿宋" w:eastAsia="仿宋" w:hAnsi="仿宋" w:cs="仿宋"/>
          <w:sz w:val="32"/>
        </w:rPr>
      </w:pPr>
      <w:r w:rsidRPr="00BF5768">
        <w:rPr>
          <w:rFonts w:ascii="仿宋" w:eastAsia="仿宋" w:hAnsi="仿宋" w:cs="仿宋" w:hint="eastAsia"/>
          <w:sz w:val="32"/>
        </w:rPr>
        <w:t>本部门</w:t>
      </w:r>
      <w:r w:rsidRPr="00BF5768">
        <w:rPr>
          <w:rFonts w:ascii="仿宋" w:eastAsia="仿宋" w:hAnsi="仿宋" w:cs="仿宋"/>
          <w:sz w:val="32"/>
        </w:rPr>
        <w:t>201</w:t>
      </w:r>
      <w:r w:rsidRPr="00BF5768">
        <w:rPr>
          <w:rFonts w:ascii="仿宋" w:eastAsia="仿宋" w:hAnsi="仿宋" w:cs="仿宋" w:hint="eastAsia"/>
          <w:sz w:val="32"/>
        </w:rPr>
        <w:t>8年度政府采购</w:t>
      </w:r>
      <w:r>
        <w:rPr>
          <w:rFonts w:ascii="仿宋" w:eastAsia="仿宋" w:hAnsi="仿宋" w:cs="仿宋" w:hint="eastAsia"/>
          <w:sz w:val="32"/>
        </w:rPr>
        <w:t>0</w:t>
      </w:r>
      <w:r w:rsidRPr="00BF5768">
        <w:rPr>
          <w:rFonts w:ascii="仿宋" w:eastAsia="仿宋" w:hAnsi="仿宋" w:cs="仿宋"/>
          <w:sz w:val="32"/>
        </w:rPr>
        <w:t>万元</w:t>
      </w:r>
      <w:r>
        <w:rPr>
          <w:rFonts w:ascii="楷体" w:eastAsia="楷体" w:hAnsi="楷体" w:cs="楷体"/>
          <w:sz w:val="32"/>
        </w:rPr>
        <w:t>。</w:t>
      </w:r>
    </w:p>
    <w:p w:rsidR="003469FD" w:rsidRDefault="003469FD" w:rsidP="003469FD">
      <w:pPr>
        <w:ind w:firstLine="640"/>
        <w:jc w:val="left"/>
        <w:rPr>
          <w:rFonts w:ascii="楷体" w:eastAsia="楷体" w:hAnsi="楷体" w:cs="楷体"/>
          <w:sz w:val="32"/>
        </w:rPr>
      </w:pPr>
      <w:r>
        <w:rPr>
          <w:rFonts w:ascii="楷体" w:eastAsia="楷体" w:hAnsi="楷体" w:cs="楷体"/>
          <w:sz w:val="32"/>
        </w:rPr>
        <w:t>（四）国有资产占用情况。</w:t>
      </w:r>
    </w:p>
    <w:p w:rsidR="003469FD" w:rsidRPr="00BF5768" w:rsidRDefault="003469FD" w:rsidP="003469FD">
      <w:pPr>
        <w:ind w:firstLineChars="100" w:firstLine="320"/>
        <w:rPr>
          <w:rFonts w:ascii="仿宋" w:eastAsia="仿宋" w:hAnsi="仿宋" w:cs="仿宋"/>
          <w:sz w:val="32"/>
        </w:rPr>
      </w:pPr>
      <w:r w:rsidRPr="00BF5768">
        <w:rPr>
          <w:rFonts w:ascii="仿宋" w:eastAsia="仿宋" w:hAnsi="仿宋" w:cs="仿宋" w:hint="eastAsia"/>
          <w:sz w:val="32"/>
        </w:rPr>
        <w:t>截至</w:t>
      </w:r>
      <w:r w:rsidRPr="00BF5768">
        <w:rPr>
          <w:rFonts w:ascii="仿宋" w:eastAsia="仿宋" w:hAnsi="仿宋" w:cs="仿宋"/>
          <w:sz w:val="32"/>
        </w:rPr>
        <w:t>201</w:t>
      </w:r>
      <w:r w:rsidRPr="00BF5768">
        <w:rPr>
          <w:rFonts w:ascii="仿宋" w:eastAsia="仿宋" w:hAnsi="仿宋" w:cs="仿宋" w:hint="eastAsia"/>
          <w:sz w:val="32"/>
        </w:rPr>
        <w:t>8年1</w:t>
      </w:r>
      <w:r w:rsidRPr="00BF5768">
        <w:rPr>
          <w:rFonts w:ascii="仿宋" w:eastAsia="仿宋" w:hAnsi="仿宋" w:cs="仿宋"/>
          <w:sz w:val="32"/>
        </w:rPr>
        <w:t>2</w:t>
      </w:r>
      <w:r w:rsidRPr="00BF5768">
        <w:rPr>
          <w:rFonts w:ascii="仿宋" w:eastAsia="仿宋" w:hAnsi="仿宋" w:cs="仿宋" w:hint="eastAsia"/>
          <w:sz w:val="32"/>
        </w:rPr>
        <w:t>月</w:t>
      </w:r>
      <w:r w:rsidRPr="00BF5768">
        <w:rPr>
          <w:rFonts w:ascii="仿宋" w:eastAsia="仿宋" w:hAnsi="仿宋" w:cs="仿宋"/>
          <w:sz w:val="32"/>
        </w:rPr>
        <w:t>31</w:t>
      </w:r>
      <w:r w:rsidRPr="00BF5768">
        <w:rPr>
          <w:rFonts w:ascii="仿宋" w:eastAsia="仿宋" w:hAnsi="仿宋" w:cs="仿宋" w:hint="eastAsia"/>
          <w:sz w:val="32"/>
        </w:rPr>
        <w:t>日，本部门共有车辆</w:t>
      </w:r>
      <w:r>
        <w:rPr>
          <w:rFonts w:ascii="仿宋" w:eastAsia="仿宋" w:hAnsi="仿宋" w:cs="仿宋" w:hint="eastAsia"/>
          <w:sz w:val="32"/>
        </w:rPr>
        <w:t>0，</w:t>
      </w:r>
      <w:r w:rsidRPr="00BF5768">
        <w:rPr>
          <w:rFonts w:ascii="仿宋" w:eastAsia="仿宋" w:hAnsi="仿宋" w:cs="仿宋" w:hint="eastAsia"/>
          <w:sz w:val="32"/>
        </w:rPr>
        <w:t>单位价值</w:t>
      </w:r>
      <w:r w:rsidRPr="00BF5768">
        <w:rPr>
          <w:rFonts w:ascii="仿宋" w:eastAsia="仿宋" w:hAnsi="仿宋" w:cs="仿宋"/>
          <w:sz w:val="32"/>
        </w:rPr>
        <w:t>50</w:t>
      </w:r>
      <w:r w:rsidRPr="00BF5768">
        <w:rPr>
          <w:rFonts w:ascii="仿宋" w:eastAsia="仿宋" w:hAnsi="仿宋" w:cs="仿宋" w:hint="eastAsia"/>
          <w:sz w:val="32"/>
        </w:rPr>
        <w:t>万元以上通用设备</w:t>
      </w:r>
      <w:r>
        <w:rPr>
          <w:rFonts w:ascii="仿宋" w:eastAsia="仿宋" w:hAnsi="仿宋" w:cs="仿宋" w:hint="eastAsia"/>
          <w:sz w:val="32"/>
        </w:rPr>
        <w:t>0</w:t>
      </w:r>
      <w:r w:rsidRPr="00BF5768">
        <w:rPr>
          <w:rFonts w:ascii="仿宋" w:eastAsia="仿宋" w:hAnsi="仿宋" w:cs="仿宋" w:hint="eastAsia"/>
          <w:sz w:val="32"/>
        </w:rPr>
        <w:t>台</w:t>
      </w:r>
      <w:r w:rsidRPr="00BF5768">
        <w:rPr>
          <w:rFonts w:ascii="仿宋" w:eastAsia="仿宋" w:hAnsi="仿宋" w:cs="仿宋"/>
          <w:sz w:val="32"/>
        </w:rPr>
        <w:t>(</w:t>
      </w:r>
      <w:r w:rsidRPr="00BF5768">
        <w:rPr>
          <w:rFonts w:ascii="仿宋" w:eastAsia="仿宋" w:hAnsi="仿宋" w:cs="仿宋" w:hint="eastAsia"/>
          <w:sz w:val="32"/>
        </w:rPr>
        <w:t>套</w:t>
      </w:r>
      <w:r w:rsidRPr="00BF5768">
        <w:rPr>
          <w:rFonts w:ascii="仿宋" w:eastAsia="仿宋" w:hAnsi="仿宋" w:cs="仿宋"/>
          <w:sz w:val="32"/>
        </w:rPr>
        <w:t>)</w:t>
      </w:r>
      <w:r w:rsidRPr="00BF5768">
        <w:rPr>
          <w:rFonts w:ascii="仿宋" w:eastAsia="仿宋" w:hAnsi="仿宋" w:cs="仿宋" w:hint="eastAsia"/>
          <w:sz w:val="32"/>
        </w:rPr>
        <w:t>，单价</w:t>
      </w:r>
      <w:r w:rsidRPr="00BF5768">
        <w:rPr>
          <w:rFonts w:ascii="仿宋" w:eastAsia="仿宋" w:hAnsi="仿宋" w:cs="仿宋"/>
          <w:sz w:val="32"/>
        </w:rPr>
        <w:t>100</w:t>
      </w:r>
      <w:r w:rsidRPr="00BF5768">
        <w:rPr>
          <w:rFonts w:ascii="仿宋" w:eastAsia="仿宋" w:hAnsi="仿宋" w:cs="仿宋" w:hint="eastAsia"/>
          <w:sz w:val="32"/>
        </w:rPr>
        <w:t>万正以上专用设备</w:t>
      </w:r>
      <w:r>
        <w:rPr>
          <w:rFonts w:ascii="仿宋" w:eastAsia="仿宋" w:hAnsi="仿宋" w:cs="仿宋" w:hint="eastAsia"/>
          <w:sz w:val="32"/>
        </w:rPr>
        <w:t>0</w:t>
      </w:r>
      <w:r w:rsidRPr="00BF5768">
        <w:rPr>
          <w:rFonts w:ascii="仿宋" w:eastAsia="仿宋" w:hAnsi="仿宋" w:cs="仿宋" w:hint="eastAsia"/>
          <w:sz w:val="32"/>
        </w:rPr>
        <w:t>台</w:t>
      </w:r>
      <w:r w:rsidRPr="00BF5768">
        <w:rPr>
          <w:rFonts w:ascii="仿宋" w:eastAsia="仿宋" w:hAnsi="仿宋" w:cs="仿宋"/>
          <w:sz w:val="32"/>
        </w:rPr>
        <w:t>(</w:t>
      </w:r>
      <w:r w:rsidRPr="00BF5768">
        <w:rPr>
          <w:rFonts w:ascii="仿宋" w:eastAsia="仿宋" w:hAnsi="仿宋" w:cs="仿宋" w:hint="eastAsia"/>
          <w:sz w:val="32"/>
        </w:rPr>
        <w:t>套</w:t>
      </w:r>
      <w:r w:rsidRPr="00BF5768">
        <w:rPr>
          <w:rFonts w:ascii="仿宋" w:eastAsia="仿宋" w:hAnsi="仿宋" w:cs="仿宋"/>
          <w:sz w:val="32"/>
        </w:rPr>
        <w:t>)</w:t>
      </w:r>
      <w:r>
        <w:rPr>
          <w:rFonts w:ascii="仿宋" w:eastAsia="仿宋" w:hAnsi="仿宋" w:cs="仿宋" w:hint="eastAsia"/>
          <w:sz w:val="32"/>
        </w:rPr>
        <w:t>。</w:t>
      </w:r>
    </w:p>
    <w:p w:rsidR="00BD661A" w:rsidRDefault="00F25157">
      <w:pPr>
        <w:jc w:val="center"/>
        <w:rPr>
          <w:rFonts w:ascii="方正小标宋_GBK" w:eastAsia="方正小标宋_GBK" w:hAnsi="黑体"/>
          <w:sz w:val="44"/>
          <w:szCs w:val="44"/>
        </w:rPr>
      </w:pPr>
      <w:r>
        <w:rPr>
          <w:rFonts w:ascii="方正小标宋_GBK" w:eastAsia="方正小标宋_GBK" w:hAnsi="黑体" w:hint="eastAsia"/>
          <w:sz w:val="44"/>
          <w:szCs w:val="44"/>
        </w:rPr>
        <w:t>第四部分 名词解释</w:t>
      </w:r>
    </w:p>
    <w:p w:rsidR="00BD661A" w:rsidRDefault="00BD661A">
      <w:pPr>
        <w:ind w:firstLineChars="200" w:firstLine="643"/>
        <w:jc w:val="left"/>
        <w:rPr>
          <w:rFonts w:ascii="仿宋" w:eastAsia="仿宋" w:hAnsi="仿宋"/>
          <w:b/>
          <w:sz w:val="32"/>
          <w:szCs w:val="32"/>
        </w:rPr>
      </w:pPr>
      <w:bookmarkStart w:id="16" w:name="_GoBack"/>
      <w:bookmarkEnd w:id="16"/>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t>一、财政拨款收入：</w:t>
      </w:r>
      <w:r>
        <w:rPr>
          <w:rFonts w:ascii="仿宋" w:eastAsia="仿宋" w:hAnsi="仿宋" w:hint="eastAsia"/>
          <w:sz w:val="32"/>
          <w:szCs w:val="32"/>
        </w:rPr>
        <w:t xml:space="preserve">指市财政当年拨付的资金。 </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t>二、事业收入：</w:t>
      </w:r>
      <w:r>
        <w:rPr>
          <w:rFonts w:ascii="仿宋" w:eastAsia="仿宋" w:hAnsi="仿宋" w:hint="eastAsia"/>
          <w:sz w:val="32"/>
          <w:szCs w:val="32"/>
        </w:rPr>
        <w:t>指事业单位开展专业业务活动及辅助活动所取得的收入。</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t>三、经营收入：</w:t>
      </w:r>
      <w:r>
        <w:rPr>
          <w:rFonts w:ascii="仿宋" w:eastAsia="仿宋" w:hAnsi="仿宋" w:hint="eastAsia"/>
          <w:sz w:val="32"/>
          <w:szCs w:val="32"/>
        </w:rPr>
        <w:t>指事业单位在专业业务活动及其辅助活动之外开展非独立核算经营活动取得的收入。</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t>四、其他收入：</w:t>
      </w:r>
      <w:r>
        <w:rPr>
          <w:rFonts w:ascii="仿宋" w:eastAsia="仿宋" w:hAnsi="仿宋" w:hint="eastAsia"/>
          <w:sz w:val="32"/>
          <w:szCs w:val="32"/>
        </w:rPr>
        <w:t>指除上述“财政拨款收入”、“事业收入”、“经营收入”等以外的收入。主要是按规定动用的售房收入、存款利息收入等。</w:t>
      </w:r>
    </w:p>
    <w:p w:rsidR="00BD661A" w:rsidRDefault="00F25157">
      <w:pPr>
        <w:ind w:firstLineChars="200" w:firstLine="643"/>
        <w:rPr>
          <w:rFonts w:ascii="仿宋" w:eastAsia="仿宋" w:hAnsi="仿宋"/>
          <w:sz w:val="32"/>
          <w:szCs w:val="32"/>
        </w:rPr>
      </w:pPr>
      <w:r>
        <w:rPr>
          <w:rFonts w:ascii="仿宋" w:eastAsia="仿宋" w:hAnsi="仿宋" w:hint="eastAsia"/>
          <w:b/>
          <w:sz w:val="32"/>
          <w:szCs w:val="32"/>
        </w:rPr>
        <w:t>五、用事业基金弥补收支差额：</w:t>
      </w:r>
      <w:r>
        <w:rPr>
          <w:rFonts w:ascii="仿宋" w:eastAsia="仿宋" w:hAnsi="仿宋" w:hint="eastAsia"/>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lastRenderedPageBreak/>
        <w:t>六、年初结转和结余：</w:t>
      </w:r>
      <w:r>
        <w:rPr>
          <w:rFonts w:ascii="仿宋" w:eastAsia="仿宋" w:hAnsi="仿宋" w:hint="eastAsia"/>
          <w:sz w:val="32"/>
          <w:szCs w:val="32"/>
        </w:rPr>
        <w:t xml:space="preserve">指以前年度尚未完成、结转到本年按有关规定继续使用的资金。 </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t>七、结余分配：</w:t>
      </w:r>
      <w:r>
        <w:rPr>
          <w:rFonts w:ascii="仿宋" w:eastAsia="仿宋" w:hAnsi="仿宋" w:hint="eastAsia"/>
          <w:sz w:val="32"/>
          <w:szCs w:val="32"/>
        </w:rPr>
        <w:t>指事业单位按规定提取的职工福利基金、事业基金和缴纳的所得税，以及建设单位按规定应交回的基本建设竣工项目结余资金。</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t>八、年末结转和结余：</w:t>
      </w:r>
      <w:r>
        <w:rPr>
          <w:rFonts w:ascii="仿宋" w:eastAsia="仿宋" w:hAnsi="仿宋" w:hint="eastAsia"/>
          <w:sz w:val="32"/>
          <w:szCs w:val="32"/>
        </w:rPr>
        <w:t xml:space="preserve">指本年度或以前年度预算安排、因客观条件发生变化无法按原计划实施，需要延迟到以后年度按有关规定继续使用的资金。 </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t>九、基本支出：</w:t>
      </w:r>
      <w:r>
        <w:rPr>
          <w:rFonts w:ascii="仿宋" w:eastAsia="仿宋" w:hAnsi="仿宋" w:hint="eastAsia"/>
          <w:sz w:val="32"/>
          <w:szCs w:val="32"/>
        </w:rPr>
        <w:t xml:space="preserve">指为保障机构正常运转、完成日常工作任务而发生的人员支出和公用支出。 </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t>十、项目支出：</w:t>
      </w:r>
      <w:r>
        <w:rPr>
          <w:rFonts w:ascii="仿宋" w:eastAsia="仿宋" w:hAnsi="仿宋" w:hint="eastAsia"/>
          <w:sz w:val="32"/>
          <w:szCs w:val="32"/>
        </w:rPr>
        <w:t xml:space="preserve">指在基本支出之外为完成特定行政任务和事业发展目标所发生的支出。 </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t>十一、经营支出：</w:t>
      </w:r>
      <w:r>
        <w:rPr>
          <w:rFonts w:ascii="仿宋" w:eastAsia="仿宋" w:hAnsi="仿宋" w:hint="eastAsia"/>
          <w:sz w:val="32"/>
          <w:szCs w:val="32"/>
        </w:rPr>
        <w:t xml:space="preserve">指事业单位在专业业务活动及其辅助活动之外开展非独立核算经营活动发生的支出。 </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t>十二、“三公”经费：</w:t>
      </w:r>
      <w:r>
        <w:rPr>
          <w:rFonts w:ascii="仿宋" w:eastAsia="仿宋" w:hAnsi="仿宋" w:hint="eastAsia"/>
          <w:sz w:val="32"/>
          <w:szCs w:val="32"/>
        </w:rPr>
        <w:t xml:space="preserve">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lastRenderedPageBreak/>
        <w:t>十三、机关运行经费：</w:t>
      </w:r>
      <w:r>
        <w:rPr>
          <w:rFonts w:ascii="仿宋" w:eastAsia="仿宋" w:hAnsi="仿宋"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D661A" w:rsidRDefault="00BD661A">
      <w:pPr>
        <w:rPr>
          <w:rFonts w:ascii="楷体" w:eastAsia="楷体" w:hAnsi="楷体"/>
          <w:sz w:val="32"/>
          <w:szCs w:val="32"/>
        </w:rPr>
      </w:pPr>
    </w:p>
    <w:p w:rsidR="00BD661A" w:rsidRDefault="00BD661A">
      <w:pPr>
        <w:rPr>
          <w:rFonts w:ascii="楷体" w:eastAsia="楷体" w:hAnsi="楷体"/>
          <w:sz w:val="32"/>
          <w:szCs w:val="32"/>
        </w:rPr>
      </w:pPr>
    </w:p>
    <w:p w:rsidR="00BD661A" w:rsidRDefault="00BD661A">
      <w:pPr>
        <w:rPr>
          <w:rFonts w:ascii="楷体" w:eastAsia="楷体" w:hAnsi="楷体"/>
          <w:sz w:val="32"/>
          <w:szCs w:val="32"/>
        </w:rPr>
      </w:pPr>
    </w:p>
    <w:p w:rsidR="00BD661A" w:rsidRDefault="00BD661A">
      <w:pPr>
        <w:rPr>
          <w:rFonts w:ascii="楷体" w:eastAsia="楷体" w:hAnsi="楷体"/>
          <w:sz w:val="32"/>
          <w:szCs w:val="32"/>
        </w:rPr>
      </w:pPr>
    </w:p>
    <w:sectPr w:rsidR="00BD661A" w:rsidSect="00BD661A">
      <w:headerReference w:type="even" r:id="rId9"/>
      <w:headerReference w:type="default" r:id="rId10"/>
      <w:pgSz w:w="11906" w:h="16838"/>
      <w:pgMar w:top="1440" w:right="113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CCB" w:rsidRDefault="00115CCB" w:rsidP="00BD661A">
      <w:r>
        <w:separator/>
      </w:r>
    </w:p>
  </w:endnote>
  <w:endnote w:type="continuationSeparator" w:id="0">
    <w:p w:rsidR="00115CCB" w:rsidRDefault="00115CCB" w:rsidP="00BD6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CCB" w:rsidRDefault="00115CCB" w:rsidP="00BD661A">
      <w:r>
        <w:separator/>
      </w:r>
    </w:p>
  </w:footnote>
  <w:footnote w:type="continuationSeparator" w:id="0">
    <w:p w:rsidR="00115CCB" w:rsidRDefault="00115CCB" w:rsidP="00BD6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1A" w:rsidRDefault="00BD661A">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1A" w:rsidRDefault="00BD661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84C8B"/>
    <w:multiLevelType w:val="multilevel"/>
    <w:tmpl w:val="4BE84C8B"/>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4DAF6BA3"/>
    <w:multiLevelType w:val="multilevel"/>
    <w:tmpl w:val="4DAF6BA3"/>
    <w:lvl w:ilvl="0">
      <w:start w:val="1"/>
      <w:numFmt w:val="none"/>
      <w:lvlText w:val="一、"/>
      <w:lvlJc w:val="left"/>
      <w:pPr>
        <w:ind w:left="720" w:hanging="720"/>
      </w:pPr>
      <w:rPr>
        <w:rFonts w:ascii="楷体" w:eastAsia="楷体" w:hAnsi="楷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4CCF459"/>
    <w:multiLevelType w:val="singleLevel"/>
    <w:tmpl w:val="64CCF459"/>
    <w:lvl w:ilvl="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4341"/>
    <w:rsid w:val="00004341"/>
    <w:rsid w:val="000148AB"/>
    <w:rsid w:val="000355EA"/>
    <w:rsid w:val="00037E7D"/>
    <w:rsid w:val="00070AC1"/>
    <w:rsid w:val="0008633A"/>
    <w:rsid w:val="000B63FF"/>
    <w:rsid w:val="000C689E"/>
    <w:rsid w:val="000D6245"/>
    <w:rsid w:val="000D7E11"/>
    <w:rsid w:val="000E78F1"/>
    <w:rsid w:val="000F568E"/>
    <w:rsid w:val="00104688"/>
    <w:rsid w:val="00115CCB"/>
    <w:rsid w:val="00123331"/>
    <w:rsid w:val="0013031D"/>
    <w:rsid w:val="0013602C"/>
    <w:rsid w:val="00141BA2"/>
    <w:rsid w:val="001424C1"/>
    <w:rsid w:val="001944D5"/>
    <w:rsid w:val="001A2AA4"/>
    <w:rsid w:val="001A6226"/>
    <w:rsid w:val="001C00C2"/>
    <w:rsid w:val="001D1281"/>
    <w:rsid w:val="001F786A"/>
    <w:rsid w:val="002515AD"/>
    <w:rsid w:val="00263CAF"/>
    <w:rsid w:val="00275045"/>
    <w:rsid w:val="002906D5"/>
    <w:rsid w:val="002B3DA9"/>
    <w:rsid w:val="002B5AE0"/>
    <w:rsid w:val="002C403E"/>
    <w:rsid w:val="00324356"/>
    <w:rsid w:val="003469FD"/>
    <w:rsid w:val="003622DB"/>
    <w:rsid w:val="00393144"/>
    <w:rsid w:val="003949E3"/>
    <w:rsid w:val="003B75C9"/>
    <w:rsid w:val="003C6F4D"/>
    <w:rsid w:val="003D32EA"/>
    <w:rsid w:val="003D58B6"/>
    <w:rsid w:val="004047F1"/>
    <w:rsid w:val="004120DA"/>
    <w:rsid w:val="004254C4"/>
    <w:rsid w:val="00426210"/>
    <w:rsid w:val="00431B57"/>
    <w:rsid w:val="004530DA"/>
    <w:rsid w:val="0045368B"/>
    <w:rsid w:val="00454B46"/>
    <w:rsid w:val="00456558"/>
    <w:rsid w:val="004C4B5C"/>
    <w:rsid w:val="00527FA5"/>
    <w:rsid w:val="0053597A"/>
    <w:rsid w:val="00543D62"/>
    <w:rsid w:val="00563585"/>
    <w:rsid w:val="00586C1F"/>
    <w:rsid w:val="005E6BD6"/>
    <w:rsid w:val="005F5C02"/>
    <w:rsid w:val="005F73C6"/>
    <w:rsid w:val="00605835"/>
    <w:rsid w:val="0062086F"/>
    <w:rsid w:val="006268FC"/>
    <w:rsid w:val="006336F2"/>
    <w:rsid w:val="006572CD"/>
    <w:rsid w:val="00670A97"/>
    <w:rsid w:val="00676B7A"/>
    <w:rsid w:val="006A1E70"/>
    <w:rsid w:val="006C646D"/>
    <w:rsid w:val="006F011C"/>
    <w:rsid w:val="006F3560"/>
    <w:rsid w:val="006F5C07"/>
    <w:rsid w:val="00707DD2"/>
    <w:rsid w:val="007250CB"/>
    <w:rsid w:val="00776922"/>
    <w:rsid w:val="00781C18"/>
    <w:rsid w:val="0079706A"/>
    <w:rsid w:val="007D3FB7"/>
    <w:rsid w:val="007E1E26"/>
    <w:rsid w:val="007F4D82"/>
    <w:rsid w:val="007F75FE"/>
    <w:rsid w:val="008056FC"/>
    <w:rsid w:val="0081195D"/>
    <w:rsid w:val="00852419"/>
    <w:rsid w:val="0086708F"/>
    <w:rsid w:val="00893E4A"/>
    <w:rsid w:val="008A1545"/>
    <w:rsid w:val="008C3903"/>
    <w:rsid w:val="008D4D0B"/>
    <w:rsid w:val="008F7FEA"/>
    <w:rsid w:val="009063BE"/>
    <w:rsid w:val="00915529"/>
    <w:rsid w:val="00926080"/>
    <w:rsid w:val="00930E7C"/>
    <w:rsid w:val="009354C2"/>
    <w:rsid w:val="00967A9C"/>
    <w:rsid w:val="00974716"/>
    <w:rsid w:val="009969C7"/>
    <w:rsid w:val="009A3FA9"/>
    <w:rsid w:val="009A6473"/>
    <w:rsid w:val="009B601A"/>
    <w:rsid w:val="009D2A3B"/>
    <w:rsid w:val="009D6B2D"/>
    <w:rsid w:val="009F497E"/>
    <w:rsid w:val="00A52A9C"/>
    <w:rsid w:val="00A745AA"/>
    <w:rsid w:val="00A81C2C"/>
    <w:rsid w:val="00A92797"/>
    <w:rsid w:val="00AA6A86"/>
    <w:rsid w:val="00AE579C"/>
    <w:rsid w:val="00AE7CF4"/>
    <w:rsid w:val="00B21952"/>
    <w:rsid w:val="00B275A0"/>
    <w:rsid w:val="00B325DA"/>
    <w:rsid w:val="00B366DF"/>
    <w:rsid w:val="00B63BC8"/>
    <w:rsid w:val="00B87CCC"/>
    <w:rsid w:val="00B94B73"/>
    <w:rsid w:val="00BA1BB0"/>
    <w:rsid w:val="00BA271C"/>
    <w:rsid w:val="00BC2585"/>
    <w:rsid w:val="00BD661A"/>
    <w:rsid w:val="00BF42B4"/>
    <w:rsid w:val="00BF6EBD"/>
    <w:rsid w:val="00C10E07"/>
    <w:rsid w:val="00C3058A"/>
    <w:rsid w:val="00C542FA"/>
    <w:rsid w:val="00C60E75"/>
    <w:rsid w:val="00C72875"/>
    <w:rsid w:val="00C87BDF"/>
    <w:rsid w:val="00C941A2"/>
    <w:rsid w:val="00CB1987"/>
    <w:rsid w:val="00CC0019"/>
    <w:rsid w:val="00CC50A8"/>
    <w:rsid w:val="00CF0735"/>
    <w:rsid w:val="00CF698F"/>
    <w:rsid w:val="00D001A7"/>
    <w:rsid w:val="00D00B53"/>
    <w:rsid w:val="00D02DD2"/>
    <w:rsid w:val="00D25EF4"/>
    <w:rsid w:val="00D40933"/>
    <w:rsid w:val="00D513C8"/>
    <w:rsid w:val="00D70874"/>
    <w:rsid w:val="00DD71DB"/>
    <w:rsid w:val="00DF413A"/>
    <w:rsid w:val="00E30E20"/>
    <w:rsid w:val="00E71AE4"/>
    <w:rsid w:val="00EE6F55"/>
    <w:rsid w:val="00EF3117"/>
    <w:rsid w:val="00F25157"/>
    <w:rsid w:val="00F5146A"/>
    <w:rsid w:val="00F745DE"/>
    <w:rsid w:val="00F926DE"/>
    <w:rsid w:val="00FA5930"/>
    <w:rsid w:val="3C383303"/>
    <w:rsid w:val="5D8A61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D661A"/>
    <w:pPr>
      <w:ind w:leftChars="2500" w:left="100"/>
    </w:pPr>
  </w:style>
  <w:style w:type="paragraph" w:styleId="a4">
    <w:name w:val="footer"/>
    <w:basedOn w:val="a"/>
    <w:link w:val="Char0"/>
    <w:uiPriority w:val="99"/>
    <w:semiHidden/>
    <w:unhideWhenUsed/>
    <w:rsid w:val="00BD661A"/>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BD661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BD661A"/>
    <w:rPr>
      <w:sz w:val="18"/>
      <w:szCs w:val="18"/>
    </w:rPr>
  </w:style>
  <w:style w:type="character" w:customStyle="1" w:styleId="Char0">
    <w:name w:val="页脚 Char"/>
    <w:basedOn w:val="a0"/>
    <w:link w:val="a4"/>
    <w:uiPriority w:val="99"/>
    <w:semiHidden/>
    <w:rsid w:val="00BD661A"/>
    <w:rPr>
      <w:sz w:val="18"/>
      <w:szCs w:val="18"/>
    </w:rPr>
  </w:style>
  <w:style w:type="character" w:customStyle="1" w:styleId="Char">
    <w:name w:val="日期 Char"/>
    <w:basedOn w:val="a0"/>
    <w:link w:val="a3"/>
    <w:uiPriority w:val="99"/>
    <w:semiHidden/>
    <w:rsid w:val="00BD661A"/>
  </w:style>
  <w:style w:type="paragraph" w:styleId="a6">
    <w:name w:val="List Paragraph"/>
    <w:basedOn w:val="a"/>
    <w:uiPriority w:val="34"/>
    <w:qFormat/>
    <w:rsid w:val="00BD661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93AAED-D0CA-441E-B27C-DB11872B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639</Words>
  <Characters>3647</Characters>
  <Application>Microsoft Office Word</Application>
  <DocSecurity>0</DocSecurity>
  <Lines>30</Lines>
  <Paragraphs>8</Paragraphs>
  <ScaleCrop>false</ScaleCrop>
  <Company>user</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44</cp:revision>
  <dcterms:created xsi:type="dcterms:W3CDTF">2017-07-14T09:10:00Z</dcterms:created>
  <dcterms:modified xsi:type="dcterms:W3CDTF">2019-08-27T01:53:00Z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