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95" w:type="dxa"/>
        <w:tblInd w:w="93" w:type="dxa"/>
        <w:tblLayout w:type="fixed"/>
        <w:tblCellMar>
          <w:top w:w="15" w:type="dxa"/>
          <w:bottom w:w="15" w:type="dxa"/>
        </w:tblCellMar>
        <w:tblLook w:val="04A0"/>
      </w:tblPr>
      <w:tblGrid>
        <w:gridCol w:w="456"/>
        <w:gridCol w:w="1390"/>
        <w:gridCol w:w="1023"/>
        <w:gridCol w:w="1215"/>
        <w:gridCol w:w="2657"/>
        <w:gridCol w:w="3197"/>
        <w:gridCol w:w="4657"/>
      </w:tblGrid>
      <w:tr w:rsidR="00F66DCB">
        <w:trPr>
          <w:trHeight w:val="900"/>
        </w:trPr>
        <w:tc>
          <w:tcPr>
            <w:tcW w:w="14595" w:type="dxa"/>
            <w:gridSpan w:val="7"/>
            <w:noWrap/>
            <w:vAlign w:val="center"/>
          </w:tcPr>
          <w:p w:rsidR="00F66DCB" w:rsidRDefault="00926CEC">
            <w:pPr>
              <w:widowControl/>
              <w:jc w:val="center"/>
              <w:rPr>
                <w:rFonts w:ascii="黑体" w:eastAsia="黑体" w:hAnsi="黑体" w:cs="宋体"/>
                <w:color w:val="000000"/>
                <w:kern w:val="0"/>
                <w:sz w:val="44"/>
                <w:szCs w:val="44"/>
              </w:rPr>
            </w:pPr>
            <w:bookmarkStart w:id="0" w:name="_GoBack"/>
            <w:bookmarkEnd w:id="0"/>
            <w:r>
              <w:rPr>
                <w:rFonts w:ascii="黑体" w:eastAsia="黑体" w:hAnsi="黑体" w:cs="宋体" w:hint="eastAsia"/>
                <w:color w:val="000000"/>
                <w:kern w:val="0"/>
                <w:sz w:val="44"/>
                <w:szCs w:val="44"/>
              </w:rPr>
              <w:t>市农业农村局</w:t>
            </w:r>
            <w:r w:rsidR="00677D7B">
              <w:rPr>
                <w:rFonts w:ascii="黑体" w:eastAsia="黑体" w:hAnsi="黑体" w:cs="宋体" w:hint="eastAsia"/>
                <w:color w:val="000000"/>
                <w:kern w:val="0"/>
                <w:sz w:val="44"/>
                <w:szCs w:val="44"/>
              </w:rPr>
              <w:t>农业</w:t>
            </w:r>
            <w:r w:rsidR="00677D7B">
              <w:rPr>
                <w:rFonts w:ascii="黑体" w:eastAsia="黑体" w:hAnsi="黑体" w:cs="宋体" w:hint="eastAsia"/>
                <w:color w:val="000000"/>
                <w:kern w:val="0"/>
                <w:sz w:val="44"/>
                <w:szCs w:val="44"/>
              </w:rPr>
              <w:t>行政</w:t>
            </w:r>
            <w:r w:rsidR="00677D7B">
              <w:rPr>
                <w:rFonts w:ascii="黑体" w:eastAsia="黑体" w:hAnsi="黑体" w:cs="宋体" w:hint="eastAsia"/>
                <w:color w:val="000000"/>
                <w:kern w:val="0"/>
                <w:sz w:val="44"/>
                <w:szCs w:val="44"/>
              </w:rPr>
              <w:t>综合</w:t>
            </w:r>
            <w:r w:rsidR="00677D7B">
              <w:rPr>
                <w:rFonts w:ascii="黑体" w:eastAsia="黑体" w:hAnsi="黑体" w:cs="宋体" w:hint="eastAsia"/>
                <w:color w:val="000000"/>
                <w:kern w:val="0"/>
                <w:sz w:val="44"/>
                <w:szCs w:val="44"/>
              </w:rPr>
              <w:t>执法主体</w:t>
            </w:r>
          </w:p>
          <w:p w:rsidR="00F66DCB" w:rsidRDefault="00926CEC">
            <w:pPr>
              <w:widowControl/>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t>、</w:t>
            </w:r>
            <w:r w:rsidR="00677D7B">
              <w:rPr>
                <w:rFonts w:ascii="黑体" w:eastAsia="黑体" w:hAnsi="黑体" w:cs="宋体" w:hint="eastAsia"/>
                <w:color w:val="000000"/>
                <w:kern w:val="0"/>
                <w:sz w:val="44"/>
                <w:szCs w:val="44"/>
              </w:rPr>
              <w:t>权限、依据、程序、救济渠道</w:t>
            </w:r>
          </w:p>
        </w:tc>
      </w:tr>
      <w:tr w:rsidR="00F66DCB">
        <w:trPr>
          <w:trHeight w:val="480"/>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权力名称</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权</w:t>
            </w:r>
            <w:r>
              <w:rPr>
                <w:rFonts w:ascii="黑体" w:eastAsia="黑体" w:hAnsi="黑体" w:cs="宋体" w:hint="eastAsia"/>
                <w:b/>
                <w:bCs/>
                <w:color w:val="000000"/>
                <w:kern w:val="0"/>
                <w:sz w:val="18"/>
                <w:szCs w:val="18"/>
              </w:rPr>
              <w:t>限</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责任单位</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实施依据</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办理程序</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黑体" w:eastAsia="黑体" w:hAnsi="黑体" w:cs="宋体"/>
                <w:b/>
                <w:bCs/>
                <w:color w:val="000000"/>
                <w:kern w:val="0"/>
                <w:sz w:val="18"/>
                <w:szCs w:val="18"/>
              </w:rPr>
            </w:pPr>
            <w:r>
              <w:rPr>
                <w:rFonts w:ascii="黑体" w:eastAsia="黑体" w:hAnsi="黑体" w:cs="宋体" w:hint="eastAsia"/>
                <w:color w:val="000000"/>
                <w:kern w:val="0"/>
                <w:sz w:val="18"/>
                <w:szCs w:val="18"/>
              </w:rPr>
              <w:t>救济渠道</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种畜禽生产经营许可证（二级）</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行政许可</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F66DCB">
            <w:pPr>
              <w:widowControl/>
              <w:jc w:val="center"/>
              <w:rPr>
                <w:rFonts w:ascii="宋体" w:hAnsi="宋体" w:cs="宋体"/>
                <w:color w:val="000000"/>
                <w:kern w:val="0"/>
                <w:sz w:val="16"/>
                <w:szCs w:val="16"/>
              </w:rPr>
            </w:pPr>
          </w:p>
          <w:p w:rsidR="00F66DCB" w:rsidRDefault="00F66DCB">
            <w:pPr>
              <w:widowControl/>
              <w:jc w:val="center"/>
              <w:rPr>
                <w:rFonts w:ascii="宋体" w:hAnsi="宋体" w:cs="宋体"/>
                <w:color w:val="000000"/>
                <w:kern w:val="0"/>
                <w:sz w:val="16"/>
                <w:szCs w:val="16"/>
              </w:rPr>
            </w:pPr>
          </w:p>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《中华人民共和国畜牧法》第二十二条　从事种畜禽生产经营或者生产商品代仔畜、雏禽的单位、个人，应当取得种畜禽生产经营许可证。申请人持种畜禽生产经营许可证依法办理工商登记，取得营业执照后，方可从事生产经营活动。申请取得种畜禽生产经营许可证，应当具备下列条件：（一）生产经营的种畜禽必须是通过国家畜禽遗传资源委员会审定或者鉴定的品种、配套系，或者是经批准引进的境外品种、配套系；（二）有与生产经营规模相适应的畜牧兽医技术人员；（三）有与生产经营规模相适应的繁育设施设备；（四）具备法律、行政法规和国务院畜牧兽医行政主管</w:t>
            </w:r>
            <w:r>
              <w:rPr>
                <w:rFonts w:ascii="宋体" w:hAnsi="宋体" w:cs="宋体" w:hint="eastAsia"/>
                <w:color w:val="000000"/>
                <w:kern w:val="0"/>
                <w:sz w:val="16"/>
                <w:szCs w:val="16"/>
              </w:rPr>
              <w:t>部门规定的种畜禽防疫条件；（五）有完善的质量管理和育种记录制度；（六）具备法律、行政法规规定的</w:t>
            </w:r>
            <w:r>
              <w:rPr>
                <w:rFonts w:ascii="宋体" w:hAnsi="宋体" w:cs="宋体" w:hint="eastAsia"/>
                <w:color w:val="000000"/>
                <w:kern w:val="0"/>
                <w:sz w:val="16"/>
                <w:szCs w:val="16"/>
              </w:rPr>
              <w:lastRenderedPageBreak/>
              <w:t>其他条件。</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受理责任：公示行政许可要素、应当提交的材料和格式范本，一次性告知补正材料，依法受理或不予受理（不予受理应当告知理由）。</w:t>
            </w:r>
            <w:r>
              <w:rPr>
                <w:rFonts w:ascii="宋体" w:hAnsi="宋体" w:cs="宋体" w:hint="eastAsia"/>
                <w:color w:val="000000"/>
                <w:kern w:val="0"/>
                <w:sz w:val="16"/>
                <w:szCs w:val="16"/>
              </w:rPr>
              <w:br/>
              <w:t>2.</w:t>
            </w:r>
            <w:r>
              <w:rPr>
                <w:rFonts w:ascii="宋体" w:hAnsi="宋体" w:cs="宋体" w:hint="eastAsia"/>
                <w:color w:val="000000"/>
                <w:kern w:val="0"/>
                <w:sz w:val="16"/>
                <w:szCs w:val="16"/>
              </w:rPr>
              <w:t>审查责任：按照农业行业发展规划和产业政策，对书面申请材料进行审查，提出是否同意筹建的审核意见，组织现场检查，告知申请人、利害相关人享有听证权利；涉及公共利益的重大许可，向社会公告，并举行听证。</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决定责任：作出行政许可或者不予行政许可决定，法定告知（不予许可的应当书面告知理由</w:t>
            </w:r>
            <w:r>
              <w:rPr>
                <w:rFonts w:ascii="宋体" w:hAnsi="宋体" w:cs="宋体" w:hint="eastAsia"/>
                <w:color w:val="000000"/>
                <w:kern w:val="0"/>
                <w:sz w:val="16"/>
                <w:szCs w:val="16"/>
              </w:rPr>
              <w:t>）。</w:t>
            </w:r>
            <w:r>
              <w:rPr>
                <w:rFonts w:ascii="宋体" w:hAnsi="宋体" w:cs="宋体" w:hint="eastAsia"/>
                <w:color w:val="000000"/>
                <w:kern w:val="0"/>
                <w:sz w:val="16"/>
                <w:szCs w:val="16"/>
              </w:rPr>
              <w:br/>
              <w:t>4.</w:t>
            </w:r>
            <w:r>
              <w:rPr>
                <w:rFonts w:ascii="宋体" w:hAnsi="宋体" w:cs="宋体" w:hint="eastAsia"/>
                <w:color w:val="000000"/>
                <w:kern w:val="0"/>
                <w:sz w:val="16"/>
                <w:szCs w:val="16"/>
              </w:rPr>
              <w:t>送达责任：按法律规定的方式送达当事人，信息公开。</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事后监管责任：建立实施监督检查的运行机制和管理制度，开展定期和不定期检查，依法采取相关处置措施。</w:t>
            </w:r>
            <w:r>
              <w:rPr>
                <w:rFonts w:ascii="宋体" w:hAnsi="宋体" w:cs="宋体" w:hint="eastAsia"/>
                <w:color w:val="000000"/>
                <w:kern w:val="0"/>
                <w:sz w:val="16"/>
                <w:szCs w:val="16"/>
              </w:rPr>
              <w:br/>
              <w:t>6.</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eastAsiaTheme="majorEastAsia"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国家二级水生野生保护动物驯养繁殖许可证</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行政许可</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spacing w:after="240"/>
              <w:jc w:val="left"/>
              <w:rPr>
                <w:rFonts w:ascii="宋体" w:hAnsi="宋体" w:cs="宋体"/>
                <w:color w:val="000000"/>
                <w:kern w:val="0"/>
                <w:sz w:val="16"/>
                <w:szCs w:val="16"/>
              </w:rPr>
            </w:pPr>
            <w:r>
              <w:rPr>
                <w:rFonts w:ascii="宋体" w:hAnsi="宋体" w:cs="宋体" w:hint="eastAsia"/>
                <w:color w:val="000000"/>
                <w:kern w:val="0"/>
                <w:sz w:val="16"/>
                <w:szCs w:val="16"/>
              </w:rPr>
              <w:t>《中华人民共和国水生野生动物保护实施条例》第十七条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驯养繁殖国家一级保护水生野生动物的，应当持有国务院渔业行政主管部门核发的驯养繁殖许可证；驯养繁殖国家二级保护水生野生动物的，应当持有省、自治区、直辖市人民政府渔业行政主管部门核发的驯养繁殖许可证。动物园驯养繁殖国家重点保护的水生野生动物的，渔业行政主管部门可以委托同级建设行政主管部门核发驯养繁殖许可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受理责任：公示行政许可要素、应当提交的材料和格式范本，一次性告知补正材料，依法受理或不予受理（不予受理应当告知理由）。</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审查责任：按照农业行业发展规划和产业政策，对书面申请材料进行审查，提出是否同意筹建的审核意见，组织现场检查，告知申请人、利害相关人享有听证权利；涉及公共利益的重大许可，向社会公告，并举行听证。</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决定责任：作出行政许可或者不予行政许可决定，法定告知（不予许可的应当书面告知理由）。</w:t>
            </w:r>
            <w:r>
              <w:rPr>
                <w:rFonts w:ascii="宋体" w:hAnsi="宋体" w:cs="宋体" w:hint="eastAsia"/>
                <w:color w:val="000000"/>
                <w:kern w:val="0"/>
                <w:sz w:val="16"/>
                <w:szCs w:val="16"/>
              </w:rPr>
              <w:br/>
              <w:t>4.</w:t>
            </w:r>
            <w:r>
              <w:rPr>
                <w:rFonts w:ascii="宋体" w:hAnsi="宋体" w:cs="宋体" w:hint="eastAsia"/>
                <w:color w:val="000000"/>
                <w:kern w:val="0"/>
                <w:sz w:val="16"/>
                <w:szCs w:val="16"/>
              </w:rPr>
              <w:t>送达责任：按法律规定的方式送达当事人，信息公开。</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事后监管责任：建立实施监督检查的运行机制和管理制度，开展定期和不定期检查，依法采取相关处置措施。</w:t>
            </w:r>
            <w:r>
              <w:rPr>
                <w:rFonts w:ascii="宋体" w:hAnsi="宋体" w:cs="宋体" w:hint="eastAsia"/>
                <w:color w:val="000000"/>
                <w:kern w:val="0"/>
                <w:sz w:val="16"/>
                <w:szCs w:val="16"/>
              </w:rPr>
              <w:br/>
              <w:t>6.</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国家二级水生野生保护动物特许捕捉证</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行政许可</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《中华人民共和国水生野生动物保护实施条例》第十二条　禁止捕捉、杀害国家重点保护的水生野生动物。有下列情形之一，确需捕捉国家重点保护的水生野生动物的，必须申请特许捕捉证：（一）为进行水生野生动物科学考察、资源调查，必须捕捉的；（二）为驯养繁殖国家重点保护的水生野生动物，必须从自然水域或者场所获取种源的；（三）为承担省级以上科学研究项目或者国家医药生产任务，必须从自然水域或者场所获取国家重点保护的水生野生动物的；（四）为宣传、普及水生野生动物知识或者教学、展览的需要，必须从自然水域或者场所获取国家重点保护的</w:t>
            </w:r>
            <w:r>
              <w:rPr>
                <w:rFonts w:ascii="宋体" w:hAnsi="宋体" w:cs="宋体" w:hint="eastAsia"/>
                <w:color w:val="000000"/>
                <w:kern w:val="0"/>
                <w:sz w:val="16"/>
                <w:szCs w:val="16"/>
              </w:rPr>
              <w:t>水生野生动物的；（五）因其他特殊情况，必须捕捉的。</w:t>
            </w:r>
            <w:r>
              <w:rPr>
                <w:rFonts w:ascii="宋体" w:hAnsi="宋体" w:cs="宋体" w:hint="eastAsia"/>
                <w:color w:val="000000"/>
                <w:kern w:val="0"/>
                <w:sz w:val="16"/>
                <w:szCs w:val="16"/>
              </w:rPr>
              <w:br/>
              <w:t>2.</w:t>
            </w:r>
            <w:r>
              <w:rPr>
                <w:rFonts w:ascii="宋体" w:hAnsi="宋体" w:cs="宋体" w:hint="eastAsia"/>
                <w:color w:val="000000"/>
                <w:kern w:val="0"/>
                <w:sz w:val="16"/>
                <w:szCs w:val="16"/>
              </w:rPr>
              <w:t>《中华人民共和国水生野生动物保护实施条例》第十三条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需要在本省、自治区、直辖市捕捉国家二级保护水生野生动物的，必须附具申请人所在地的县级人民政府渔业行政主管部门签署的意见，向省、自治区、直辖市人民政府渔业行政主</w:t>
            </w:r>
            <w:r>
              <w:rPr>
                <w:rFonts w:ascii="宋体" w:hAnsi="宋体" w:cs="宋体" w:hint="eastAsia"/>
                <w:color w:val="000000"/>
                <w:kern w:val="0"/>
                <w:sz w:val="16"/>
                <w:szCs w:val="16"/>
              </w:rPr>
              <w:lastRenderedPageBreak/>
              <w:t>管部门申请特许捕捉证。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受理责任：公示行政许可要素、应当提交的材料和格式范本，一次性告知补正材料，依法受理或不予受理（不予受理应当告知理由）。</w:t>
            </w:r>
            <w:r>
              <w:rPr>
                <w:rFonts w:ascii="宋体" w:hAnsi="宋体" w:cs="宋体" w:hint="eastAsia"/>
                <w:color w:val="000000"/>
                <w:kern w:val="0"/>
                <w:sz w:val="16"/>
                <w:szCs w:val="16"/>
              </w:rPr>
              <w:br/>
              <w:t>2.</w:t>
            </w:r>
            <w:r>
              <w:rPr>
                <w:rFonts w:ascii="宋体" w:hAnsi="宋体" w:cs="宋体" w:hint="eastAsia"/>
                <w:color w:val="000000"/>
                <w:kern w:val="0"/>
                <w:sz w:val="16"/>
                <w:szCs w:val="16"/>
              </w:rPr>
              <w:t>审查责任：按照农业行业发展规划和产业政策，对书面申请材料进行审查，提出是否同意筹建的审核意见，</w:t>
            </w:r>
            <w:r>
              <w:rPr>
                <w:rFonts w:ascii="宋体" w:hAnsi="宋体" w:cs="宋体" w:hint="eastAsia"/>
                <w:color w:val="000000"/>
                <w:kern w:val="0"/>
                <w:sz w:val="16"/>
                <w:szCs w:val="16"/>
              </w:rPr>
              <w:t>组织现场检查，告知申请人、利害相关人享有听证权利；涉及公共利益的重大许可，向社会公告，并举行听证。</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决定责任：作出行政许可或者不予行政许可决定，法定告知（不予许可的应当书面告知理由）。</w:t>
            </w:r>
            <w:r>
              <w:rPr>
                <w:rFonts w:ascii="宋体" w:hAnsi="宋体" w:cs="宋体" w:hint="eastAsia"/>
                <w:color w:val="000000"/>
                <w:kern w:val="0"/>
                <w:sz w:val="16"/>
                <w:szCs w:val="16"/>
              </w:rPr>
              <w:br/>
              <w:t>4.</w:t>
            </w:r>
            <w:r>
              <w:rPr>
                <w:rFonts w:ascii="宋体" w:hAnsi="宋体" w:cs="宋体" w:hint="eastAsia"/>
                <w:color w:val="000000"/>
                <w:kern w:val="0"/>
                <w:sz w:val="16"/>
                <w:szCs w:val="16"/>
              </w:rPr>
              <w:t>送达责任：按法律规定的方式送达当事人，信息公开。</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事后监管责任：建立实施监督检查的运行机制和管理制度，开展定期和不定期检查，依法采取相关处置措施。</w:t>
            </w:r>
            <w:r>
              <w:rPr>
                <w:rFonts w:ascii="宋体" w:hAnsi="宋体" w:cs="宋体" w:hint="eastAsia"/>
                <w:color w:val="000000"/>
                <w:kern w:val="0"/>
                <w:sz w:val="16"/>
                <w:szCs w:val="16"/>
              </w:rPr>
              <w:br/>
              <w:t>6.</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农药经营许可证</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行政许可</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t xml:space="preserve">         </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《农药管理条例》（国务院令第</w:t>
            </w:r>
            <w:r>
              <w:rPr>
                <w:rFonts w:ascii="宋体" w:hAnsi="宋体" w:cs="宋体" w:hint="eastAsia"/>
                <w:color w:val="000000"/>
                <w:kern w:val="0"/>
                <w:sz w:val="16"/>
                <w:szCs w:val="16"/>
              </w:rPr>
              <w:t>677</w:t>
            </w:r>
            <w:r>
              <w:rPr>
                <w:rFonts w:ascii="宋体" w:hAnsi="宋体" w:cs="宋体" w:hint="eastAsia"/>
                <w:color w:val="000000"/>
                <w:kern w:val="0"/>
                <w:sz w:val="16"/>
                <w:szCs w:val="16"/>
              </w:rPr>
              <w:t>号）第二十四条　国家实行农药经营许可制度，但经营卫生用农药的除外。农药经营者应当具备下列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w:t>
            </w:r>
            <w:r>
              <w:rPr>
                <w:rFonts w:ascii="宋体" w:hAnsi="宋体" w:cs="宋体" w:hint="eastAsia"/>
                <w:color w:val="000000"/>
                <w:kern w:val="0"/>
                <w:sz w:val="16"/>
                <w:szCs w:val="16"/>
              </w:rPr>
              <w:t>制使用农药的，还应当配备相应的用药指导和病虫害防治专业技术人员，并按照所在地省、自治区、直辖市人民政府农业主管部门的规定实行定点经营。县级以上地方人民政府农业主管部门应当自受理申请之日起</w:t>
            </w:r>
            <w:r>
              <w:rPr>
                <w:rFonts w:ascii="宋体" w:hAnsi="宋体" w:cs="宋体" w:hint="eastAsia"/>
                <w:color w:val="000000"/>
                <w:kern w:val="0"/>
                <w:sz w:val="16"/>
                <w:szCs w:val="16"/>
              </w:rPr>
              <w:t>20</w:t>
            </w:r>
            <w:r>
              <w:rPr>
                <w:rFonts w:ascii="宋体" w:hAnsi="宋体" w:cs="宋体" w:hint="eastAsia"/>
                <w:color w:val="000000"/>
                <w:kern w:val="0"/>
                <w:sz w:val="16"/>
                <w:szCs w:val="16"/>
              </w:rPr>
              <w:t>个工作日内作出审批决定。符合条件的，核发农药经营许可证；不符合条件的，书面通知申</w:t>
            </w:r>
            <w:r>
              <w:rPr>
                <w:rFonts w:ascii="宋体" w:hAnsi="宋体" w:cs="宋体" w:hint="eastAsia"/>
                <w:color w:val="000000"/>
                <w:kern w:val="0"/>
                <w:sz w:val="16"/>
                <w:szCs w:val="16"/>
              </w:rPr>
              <w:lastRenderedPageBreak/>
              <w:t>请人并说明理由。第二十五条　农药经营许可证应当载明农药经营者名称、住所、负责人、经营范围以及有效期等事项。农药经营许可证有效期为</w:t>
            </w:r>
            <w:r>
              <w:rPr>
                <w:rFonts w:ascii="宋体" w:hAnsi="宋体" w:cs="宋体" w:hint="eastAsia"/>
                <w:color w:val="000000"/>
                <w:kern w:val="0"/>
                <w:sz w:val="16"/>
                <w:szCs w:val="16"/>
              </w:rPr>
              <w:t>5</w:t>
            </w:r>
            <w:r>
              <w:rPr>
                <w:rFonts w:ascii="宋体" w:hAnsi="宋体" w:cs="宋体" w:hint="eastAsia"/>
                <w:color w:val="000000"/>
                <w:kern w:val="0"/>
                <w:sz w:val="16"/>
                <w:szCs w:val="16"/>
              </w:rPr>
              <w:t>年。有效期届满，需要继续经营农药的，农药经营者应当在有效期届满</w:t>
            </w:r>
            <w:r>
              <w:rPr>
                <w:rFonts w:ascii="宋体" w:hAnsi="宋体" w:cs="宋体" w:hint="eastAsia"/>
                <w:color w:val="000000"/>
                <w:kern w:val="0"/>
                <w:sz w:val="16"/>
                <w:szCs w:val="16"/>
              </w:rPr>
              <w:t>90</w:t>
            </w:r>
            <w:r>
              <w:rPr>
                <w:rFonts w:ascii="宋体" w:hAnsi="宋体" w:cs="宋体" w:hint="eastAsia"/>
                <w:color w:val="000000"/>
                <w:kern w:val="0"/>
                <w:sz w:val="16"/>
                <w:szCs w:val="16"/>
              </w:rPr>
              <w:t>日前向发证机关申请延续。农药经营许可证载明事项</w:t>
            </w:r>
            <w:r>
              <w:rPr>
                <w:rFonts w:ascii="宋体" w:hAnsi="宋体" w:cs="宋体" w:hint="eastAsia"/>
                <w:color w:val="000000"/>
                <w:kern w:val="0"/>
                <w:sz w:val="16"/>
                <w:szCs w:val="16"/>
              </w:rPr>
              <w:t>发生变化的，农药经营者应当按照国务院农业主管部门的规定申请变更农药经营许可证。取得农药经营许可证的农药经营者设立分支机构的，应当依法申请变更农药经营许可证，并向分支机构所在地县级以上地方人民政府农业主管部门备案，其分支机构免予办理农药经营许可证。农药经营者应当对其分支机构的经营活动负责。</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受理责任：公示行政许可要素、应当提交的材料和格式范本，一次性告知补正材料，依法受理或不予受理（不予受理应当告知理由）。</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审查责任：按照农业行业发展规划和产业政策，对书面申请材料进行审查，提出是否同意筹建的审核意见，组织现场检查，告知申请人、利害相关人享有听证权利；涉及公共利益的重大许可，向社会公告，并举行听证。</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决定责任：作出行政许可或者不予行政许可决定，法定告知（不予许可的应当书面告知理由）。</w:t>
            </w:r>
            <w:r>
              <w:rPr>
                <w:rFonts w:ascii="宋体" w:hAnsi="宋体" w:cs="宋体" w:hint="eastAsia"/>
                <w:color w:val="000000"/>
                <w:kern w:val="0"/>
                <w:sz w:val="16"/>
                <w:szCs w:val="16"/>
              </w:rPr>
              <w:br/>
              <w:t>4.</w:t>
            </w:r>
            <w:r>
              <w:rPr>
                <w:rFonts w:ascii="宋体" w:hAnsi="宋体" w:cs="宋体" w:hint="eastAsia"/>
                <w:color w:val="000000"/>
                <w:kern w:val="0"/>
                <w:sz w:val="16"/>
                <w:szCs w:val="16"/>
              </w:rPr>
              <w:t>送达责任：按法律规定的方式送达当事人，信息公开。</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事后监管责任：建立实施监督检查的运行机制和管理制度，开展定期和不定期检查，依法采取相关处置措施。</w:t>
            </w:r>
            <w:r>
              <w:rPr>
                <w:rFonts w:ascii="宋体" w:hAnsi="宋体" w:cs="宋体" w:hint="eastAsia"/>
                <w:color w:val="000000"/>
                <w:kern w:val="0"/>
                <w:sz w:val="16"/>
                <w:szCs w:val="16"/>
              </w:rPr>
              <w:br/>
              <w:t>6.</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w:t>
            </w:r>
            <w:r>
              <w:rPr>
                <w:rFonts w:asciiTheme="majorEastAsia" w:eastAsiaTheme="majorEastAsia" w:hAnsiTheme="majorEastAsia" w:cstheme="majorEastAsia" w:hint="eastAsia"/>
                <w:color w:val="000000"/>
                <w:kern w:val="0"/>
                <w:sz w:val="16"/>
                <w:szCs w:val="16"/>
              </w:rPr>
              <w:t>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在限制生产区内生产供人畜食用的农产品的；经营限制使用的农业投入品未建立、保存经营档案的；在休药期内使用农药，或者未达到安全间隔期收获、捕捞、采集农产品的处罚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农产品质量安全监管科畜牧业科</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t xml:space="preserve">         </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《湖南省农产品质量安全管理办法》</w:t>
            </w:r>
            <w:r>
              <w:rPr>
                <w:rFonts w:ascii="宋体" w:hAnsi="宋体" w:cs="宋体" w:hint="eastAsia"/>
                <w:color w:val="000000"/>
                <w:kern w:val="0"/>
                <w:sz w:val="16"/>
                <w:szCs w:val="16"/>
              </w:rPr>
              <w:t>(</w:t>
            </w:r>
            <w:r>
              <w:rPr>
                <w:rFonts w:ascii="宋体" w:hAnsi="宋体" w:cs="宋体" w:hint="eastAsia"/>
                <w:color w:val="000000"/>
                <w:kern w:val="0"/>
                <w:sz w:val="16"/>
                <w:szCs w:val="16"/>
              </w:rPr>
              <w:t>省政府令第</w:t>
            </w:r>
            <w:r>
              <w:rPr>
                <w:rFonts w:ascii="宋体" w:hAnsi="宋体" w:cs="宋体" w:hint="eastAsia"/>
                <w:color w:val="000000"/>
                <w:kern w:val="0"/>
                <w:sz w:val="16"/>
                <w:szCs w:val="16"/>
              </w:rPr>
              <w:t>197</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第二十三条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有下列行为之一的，由农业行政主管部门责令限期改正，可以处以</w:t>
            </w:r>
            <w:r>
              <w:rPr>
                <w:rFonts w:ascii="宋体" w:hAnsi="宋体" w:cs="宋体" w:hint="eastAsia"/>
                <w:color w:val="000000"/>
                <w:kern w:val="0"/>
                <w:sz w:val="16"/>
                <w:szCs w:val="16"/>
              </w:rPr>
              <w:t>500</w:t>
            </w:r>
            <w:r>
              <w:rPr>
                <w:rFonts w:ascii="宋体" w:hAnsi="宋体" w:cs="宋体" w:hint="eastAsia"/>
                <w:color w:val="000000"/>
                <w:kern w:val="0"/>
                <w:sz w:val="16"/>
                <w:szCs w:val="16"/>
              </w:rPr>
              <w:t>元以上</w:t>
            </w:r>
            <w:r>
              <w:rPr>
                <w:rFonts w:ascii="宋体" w:hAnsi="宋体" w:cs="宋体" w:hint="eastAsia"/>
                <w:color w:val="000000"/>
                <w:kern w:val="0"/>
                <w:sz w:val="16"/>
                <w:szCs w:val="16"/>
              </w:rPr>
              <w:t>5000</w:t>
            </w:r>
            <w:r>
              <w:rPr>
                <w:rFonts w:ascii="宋体" w:hAnsi="宋体" w:cs="宋体" w:hint="eastAsia"/>
                <w:color w:val="000000"/>
                <w:kern w:val="0"/>
                <w:sz w:val="16"/>
                <w:szCs w:val="16"/>
              </w:rPr>
              <w:t>元以下罚款：（一）违反本办法第七条第二款规定，在限制生产区内生产供人畜食用的农产品的；（二）违反本办法第九条第一款规定，经营限制使用的农业投入品未建立、保存经营档案的；（三）违反本办法第十条第二款规定，在休药期内使用农药，或者未达到安全间隔期收获、捕捞、采集农产品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立案责任：发现涉嫌在限制生产区内生产供人畜食用的农产品的；经营限制使用的农业投入品未建立、保存</w:t>
            </w:r>
            <w:r>
              <w:rPr>
                <w:rFonts w:ascii="宋体" w:hAnsi="宋体" w:cs="宋体" w:hint="eastAsia"/>
                <w:color w:val="000000"/>
                <w:kern w:val="0"/>
                <w:sz w:val="16"/>
                <w:szCs w:val="16"/>
              </w:rPr>
              <w:t>经营档案的；在休药期内使用农药，或者未达到安全间隔期收获、捕捞、采集农产品的行为，予以审查，决定是否立案。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w:t>
            </w:r>
            <w:r>
              <w:rPr>
                <w:rFonts w:ascii="宋体" w:hAnsi="宋体" w:cs="宋体" w:hint="eastAsia"/>
                <w:color w:val="000000"/>
                <w:kern w:val="0"/>
                <w:sz w:val="16"/>
                <w:szCs w:val="16"/>
              </w:rPr>
              <w:t>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未建立、保存农产品生产档案，或者生产档案记录弄虚作假的处罚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r>
            <w:r>
              <w:rPr>
                <w:rFonts w:ascii="宋体" w:hAnsi="宋体" w:cs="宋体" w:hint="eastAsia"/>
                <w:color w:val="000000"/>
                <w:kern w:val="0"/>
                <w:sz w:val="16"/>
                <w:szCs w:val="16"/>
              </w:rPr>
              <w:t>兽医药政与动物卫生监督科</w:t>
            </w:r>
            <w:r>
              <w:rPr>
                <w:rFonts w:ascii="宋体" w:hAnsi="宋体" w:cs="宋体" w:hint="eastAsia"/>
                <w:color w:val="000000"/>
                <w:kern w:val="0"/>
                <w:sz w:val="16"/>
                <w:szCs w:val="16"/>
              </w:rPr>
              <w:br/>
            </w:r>
            <w:r>
              <w:rPr>
                <w:rFonts w:ascii="宋体" w:hAnsi="宋体" w:cs="宋体" w:hint="eastAsia"/>
                <w:color w:val="000000"/>
                <w:kern w:val="0"/>
                <w:sz w:val="16"/>
                <w:szCs w:val="16"/>
              </w:rPr>
              <w:t>渔业渔政科畜牧业科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《湖南省农产品质量安全管理办法》</w:t>
            </w:r>
            <w:r>
              <w:rPr>
                <w:rFonts w:ascii="宋体" w:hAnsi="宋体" w:cs="宋体" w:hint="eastAsia"/>
                <w:color w:val="000000"/>
                <w:kern w:val="0"/>
                <w:sz w:val="16"/>
                <w:szCs w:val="16"/>
              </w:rPr>
              <w:t>(</w:t>
            </w:r>
            <w:r>
              <w:rPr>
                <w:rFonts w:ascii="宋体" w:hAnsi="宋体" w:cs="宋体" w:hint="eastAsia"/>
                <w:color w:val="000000"/>
                <w:kern w:val="0"/>
                <w:sz w:val="16"/>
                <w:szCs w:val="16"/>
              </w:rPr>
              <w:t>省政府令第</w:t>
            </w:r>
            <w:r>
              <w:rPr>
                <w:rFonts w:ascii="宋体" w:hAnsi="宋体" w:cs="宋体" w:hint="eastAsia"/>
                <w:color w:val="000000"/>
                <w:kern w:val="0"/>
                <w:sz w:val="16"/>
                <w:szCs w:val="16"/>
              </w:rPr>
              <w:t>197</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第二十三条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有下列行为之一的，由农业行政主管部门责令限期改正，可以处以</w:t>
            </w:r>
            <w:r>
              <w:rPr>
                <w:rFonts w:ascii="宋体" w:hAnsi="宋体" w:cs="宋体" w:hint="eastAsia"/>
                <w:color w:val="000000"/>
                <w:kern w:val="0"/>
                <w:sz w:val="16"/>
                <w:szCs w:val="16"/>
              </w:rPr>
              <w:t>500</w:t>
            </w:r>
            <w:r>
              <w:rPr>
                <w:rFonts w:ascii="宋体" w:hAnsi="宋体" w:cs="宋体" w:hint="eastAsia"/>
                <w:color w:val="000000"/>
                <w:kern w:val="0"/>
                <w:sz w:val="16"/>
                <w:szCs w:val="16"/>
              </w:rPr>
              <w:t>元以上</w:t>
            </w:r>
            <w:r>
              <w:rPr>
                <w:rFonts w:ascii="宋体" w:hAnsi="宋体" w:cs="宋体" w:hint="eastAsia"/>
                <w:color w:val="000000"/>
                <w:kern w:val="0"/>
                <w:sz w:val="16"/>
                <w:szCs w:val="16"/>
              </w:rPr>
              <w:t>5000</w:t>
            </w:r>
            <w:r>
              <w:rPr>
                <w:rFonts w:ascii="宋体" w:hAnsi="宋体" w:cs="宋体" w:hint="eastAsia"/>
                <w:color w:val="000000"/>
                <w:kern w:val="0"/>
                <w:sz w:val="16"/>
                <w:szCs w:val="16"/>
              </w:rPr>
              <w:t>元以下罚款：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（四）违反本办法第十三条规定，未建立、保存农产品生产档案，或者生产档案记录弄虚作假的。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建立、保存农产品生产档案，或者生产档案记录弄虚作假的，根据农业生产投入品管理规定、农产品质量安全管理规定、畜牧业管理规定、农机业管理规定、农业环境管理等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w:t>
            </w:r>
            <w:r>
              <w:rPr>
                <w:rFonts w:ascii="宋体" w:hAnsi="宋体" w:cs="宋体" w:hint="eastAsia"/>
                <w:color w:val="000000"/>
                <w:kern w:val="0"/>
                <w:sz w:val="16"/>
                <w:szCs w:val="16"/>
              </w:rPr>
              <w:t>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w:t>
            </w:r>
            <w:r>
              <w:rPr>
                <w:rFonts w:ascii="宋体" w:hAnsi="宋体" w:cs="宋体" w:hint="eastAsia"/>
                <w:color w:val="000000"/>
                <w:kern w:val="0"/>
                <w:sz w:val="16"/>
                <w:szCs w:val="16"/>
              </w:rPr>
              <w:t>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在蔬菜上使用国家禁止使用的农药或者不按照国家规定使用农药致使蔬菜不符合食用安全标准的处罚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行政处罚农产品</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执法支队农</w:t>
            </w:r>
            <w:r>
              <w:rPr>
                <w:rFonts w:ascii="宋体" w:hAnsi="宋体" w:cs="宋体" w:hint="eastAsia"/>
                <w:color w:val="000000"/>
                <w:kern w:val="0"/>
                <w:sz w:val="16"/>
                <w:szCs w:val="16"/>
              </w:rPr>
              <w:br/>
            </w:r>
            <w:r>
              <w:rPr>
                <w:rFonts w:ascii="宋体" w:hAnsi="宋体" w:cs="宋体" w:hint="eastAsia"/>
                <w:color w:val="000000"/>
                <w:kern w:val="0"/>
                <w:sz w:val="16"/>
                <w:szCs w:val="16"/>
              </w:rPr>
              <w:t>产品质量安全监管科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《湖南省城镇蔬菜基地管理条例》第二十三条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第十一条规定，在蔬菜上使用国家禁止使用的农药或者不按照国家规定使用农药的，由蔬菜行政管理部门给予警告，责令改正。对不符合食用安全标准的蔬菜，禁止上市，由蔬菜行政管理部门监督处理。</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在蔬菜上使用国家禁止使用的农药或者不按照国家规定使用农药致使蔬菜不符合食用安全标准的，根据农业生产投入品管理规定、农产品质量安全管理规定、畜牧业管理规定、农机业管理规定、农业环境管理等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假冒授权农业植物品种的处罚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《中华人民共和国植物新品种保护条例》</w:t>
            </w:r>
            <w:r>
              <w:rPr>
                <w:rFonts w:ascii="宋体" w:hAnsi="宋体" w:cs="宋体" w:hint="eastAsia"/>
                <w:color w:val="000000"/>
                <w:kern w:val="0"/>
                <w:sz w:val="16"/>
                <w:szCs w:val="16"/>
              </w:rPr>
              <w:t>(</w:t>
            </w:r>
            <w:r>
              <w:rPr>
                <w:rFonts w:ascii="宋体" w:hAnsi="宋体" w:cs="宋体" w:hint="eastAsia"/>
                <w:color w:val="000000"/>
                <w:kern w:val="0"/>
                <w:sz w:val="16"/>
                <w:szCs w:val="16"/>
              </w:rPr>
              <w:t>国务院令第</w:t>
            </w:r>
            <w:r>
              <w:rPr>
                <w:rFonts w:ascii="宋体" w:hAnsi="宋体" w:cs="宋体" w:hint="eastAsia"/>
                <w:color w:val="000000"/>
                <w:kern w:val="0"/>
                <w:sz w:val="16"/>
                <w:szCs w:val="16"/>
              </w:rPr>
              <w:t>635</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第四十条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假冒授权品种的，由县级以上人民政府农业、林业行政部门依据各自的职权责令停止假冒行为，没收违法所得和植物品种繁殖材料；货值金额</w:t>
            </w:r>
            <w:r>
              <w:rPr>
                <w:rFonts w:ascii="宋体" w:hAnsi="宋体" w:cs="宋体" w:hint="eastAsia"/>
                <w:color w:val="000000"/>
                <w:kern w:val="0"/>
                <w:sz w:val="16"/>
                <w:szCs w:val="16"/>
              </w:rPr>
              <w:t>5</w:t>
            </w:r>
            <w:r>
              <w:rPr>
                <w:rFonts w:ascii="宋体" w:hAnsi="宋体" w:cs="宋体" w:hint="eastAsia"/>
                <w:color w:val="000000"/>
                <w:kern w:val="0"/>
                <w:sz w:val="16"/>
                <w:szCs w:val="16"/>
              </w:rPr>
              <w:t>万元以上的，处货值金额</w:t>
            </w:r>
            <w:r>
              <w:rPr>
                <w:rFonts w:ascii="宋体" w:hAnsi="宋体" w:cs="宋体" w:hint="eastAsia"/>
                <w:color w:val="000000"/>
                <w:kern w:val="0"/>
                <w:sz w:val="16"/>
                <w:szCs w:val="16"/>
              </w:rPr>
              <w:t>1</w:t>
            </w:r>
            <w:r>
              <w:rPr>
                <w:rFonts w:ascii="宋体" w:hAnsi="宋体" w:cs="宋体" w:hint="eastAsia"/>
                <w:color w:val="000000"/>
                <w:kern w:val="0"/>
                <w:sz w:val="16"/>
                <w:szCs w:val="16"/>
              </w:rPr>
              <w:t>倍以上</w:t>
            </w:r>
            <w:r>
              <w:rPr>
                <w:rFonts w:ascii="宋体" w:hAnsi="宋体" w:cs="宋体" w:hint="eastAsia"/>
                <w:color w:val="000000"/>
                <w:kern w:val="0"/>
                <w:sz w:val="16"/>
                <w:szCs w:val="16"/>
              </w:rPr>
              <w:t>5</w:t>
            </w:r>
            <w:r>
              <w:rPr>
                <w:rFonts w:ascii="宋体" w:hAnsi="宋体" w:cs="宋体" w:hint="eastAsia"/>
                <w:color w:val="000000"/>
                <w:kern w:val="0"/>
                <w:sz w:val="16"/>
                <w:szCs w:val="16"/>
              </w:rPr>
              <w:t>倍以下的罚款；没有货值金额或者货值金额</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万元以下的，根据情节轻重，处</w:t>
            </w:r>
            <w:r>
              <w:rPr>
                <w:rFonts w:ascii="宋体" w:hAnsi="宋体" w:cs="宋体" w:hint="eastAsia"/>
                <w:color w:val="000000"/>
                <w:kern w:val="0"/>
                <w:sz w:val="16"/>
                <w:szCs w:val="16"/>
              </w:rPr>
              <w:t>25</w:t>
            </w:r>
            <w:r>
              <w:rPr>
                <w:rFonts w:ascii="宋体" w:hAnsi="宋体" w:cs="宋体" w:hint="eastAsia"/>
                <w:color w:val="000000"/>
                <w:kern w:val="0"/>
                <w:sz w:val="16"/>
                <w:szCs w:val="16"/>
              </w:rPr>
              <w:t>万元以下的罚款；情节严重，构成犯罪的，依法追究刑事责任。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立案责任：发现涉嫌假冒授权农业植物品种的行为，予以审查，决定是否立案。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w:t>
            </w:r>
            <w:r>
              <w:rPr>
                <w:rFonts w:ascii="宋体" w:hAnsi="宋体" w:cs="宋体" w:hint="eastAsia"/>
                <w:color w:val="000000"/>
                <w:kern w:val="0"/>
                <w:sz w:val="16"/>
                <w:szCs w:val="16"/>
              </w:rPr>
              <w:t>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销售授权的农业植物品种未使用其注册登记的名称的处罚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《中华人民共和国植物新品种保护条例》</w:t>
            </w:r>
            <w:r>
              <w:rPr>
                <w:rFonts w:ascii="宋体" w:hAnsi="宋体" w:cs="宋体" w:hint="eastAsia"/>
                <w:color w:val="000000"/>
                <w:kern w:val="0"/>
                <w:sz w:val="16"/>
                <w:szCs w:val="16"/>
              </w:rPr>
              <w:t>(</w:t>
            </w:r>
            <w:r>
              <w:rPr>
                <w:rFonts w:ascii="宋体" w:hAnsi="宋体" w:cs="宋体" w:hint="eastAsia"/>
                <w:color w:val="000000"/>
                <w:kern w:val="0"/>
                <w:sz w:val="16"/>
                <w:szCs w:val="16"/>
              </w:rPr>
              <w:t>国务院令第</w:t>
            </w:r>
            <w:r>
              <w:rPr>
                <w:rFonts w:ascii="宋体" w:hAnsi="宋体" w:cs="宋体" w:hint="eastAsia"/>
                <w:color w:val="000000"/>
                <w:kern w:val="0"/>
                <w:sz w:val="16"/>
                <w:szCs w:val="16"/>
              </w:rPr>
              <w:t>635</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第四十二条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销售授权品种未使用其注册登记的名称的，由县级以上人民政府农业、林业行政部门依据各自的职权责令限期改正，可以处</w:t>
            </w:r>
            <w:r>
              <w:rPr>
                <w:rFonts w:ascii="宋体" w:hAnsi="宋体" w:cs="宋体" w:hint="eastAsia"/>
                <w:color w:val="000000"/>
                <w:kern w:val="0"/>
                <w:sz w:val="16"/>
                <w:szCs w:val="16"/>
              </w:rPr>
              <w:t>1000</w:t>
            </w:r>
            <w:r>
              <w:rPr>
                <w:rFonts w:ascii="宋体" w:hAnsi="宋体" w:cs="宋体" w:hint="eastAsia"/>
                <w:color w:val="000000"/>
                <w:kern w:val="0"/>
                <w:sz w:val="16"/>
                <w:szCs w:val="16"/>
              </w:rPr>
              <w:t>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立案责任：发现涉嫌销售授权的农业植物品种未使用其注册登记的名称的行为，予以审查，决定是否立案。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w:t>
            </w:r>
            <w:r>
              <w:rPr>
                <w:rFonts w:ascii="宋体" w:hAnsi="宋体" w:cs="宋体" w:hint="eastAsia"/>
                <w:color w:val="000000"/>
                <w:kern w:val="0"/>
                <w:sz w:val="16"/>
                <w:szCs w:val="16"/>
              </w:rPr>
              <w:t>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转基因植物种子、种畜禽、水产苗种的生产、经营单位和个人，未按照规定制作、保存生产、经营档案的处罚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科技教育科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《农业转基因生物安全管理条例》</w:t>
            </w:r>
            <w:r>
              <w:rPr>
                <w:rFonts w:ascii="宋体" w:hAnsi="宋体" w:cs="宋体" w:hint="eastAsia"/>
                <w:color w:val="000000"/>
                <w:kern w:val="0"/>
                <w:sz w:val="16"/>
                <w:szCs w:val="16"/>
              </w:rPr>
              <w:t>(</w:t>
            </w:r>
            <w:r>
              <w:rPr>
                <w:rFonts w:ascii="宋体" w:hAnsi="宋体" w:cs="宋体" w:hint="eastAsia"/>
                <w:color w:val="000000"/>
                <w:kern w:val="0"/>
                <w:sz w:val="16"/>
                <w:szCs w:val="16"/>
              </w:rPr>
              <w:t>国务院令第</w:t>
            </w:r>
            <w:r>
              <w:rPr>
                <w:rFonts w:ascii="宋体" w:hAnsi="宋体" w:cs="宋体" w:hint="eastAsia"/>
                <w:color w:val="000000"/>
                <w:kern w:val="0"/>
                <w:sz w:val="16"/>
                <w:szCs w:val="16"/>
              </w:rPr>
              <w:t>304</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第四十八条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违反本条例规定，转基因植物种子、种畜禽、水产苗种的生产、经营单位和个人，未按照规定制作、保存生产、经营档案的，由县级以上人民政府农业行政主管部门依据职权，责令改正，处</w:t>
            </w:r>
            <w:r>
              <w:rPr>
                <w:rFonts w:ascii="宋体" w:hAnsi="宋体" w:cs="宋体" w:hint="eastAsia"/>
                <w:color w:val="000000"/>
                <w:kern w:val="0"/>
                <w:sz w:val="16"/>
                <w:szCs w:val="16"/>
              </w:rPr>
              <w:t>1000</w:t>
            </w:r>
            <w:r>
              <w:rPr>
                <w:rFonts w:ascii="宋体" w:hAnsi="宋体" w:cs="宋体" w:hint="eastAsia"/>
                <w:color w:val="000000"/>
                <w:kern w:val="0"/>
                <w:sz w:val="16"/>
                <w:szCs w:val="16"/>
              </w:rPr>
              <w:t>元以上</w:t>
            </w:r>
            <w:r>
              <w:rPr>
                <w:rFonts w:ascii="宋体" w:hAnsi="宋体" w:cs="宋体" w:hint="eastAsia"/>
                <w:color w:val="000000"/>
                <w:kern w:val="0"/>
                <w:sz w:val="16"/>
                <w:szCs w:val="16"/>
              </w:rPr>
              <w:t>1</w:t>
            </w:r>
            <w:r>
              <w:rPr>
                <w:rFonts w:ascii="宋体" w:hAnsi="宋体" w:cs="宋体" w:hint="eastAsia"/>
                <w:color w:val="000000"/>
                <w:kern w:val="0"/>
                <w:sz w:val="16"/>
                <w:szCs w:val="16"/>
              </w:rPr>
              <w:t>万元以下的罚款。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立案责任：发现涉嫌转基因植物种子、种畜禽、水产苗种的生产、经营单位和个人，未按照规定制作、保存生产、经营档案的行为，予以审查，决定是否立案。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违反关于农业转基因生物标识管理规定的处罚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科技教育科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《农业转基因生物安全管理条例》</w:t>
            </w:r>
            <w:r>
              <w:rPr>
                <w:rFonts w:ascii="宋体" w:hAnsi="宋体" w:cs="宋体" w:hint="eastAsia"/>
                <w:color w:val="000000"/>
                <w:kern w:val="0"/>
                <w:sz w:val="16"/>
                <w:szCs w:val="16"/>
              </w:rPr>
              <w:t>(</w:t>
            </w:r>
            <w:r>
              <w:rPr>
                <w:rFonts w:ascii="宋体" w:hAnsi="宋体" w:cs="宋体" w:hint="eastAsia"/>
                <w:color w:val="000000"/>
                <w:kern w:val="0"/>
                <w:sz w:val="16"/>
                <w:szCs w:val="16"/>
              </w:rPr>
              <w:t>国务院令第</w:t>
            </w:r>
            <w:r>
              <w:rPr>
                <w:rFonts w:ascii="宋体" w:hAnsi="宋体" w:cs="宋体" w:hint="eastAsia"/>
                <w:color w:val="000000"/>
                <w:kern w:val="0"/>
                <w:sz w:val="16"/>
                <w:szCs w:val="16"/>
              </w:rPr>
              <w:t>304</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第五十二条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违反本条例关于农业转基因生物标识管理规定的，由县级以上人民政府农业行政主管部门依据职权，责令限期改正，可以没收非法销售的产品和违法所得，并可以处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立案责任：发现涉嫌违反关于农业转基因生物标识管理规定的行为，予以审查，决定是否立案。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w:t>
            </w:r>
            <w:r>
              <w:rPr>
                <w:rFonts w:ascii="宋体" w:hAnsi="宋体" w:cs="宋体" w:hint="eastAsia"/>
                <w:color w:val="000000"/>
                <w:kern w:val="0"/>
                <w:sz w:val="16"/>
                <w:szCs w:val="16"/>
              </w:rPr>
              <w:t>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w:t>
            </w:r>
            <w:r>
              <w:rPr>
                <w:rFonts w:ascii="宋体" w:hAnsi="宋体" w:cs="宋体" w:hint="eastAsia"/>
                <w:color w:val="000000"/>
                <w:kern w:val="0"/>
                <w:sz w:val="16"/>
                <w:szCs w:val="16"/>
              </w:rPr>
              <w:t>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假冒、伪造、转让或者买卖农业转基因生物有关证明文书的处罚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科技教育科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《农业转基因生物安全管理条例》（国务院令第</w:t>
            </w:r>
            <w:r>
              <w:rPr>
                <w:rFonts w:ascii="宋体" w:hAnsi="宋体" w:cs="宋体" w:hint="eastAsia"/>
                <w:color w:val="000000"/>
                <w:kern w:val="0"/>
                <w:sz w:val="16"/>
                <w:szCs w:val="16"/>
              </w:rPr>
              <w:t>304</w:t>
            </w:r>
            <w:r>
              <w:rPr>
                <w:rFonts w:ascii="宋体" w:hAnsi="宋体" w:cs="宋体" w:hint="eastAsia"/>
                <w:color w:val="000000"/>
                <w:kern w:val="0"/>
                <w:sz w:val="16"/>
                <w:szCs w:val="16"/>
              </w:rPr>
              <w:t>号）第五十三条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假冒、伪造、转让或者买卖农业转基因生物有关证明文书的，由县级以上人民政府农业行政主管部门依据职权，收缴相应的证明文书，并处</w:t>
            </w:r>
            <w:r>
              <w:rPr>
                <w:rFonts w:ascii="宋体" w:hAnsi="宋体" w:cs="宋体" w:hint="eastAsia"/>
                <w:color w:val="000000"/>
                <w:kern w:val="0"/>
                <w:sz w:val="16"/>
                <w:szCs w:val="16"/>
              </w:rPr>
              <w:t>2</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万元以下的罚款；构成犯罪的，依法追究刑事责任。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立案责任：发现涉嫌假冒、伪造、转让或者买卖农业转基因生物有关证明文书的行为，予以审查，决定是否立案。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w:t>
            </w:r>
            <w:r>
              <w:rPr>
                <w:rFonts w:ascii="宋体" w:hAnsi="宋体" w:cs="宋体" w:hint="eastAsia"/>
                <w:color w:val="000000"/>
                <w:kern w:val="0"/>
                <w:sz w:val="16"/>
                <w:szCs w:val="16"/>
              </w:rPr>
              <w:t>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w:t>
            </w:r>
            <w:r>
              <w:rPr>
                <w:rFonts w:ascii="宋体" w:hAnsi="宋体" w:cs="宋体" w:hint="eastAsia"/>
                <w:color w:val="000000"/>
                <w:kern w:val="0"/>
                <w:sz w:val="16"/>
                <w:szCs w:val="16"/>
              </w:rPr>
              <w:t>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生产、销售未取得登记证的肥料产品的；假冒、伪造肥料登记证、登记证号的；生产、销售的肥料产品有效成分或含量与登记批准的内容不符的处罚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《肥料登记管理办法》（农业部令第</w:t>
            </w:r>
            <w:r>
              <w:rPr>
                <w:rFonts w:ascii="宋体" w:hAnsi="宋体" w:cs="宋体" w:hint="eastAsia"/>
                <w:color w:val="000000"/>
                <w:kern w:val="0"/>
                <w:sz w:val="16"/>
                <w:szCs w:val="16"/>
              </w:rPr>
              <w:t>32</w:t>
            </w:r>
            <w:r>
              <w:rPr>
                <w:rFonts w:ascii="宋体" w:hAnsi="宋体" w:cs="宋体" w:hint="eastAsia"/>
                <w:color w:val="000000"/>
                <w:kern w:val="0"/>
                <w:sz w:val="16"/>
                <w:szCs w:val="16"/>
              </w:rPr>
              <w:t>号）第二十七条　有下列情形之一的，由县级以上农业行政主管部门给予警告，并处违法所得</w:t>
            </w:r>
            <w:r>
              <w:rPr>
                <w:rFonts w:ascii="宋体" w:hAnsi="宋体" w:cs="宋体" w:hint="eastAsia"/>
                <w:color w:val="000000"/>
                <w:kern w:val="0"/>
                <w:sz w:val="16"/>
                <w:szCs w:val="16"/>
              </w:rPr>
              <w:t>3</w:t>
            </w:r>
            <w:r>
              <w:rPr>
                <w:rFonts w:ascii="宋体" w:hAnsi="宋体" w:cs="宋体" w:hint="eastAsia"/>
                <w:color w:val="000000"/>
                <w:kern w:val="0"/>
                <w:sz w:val="16"/>
                <w:szCs w:val="16"/>
              </w:rPr>
              <w:t>倍以下罚款，但最高不得超过</w:t>
            </w:r>
            <w:r>
              <w:rPr>
                <w:rFonts w:ascii="宋体" w:hAnsi="宋体" w:cs="宋体" w:hint="eastAsia"/>
                <w:color w:val="000000"/>
                <w:kern w:val="0"/>
                <w:sz w:val="16"/>
                <w:szCs w:val="16"/>
              </w:rPr>
              <w:t>30000</w:t>
            </w:r>
            <w:r>
              <w:rPr>
                <w:rFonts w:ascii="宋体" w:hAnsi="宋体" w:cs="宋体" w:hint="eastAsia"/>
                <w:color w:val="000000"/>
                <w:kern w:val="0"/>
                <w:sz w:val="16"/>
                <w:szCs w:val="16"/>
              </w:rPr>
              <w:t>元；没有违法所得的，处</w:t>
            </w:r>
            <w:r>
              <w:rPr>
                <w:rFonts w:ascii="宋体" w:hAnsi="宋体" w:cs="宋体" w:hint="eastAsia"/>
                <w:color w:val="000000"/>
                <w:kern w:val="0"/>
                <w:sz w:val="16"/>
                <w:szCs w:val="16"/>
              </w:rPr>
              <w:t>10000</w:t>
            </w:r>
            <w:r>
              <w:rPr>
                <w:rFonts w:ascii="宋体" w:hAnsi="宋体" w:cs="宋体" w:hint="eastAsia"/>
                <w:color w:val="000000"/>
                <w:kern w:val="0"/>
                <w:sz w:val="16"/>
                <w:szCs w:val="16"/>
              </w:rPr>
              <w:t>元以下罚款：</w:t>
            </w:r>
            <w:r>
              <w:rPr>
                <w:rFonts w:ascii="宋体" w:hAnsi="宋体" w:cs="宋体" w:hint="eastAsia"/>
                <w:color w:val="000000"/>
                <w:kern w:val="0"/>
                <w:sz w:val="16"/>
                <w:szCs w:val="16"/>
              </w:rPr>
              <w:t>(</w:t>
            </w:r>
            <w:r>
              <w:rPr>
                <w:rFonts w:ascii="宋体" w:hAnsi="宋体" w:cs="宋体" w:hint="eastAsia"/>
                <w:color w:val="000000"/>
                <w:kern w:val="0"/>
                <w:sz w:val="16"/>
                <w:szCs w:val="16"/>
              </w:rPr>
              <w:t>一</w:t>
            </w:r>
            <w:r>
              <w:rPr>
                <w:rFonts w:ascii="宋体" w:hAnsi="宋体" w:cs="宋体" w:hint="eastAsia"/>
                <w:color w:val="000000"/>
                <w:kern w:val="0"/>
                <w:sz w:val="16"/>
                <w:szCs w:val="16"/>
              </w:rPr>
              <w:t>)</w:t>
            </w:r>
            <w:r>
              <w:rPr>
                <w:rFonts w:ascii="宋体" w:hAnsi="宋体" w:cs="宋体" w:hint="eastAsia"/>
                <w:color w:val="000000"/>
                <w:kern w:val="0"/>
                <w:sz w:val="16"/>
                <w:szCs w:val="16"/>
              </w:rPr>
              <w:t>生产、销售未取得登记证的肥料产品；</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假冒、伪造肥料登记证、登记证号的；</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生产、销售的肥料产品有效成分或含量与登记批准的内容不符的。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立案责任：发现涉嫌生产、销售未取得登记证的肥料产品的；假冒、伪造肥料登记证、登记证号的；生产、销售的肥料产品有效成分或含量与登记批准的内容不符的行为，予以审查，决定是否立案。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w:t>
            </w:r>
            <w:r>
              <w:rPr>
                <w:rFonts w:ascii="宋体" w:hAnsi="宋体" w:cs="宋体" w:hint="eastAsia"/>
                <w:color w:val="000000"/>
                <w:kern w:val="0"/>
                <w:sz w:val="16"/>
                <w:szCs w:val="16"/>
              </w:rPr>
              <w:t>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w:t>
            </w:r>
            <w:r>
              <w:rPr>
                <w:rFonts w:asciiTheme="majorEastAsia" w:eastAsiaTheme="majorEastAsia" w:hAnsiTheme="majorEastAsia" w:cstheme="majorEastAsia" w:hint="eastAsia"/>
                <w:color w:val="000000"/>
                <w:kern w:val="0"/>
                <w:sz w:val="16"/>
                <w:szCs w:val="16"/>
              </w:rPr>
              <w:t>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转让肥料登记证或登记证号的；登记证有效期满未经批准续展登记而继续生产该肥料产品的；生产、销售包装上未附标签、标签残缺不清或者擅自修改标签内容的处罚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《肥料登记管理办法》（农业部令第</w:t>
            </w:r>
            <w:r>
              <w:rPr>
                <w:rFonts w:ascii="宋体" w:hAnsi="宋体" w:cs="宋体" w:hint="eastAsia"/>
                <w:color w:val="000000"/>
                <w:kern w:val="0"/>
                <w:sz w:val="16"/>
                <w:szCs w:val="16"/>
              </w:rPr>
              <w:t>32</w:t>
            </w:r>
            <w:r>
              <w:rPr>
                <w:rFonts w:ascii="宋体" w:hAnsi="宋体" w:cs="宋体" w:hint="eastAsia"/>
                <w:color w:val="000000"/>
                <w:kern w:val="0"/>
                <w:sz w:val="16"/>
                <w:szCs w:val="16"/>
              </w:rPr>
              <w:t>号）第二十八条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有下列情形之一的，报请县级以上农业行政主管部门给予警告，同时处违法所得</w:t>
            </w:r>
            <w:r>
              <w:rPr>
                <w:rFonts w:ascii="宋体" w:hAnsi="宋体" w:cs="宋体" w:hint="eastAsia"/>
                <w:color w:val="000000"/>
                <w:kern w:val="0"/>
                <w:sz w:val="16"/>
                <w:szCs w:val="16"/>
              </w:rPr>
              <w:t>3</w:t>
            </w:r>
            <w:r>
              <w:rPr>
                <w:rFonts w:ascii="宋体" w:hAnsi="宋体" w:cs="宋体" w:hint="eastAsia"/>
                <w:color w:val="000000"/>
                <w:kern w:val="0"/>
                <w:sz w:val="16"/>
                <w:szCs w:val="16"/>
              </w:rPr>
              <w:t>倍以下罚款，但最高不得超过</w:t>
            </w:r>
            <w:r>
              <w:rPr>
                <w:rFonts w:ascii="宋体" w:hAnsi="宋体" w:cs="宋体" w:hint="eastAsia"/>
                <w:color w:val="000000"/>
                <w:kern w:val="0"/>
                <w:sz w:val="16"/>
                <w:szCs w:val="16"/>
              </w:rPr>
              <w:t>20000</w:t>
            </w:r>
            <w:r>
              <w:rPr>
                <w:rFonts w:ascii="宋体" w:hAnsi="宋体" w:cs="宋体" w:hint="eastAsia"/>
                <w:color w:val="000000"/>
                <w:kern w:val="0"/>
                <w:sz w:val="16"/>
                <w:szCs w:val="16"/>
              </w:rPr>
              <w:t>元；没有违法所得的，处</w:t>
            </w:r>
            <w:r>
              <w:rPr>
                <w:rFonts w:ascii="宋体" w:hAnsi="宋体" w:cs="宋体" w:hint="eastAsia"/>
                <w:color w:val="000000"/>
                <w:kern w:val="0"/>
                <w:sz w:val="16"/>
                <w:szCs w:val="16"/>
              </w:rPr>
              <w:t>10000</w:t>
            </w:r>
            <w:r>
              <w:rPr>
                <w:rFonts w:ascii="宋体" w:hAnsi="宋体" w:cs="宋体" w:hint="eastAsia"/>
                <w:color w:val="000000"/>
                <w:kern w:val="0"/>
                <w:sz w:val="16"/>
                <w:szCs w:val="16"/>
              </w:rPr>
              <w:t>元以下罚款：（一</w:t>
            </w:r>
            <w:r>
              <w:rPr>
                <w:rFonts w:ascii="宋体" w:hAnsi="宋体" w:cs="宋体" w:hint="eastAsia"/>
                <w:color w:val="000000"/>
                <w:kern w:val="0"/>
                <w:sz w:val="16"/>
                <w:szCs w:val="16"/>
              </w:rPr>
              <w:t>)</w:t>
            </w:r>
            <w:r>
              <w:rPr>
                <w:rFonts w:ascii="宋体" w:hAnsi="宋体" w:cs="宋体" w:hint="eastAsia"/>
                <w:color w:val="000000"/>
                <w:kern w:val="0"/>
                <w:sz w:val="16"/>
                <w:szCs w:val="16"/>
              </w:rPr>
              <w:t>转让肥料登记证或登记证号的；</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登记证有效期满未经批准续展登记而继续生产该肥料产品的；</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生产、销售包装上未附标签、标签残缺不清或者擅自修改标签内容的。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转让肥料登记证或登记证号的；登记证有效期满未经批准续展登记而继续生产该肥料产品的；生产、销售包装上未附标签、标签残缺不清或者擅自修改标签内容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破坏或者擅自改变基本农田保护区标志的处罚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《基本农田保护条例》</w:t>
            </w:r>
            <w:r>
              <w:rPr>
                <w:rFonts w:ascii="宋体" w:hAnsi="宋体" w:cs="宋体" w:hint="eastAsia"/>
                <w:color w:val="000000"/>
                <w:kern w:val="0"/>
                <w:sz w:val="16"/>
                <w:szCs w:val="16"/>
              </w:rPr>
              <w:t>(</w:t>
            </w:r>
            <w:r>
              <w:rPr>
                <w:rFonts w:ascii="宋体" w:hAnsi="宋体" w:cs="宋体" w:hint="eastAsia"/>
                <w:color w:val="000000"/>
                <w:kern w:val="0"/>
                <w:sz w:val="16"/>
                <w:szCs w:val="16"/>
              </w:rPr>
              <w:t>国务院令第</w:t>
            </w:r>
            <w:r>
              <w:rPr>
                <w:rFonts w:ascii="宋体" w:hAnsi="宋体" w:cs="宋体" w:hint="eastAsia"/>
                <w:color w:val="000000"/>
                <w:kern w:val="0"/>
                <w:sz w:val="16"/>
                <w:szCs w:val="16"/>
              </w:rPr>
              <w:t>257</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第三十二条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违反本条例规定，破坏或者擅自改变基本农田保护区标志的，由县级以上地方人民政府土地行政主管部门或者农业行政主管部门责令恢复原状，可以处</w:t>
            </w:r>
            <w:r>
              <w:rPr>
                <w:rFonts w:ascii="宋体" w:hAnsi="宋体" w:cs="宋体" w:hint="eastAsia"/>
                <w:color w:val="000000"/>
                <w:kern w:val="0"/>
                <w:sz w:val="16"/>
                <w:szCs w:val="16"/>
              </w:rPr>
              <w:t>1000</w:t>
            </w:r>
            <w:r>
              <w:rPr>
                <w:rFonts w:ascii="宋体" w:hAnsi="宋体" w:cs="宋体" w:hint="eastAsia"/>
                <w:color w:val="000000"/>
                <w:kern w:val="0"/>
                <w:sz w:val="16"/>
                <w:szCs w:val="16"/>
              </w:rPr>
              <w:t>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立案责任：发现涉嫌破坏或者擅自改变基本农田保护区标志的行为，予以审查，决定是否立案。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未经检验登记生产、销售复混肥、配方肥、微量元素肥、植物生长调节剂和土壤调理剂进入农业推广领域的处罚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《湖南省耕地保养管理办法》</w:t>
            </w:r>
            <w:r>
              <w:rPr>
                <w:rFonts w:ascii="宋体" w:hAnsi="宋体" w:cs="宋体" w:hint="eastAsia"/>
                <w:color w:val="000000"/>
                <w:kern w:val="0"/>
                <w:sz w:val="16"/>
                <w:szCs w:val="16"/>
              </w:rPr>
              <w:t>(</w:t>
            </w:r>
            <w:r>
              <w:rPr>
                <w:rFonts w:ascii="宋体" w:hAnsi="宋体" w:cs="宋体" w:hint="eastAsia"/>
                <w:color w:val="000000"/>
                <w:kern w:val="0"/>
                <w:sz w:val="16"/>
                <w:szCs w:val="16"/>
              </w:rPr>
              <w:t>省政府令第</w:t>
            </w:r>
            <w:r>
              <w:rPr>
                <w:rFonts w:ascii="宋体" w:hAnsi="宋体" w:cs="宋体" w:hint="eastAsia"/>
                <w:color w:val="000000"/>
                <w:kern w:val="0"/>
                <w:sz w:val="16"/>
                <w:szCs w:val="16"/>
              </w:rPr>
              <w:t>76</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第二十六条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违反本办法第十二条规定，未经检验登记生产、销售复混肥、配方肥、微量元素肥、植物生长调节剂和土壤调理剂进入农业推广领域的，由县级以上农业行政主管部门给予警告，可以并处</w:t>
            </w:r>
            <w:r>
              <w:rPr>
                <w:rFonts w:ascii="宋体" w:hAnsi="宋体" w:cs="宋体" w:hint="eastAsia"/>
                <w:color w:val="000000"/>
                <w:kern w:val="0"/>
                <w:sz w:val="16"/>
                <w:szCs w:val="16"/>
              </w:rPr>
              <w:t>500</w:t>
            </w:r>
            <w:r>
              <w:rPr>
                <w:rFonts w:ascii="宋体" w:hAnsi="宋体" w:cs="宋体" w:hint="eastAsia"/>
                <w:color w:val="000000"/>
                <w:kern w:val="0"/>
                <w:sz w:val="16"/>
                <w:szCs w:val="16"/>
              </w:rPr>
              <w:t>元以上</w:t>
            </w:r>
            <w:r>
              <w:rPr>
                <w:rFonts w:ascii="宋体" w:hAnsi="宋体" w:cs="宋体" w:hint="eastAsia"/>
                <w:color w:val="000000"/>
                <w:kern w:val="0"/>
                <w:sz w:val="16"/>
                <w:szCs w:val="16"/>
              </w:rPr>
              <w:t>2</w:t>
            </w:r>
            <w:r>
              <w:rPr>
                <w:rFonts w:ascii="宋体" w:hAnsi="宋体" w:cs="宋体" w:hint="eastAsia"/>
                <w:color w:val="000000"/>
                <w:kern w:val="0"/>
                <w:sz w:val="16"/>
                <w:szCs w:val="16"/>
              </w:rPr>
              <w:t>万元以下的罚款；造成损失的，应当依法赔偿。</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立案责任：发现涉嫌未经检验登记生产、销售复混肥、配方肥、微量元素肥、植物生长调节剂和土壤调理剂进入农业推广领域的行为，予以审查，决定是否立案。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t>）。</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w:t>
            </w:r>
            <w:r>
              <w:rPr>
                <w:rFonts w:asciiTheme="majorEastAsia" w:eastAsiaTheme="majorEastAsia" w:hAnsiTheme="majorEastAsia" w:cstheme="majorEastAsia" w:hint="eastAsia"/>
                <w:color w:val="000000"/>
                <w:sz w:val="16"/>
                <w:szCs w:val="16"/>
                <w:shd w:val="clear" w:color="auto" w:fill="FFFFFF"/>
              </w:rPr>
              <w:t>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向耕地提供不符合国家有关标准的肥料或者城市垃圾、污泥等的处罚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《湖南省耕地保养管理办法》</w:t>
            </w:r>
            <w:r>
              <w:rPr>
                <w:rFonts w:ascii="宋体" w:hAnsi="宋体" w:cs="宋体" w:hint="eastAsia"/>
                <w:color w:val="000000"/>
                <w:kern w:val="0"/>
                <w:sz w:val="16"/>
                <w:szCs w:val="16"/>
              </w:rPr>
              <w:t>(</w:t>
            </w:r>
            <w:r>
              <w:rPr>
                <w:rFonts w:ascii="宋体" w:hAnsi="宋体" w:cs="宋体" w:hint="eastAsia"/>
                <w:color w:val="000000"/>
                <w:kern w:val="0"/>
                <w:sz w:val="16"/>
                <w:szCs w:val="16"/>
              </w:rPr>
              <w:t>省政府令第</w:t>
            </w:r>
            <w:r>
              <w:rPr>
                <w:rFonts w:ascii="宋体" w:hAnsi="宋体" w:cs="宋体" w:hint="eastAsia"/>
                <w:color w:val="000000"/>
                <w:kern w:val="0"/>
                <w:sz w:val="16"/>
                <w:szCs w:val="16"/>
              </w:rPr>
              <w:t>76</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第二十七条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违反本办法第十三条规定，向耕地提供不符合国家有关标准的肥料或者城市垃圾、污泥等的，由县级以上农业行政主管部门给予警告，可以并处</w:t>
            </w:r>
            <w:r>
              <w:rPr>
                <w:rFonts w:ascii="宋体" w:hAnsi="宋体" w:cs="宋体" w:hint="eastAsia"/>
                <w:color w:val="000000"/>
                <w:kern w:val="0"/>
                <w:sz w:val="16"/>
                <w:szCs w:val="16"/>
              </w:rPr>
              <w:t>500</w:t>
            </w:r>
            <w:r>
              <w:rPr>
                <w:rFonts w:ascii="宋体" w:hAnsi="宋体" w:cs="宋体" w:hint="eastAsia"/>
                <w:color w:val="000000"/>
                <w:kern w:val="0"/>
                <w:sz w:val="16"/>
                <w:szCs w:val="16"/>
              </w:rPr>
              <w:t>元以上</w:t>
            </w:r>
            <w:r>
              <w:rPr>
                <w:rFonts w:ascii="宋体" w:hAnsi="宋体" w:cs="宋体" w:hint="eastAsia"/>
                <w:color w:val="000000"/>
                <w:kern w:val="0"/>
                <w:sz w:val="16"/>
                <w:szCs w:val="16"/>
              </w:rPr>
              <w:t>2000</w:t>
            </w:r>
            <w:r>
              <w:rPr>
                <w:rFonts w:ascii="宋体" w:hAnsi="宋体" w:cs="宋体" w:hint="eastAsia"/>
                <w:color w:val="000000"/>
                <w:kern w:val="0"/>
                <w:sz w:val="16"/>
                <w:szCs w:val="16"/>
              </w:rPr>
              <w:t>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立案责任：发现涉嫌向耕地提供不符合国家有关标准的肥料或者城市垃圾、污泥等的行为，予以审查，决定是否立案。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w:t>
            </w:r>
            <w:r>
              <w:rPr>
                <w:rFonts w:ascii="宋体" w:hAnsi="宋体" w:cs="宋体" w:hint="eastAsia"/>
                <w:color w:val="000000"/>
                <w:kern w:val="0"/>
                <w:sz w:val="16"/>
                <w:szCs w:val="16"/>
              </w:rPr>
              <w:t>，应制作《行政处罚告知书》送达当事人，告知违法事实及其享有的陈述、申辩等权利。符合听证规定的，制作《行政处罚听证告知书》。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耕地占用单位或者个人没有按照耕作层土壤再利用方案的要求剥离耕作层土壤，涉及耕地质量建设的项目建设单位未剥离可能遭到破坏的耕作层土壤，未在项目竣工验收前将耕作层土壤恢复利用的处罚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《湖南省耕地质量管理条例》第三十一条　违反本条例第十九条、第二十三条第一款规定的，由县级以上人民政府农业行政主管部门责令限期改正；逾期不改正的，处以被占用耕地每平方米十元以上三十元以下的罚款。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第十九条　涉及耕地质量建设的项目建设单位应当剥离可能遭到破坏的耕作层土壤，并在项目竣工验收前将耕作层土壤恢复利用。</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第二十三条第一款　耕地占用单位或者个人应当按照耕作层土壤再利用方案的要求剥离耕作层土壤。</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立案责任：发现涉嫌耕地占用单位或者个人没有按照耕作层土壤再利用方案的要求剥离耕作层土壤，涉及耕地质量建设的项</w:t>
            </w:r>
            <w:r>
              <w:rPr>
                <w:rFonts w:ascii="宋体" w:hAnsi="宋体" w:cs="宋体" w:hint="eastAsia"/>
                <w:color w:val="000000"/>
                <w:kern w:val="0"/>
                <w:sz w:val="16"/>
                <w:szCs w:val="16"/>
              </w:rPr>
              <w:t>目建设单位未剥离可能遭到破坏的耕作层土壤，未在项目竣工验收前将耕作层土壤恢复利用的行为，予以审查，决定是否立案。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w:t>
            </w:r>
            <w:r>
              <w:rPr>
                <w:rFonts w:ascii="宋体" w:hAnsi="宋体" w:cs="宋体" w:hint="eastAsia"/>
                <w:color w:val="000000"/>
                <w:kern w:val="0"/>
                <w:sz w:val="16"/>
                <w:szCs w:val="16"/>
              </w:rPr>
              <w:t>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破坏、擅自变动耕地质量监测点基础设施、永久性标志的处罚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《湖南省耕地质量管理条例》第三十二条　违反本条例第二十七条第二款规定的，由县级以上人民政府农业行政主管部门责令恢复原状，可以处一千元以下的罚款；造成损失的，依法承担赔偿责任。</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第二十七条　县级以上人民政府农业行政主管部门应当建立和健全耕地质量监测体系和预警预报系统，对耕地地力、墒情和环境状况进行监测与评价。任何单位或者个人不得破坏、擅自变动耕地质量监测点基础设施、永久性标志。确实需要对监测点基础设施、永久性标志移位的，应当征得批准设立监测点的农业行政主管部门的同意，并承担所需费用。</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立案责任：发现涉嫌破坏、擅自变动耕地质量监测点基础设施、永久性标志的行为，予以审查，决定是否立案。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生产经营假种子的处罚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《中华人民共和国种子法》第七十五条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因生产经营假种子犯罪被判处有期徒刑以上刑罚的，种子企业或者其他单位的法定代表人、直接负责的主管人员自刑罚执行完毕之日起五年内不得担任种子企业的法定代表人、高级管理人员。</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立案责任：发现涉嫌生产经营假种子的行为，予以审查，决定是否立案。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w:t>
            </w:r>
            <w:r>
              <w:rPr>
                <w:rFonts w:ascii="宋体" w:hAnsi="宋体" w:cs="宋体" w:hint="eastAsia"/>
                <w:color w:val="000000"/>
                <w:kern w:val="0"/>
                <w:sz w:val="16"/>
                <w:szCs w:val="16"/>
              </w:rPr>
              <w:t>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w:t>
            </w:r>
            <w:r>
              <w:rPr>
                <w:rFonts w:ascii="宋体" w:hAnsi="宋体" w:cs="宋体" w:hint="eastAsia"/>
                <w:color w:val="000000"/>
                <w:kern w:val="0"/>
                <w:sz w:val="16"/>
                <w:szCs w:val="16"/>
              </w:rPr>
              <w:t>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生产经营劣种子的处罚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r>
              <w:rPr>
                <w:rFonts w:ascii="宋体" w:hAnsi="宋体" w:cs="宋体" w:hint="eastAsia"/>
                <w:color w:val="000000"/>
                <w:kern w:val="0"/>
                <w:sz w:val="16"/>
                <w:szCs w:val="16"/>
              </w:rPr>
              <w:t xml:space="preserve">    </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《中华人民共和国种子法》第七十六条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因生产经营劣种子犯罪被判处有期徒刑以上刑罚的，种子企业或者其他单位的法定代表人、直接负责的主管人员自刑罚执行完毕之日起五年内不得担任种子企业的法定代表人、高级管理人员。</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立案责任：发现涉嫌生产经营劣种子的行为，予以审查，决定是否立案</w:t>
            </w:r>
            <w:r>
              <w:rPr>
                <w:rFonts w:ascii="宋体" w:hAnsi="宋体" w:cs="宋体" w:hint="eastAsia"/>
                <w:color w:val="000000"/>
                <w:kern w:val="0"/>
                <w:sz w:val="16"/>
                <w:szCs w:val="16"/>
              </w:rPr>
              <w:t>。</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w:t>
            </w:r>
            <w:r>
              <w:rPr>
                <w:rFonts w:ascii="宋体" w:hAnsi="宋体" w:cs="宋体" w:hint="eastAsia"/>
                <w:color w:val="000000"/>
                <w:kern w:val="0"/>
                <w:sz w:val="16"/>
                <w:szCs w:val="16"/>
              </w:rPr>
              <w:t>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未取得种子生产经营许可证生产经营种子的；以欺骗、贿赂等不正当手段取得种子生产经营许可证的；未按照种子生产经营许可证的规定生产经营种子的；伪造、变造、买卖、租借种子生产经营许可证的处罚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《中华人民共和国种子法》第七十七条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（一）未取得种子生产经营许可证生产经营种子的；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（二）以欺骗、贿赂等不正当手段取得种子生产经营许可证的；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（三）未按照种子生产经营许可证的规定生产经营种子的；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（四）伪造、变造、买卖、租借种子生产经营许可证的。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被吊销种子生产经营许可证的单</w:t>
            </w:r>
            <w:r>
              <w:rPr>
                <w:rFonts w:ascii="宋体" w:hAnsi="宋体" w:cs="宋体" w:hint="eastAsia"/>
                <w:color w:val="000000"/>
                <w:kern w:val="0"/>
                <w:sz w:val="16"/>
                <w:szCs w:val="16"/>
              </w:rPr>
              <w:t>位，其法定代表人、直接负责的主管人员自处罚决定作出之日起五年内不得担任种子企业的法定代表人、高级管理人员。</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取得种子生产经营许可证生产经营种子的；以欺骗、贿赂等不正当手段取得种子生产经营许可证的；未按照种子生产经营许可证的规定生产经营种子的；伪造、变造、买卖、租借种子生产经营许可证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对应当审定未经审定的农作物品种进行推广、销售的；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作为良种推广、销售应当审定未经审定的林木品种的；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推广、销售应当停止推广、销售的农作物品种或者林木良种的；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对应当登记未经登记的农作物品种进行推广，或者以登记品种的名义进行销售的；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对已撤销登记的农作物品种进行推广，或者以登记品种的名义进行销售的；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对应当审定未经审定或者应当登记未经登记的农作物品种发布广告，或者广告中有关</w:t>
            </w:r>
            <w:r>
              <w:rPr>
                <w:rFonts w:ascii="宋体" w:hAnsi="宋体" w:cs="宋体" w:hint="eastAsia"/>
                <w:color w:val="000000"/>
                <w:kern w:val="0"/>
                <w:sz w:val="16"/>
                <w:szCs w:val="16"/>
              </w:rPr>
              <w:lastRenderedPageBreak/>
              <w:t>品种的主要性状描述的内容与审定、登记公告不一致的处罚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w:t>
            </w:r>
            <w:r>
              <w:rPr>
                <w:rFonts w:ascii="宋体" w:hAnsi="宋体" w:cs="宋体" w:hint="eastAsia"/>
                <w:color w:val="000000"/>
                <w:kern w:val="0"/>
                <w:sz w:val="16"/>
                <w:szCs w:val="16"/>
              </w:rPr>
              <w:t>民共和国种子法》第七十八条违反本法第二十一条、第二十二条、第二十三条规定，有下列行为之一的，由县级以上人民政府农业、林业主管部门责令停止违法行为，没收违法所得和种子，并处二万元以上二十万元以下罚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（一）对应当审定未经审定的农作物品种进行推广、销售的；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（二）作为良种推广、销售应当审定未经审定的林木品种的；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（三）推广、销售应当停止推广、销售的农作物品种或者林木良种的；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（四）对应当登记未经登记的农作物品种进行推广，或者以登记品种的名义进行销售的；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（五）对已撤销登记的农作物品种进行推广，或者以登记品种的</w:t>
            </w:r>
            <w:r>
              <w:rPr>
                <w:rFonts w:ascii="宋体" w:hAnsi="宋体" w:cs="宋体" w:hint="eastAsia"/>
                <w:color w:val="000000"/>
                <w:kern w:val="0"/>
                <w:sz w:val="16"/>
                <w:szCs w:val="16"/>
              </w:rPr>
              <w:t>名义进行销售的。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立案责任：发现涉嫌对应当审定未经审定的农作物品种进行推广、销售的；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作为良种推广、销售应当审定未经审定的林木品种的；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推广、销售应当停止推广、销售的农作物品种或者林木良种的；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对应当登记未经登记的农作物品种进行推广，或者以登记品种的名义进行销售的；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对已撤销登记的农作物品种进</w:t>
            </w:r>
            <w:r>
              <w:rPr>
                <w:rFonts w:ascii="宋体" w:hAnsi="宋体" w:cs="宋体" w:hint="eastAsia"/>
                <w:color w:val="000000"/>
                <w:kern w:val="0"/>
                <w:sz w:val="16"/>
                <w:szCs w:val="16"/>
              </w:rPr>
              <w:t>行推广，或者以登记品种的名义进行销售的；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对应当审定未经审定或者应当登记未经登记的农作物品种发布广告，或者广告中有关品种的主要性状描述的内容与审定、登记公告不一致的行为，予以审查，决定是否立案。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w:t>
            </w:r>
            <w:r>
              <w:rPr>
                <w:rFonts w:ascii="宋体" w:hAnsi="宋体" w:cs="宋体" w:hint="eastAsia"/>
                <w:color w:val="000000"/>
                <w:kern w:val="0"/>
                <w:sz w:val="16"/>
                <w:szCs w:val="16"/>
              </w:rPr>
              <w:t>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w:t>
            </w:r>
            <w:r>
              <w:rPr>
                <w:rFonts w:ascii="宋体" w:hAnsi="宋体" w:cs="宋体" w:hint="eastAsia"/>
                <w:color w:val="000000"/>
                <w:kern w:val="0"/>
                <w:sz w:val="16"/>
                <w:szCs w:val="16"/>
              </w:rPr>
              <w:lastRenderedPageBreak/>
              <w:t>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未经许可进出口种子的；为境外制种的种子在境内销售的；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从境外引进农作物或者林木种子进行引种试验的收获物作为种子在境内销售的；进出口假、劣种子或者属于国家规定不得进出口的种子的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《中华人民共和国种子法》第七十九条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（一）未经许可进出口种子的；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（二）为境外制种的种子在境内销售的；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（三）从境外引进农作物或者林木种子进行引种试验的收获物作为种子在境内销售的；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（四）进出口假、劣种子或者属于国家规定不得进出口的种子的。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w:t>
            </w:r>
            <w:r>
              <w:rPr>
                <w:rFonts w:ascii="宋体" w:hAnsi="宋体" w:cs="宋体" w:hint="eastAsia"/>
                <w:color w:val="000000"/>
                <w:kern w:val="0"/>
                <w:sz w:val="16"/>
                <w:szCs w:val="16"/>
              </w:rPr>
              <w:t>现涉嫌未经许可进出口种子的；为境外制种的种子在境内销售的；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从境外引进农作物或者林木种子进行引种试验的收获物作为种子在境内销售的；进出口假、劣种子或者属于国家规定不得进出口的种子的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，根据农业生产投入品管理规定、农产品质量安全管理规定、畜牧业管理规定、农机业管理规定、农业环境管理规定等予以审查，决定是否立案。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w:t>
            </w:r>
            <w:r>
              <w:rPr>
                <w:rFonts w:ascii="宋体" w:hAnsi="宋体" w:cs="宋体" w:hint="eastAsia"/>
                <w:color w:val="000000"/>
                <w:kern w:val="0"/>
                <w:sz w:val="16"/>
                <w:szCs w:val="16"/>
              </w:rPr>
              <w:t>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销售的种子应当包装而没有包装的；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销售的种子没有使用说明或者标签内容不符合规定的；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涂改标签的；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未按规定建立、保存种子生产经营档案的处罚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《中华人民共和国种子法》第八十条违反本法第三十六条、第三十八条、第四十条、第四十一条规定，有下列行为之一的，由县级以上人民政府农业、林业主管部门责令改正，处二千元以上二万元以下罚款：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（一）销售的种子应当包装而没有包装的；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（二）销售的种子没有使用说明或者标签内容不符合规定的；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（三）涂改标签的；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（四）未按规定建立、保存种子生产经营档案的；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（五）种子生产经营者在异地设立分支机构、专门经营不再分装的包装种子或者受委托生产、代销种子，未按规定备案的。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立案责任：发现涉嫌销售的种子应当包装而没有包装的；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销售的种子没有使用说明或者标签内容不符合规定的；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涂改标签的；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未按规定建立、保存种子生产经营档案的行为，予以审查，决定是否立案。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w:t>
            </w:r>
            <w:r>
              <w:rPr>
                <w:rFonts w:ascii="宋体" w:hAnsi="宋体" w:cs="宋体" w:hint="eastAsia"/>
                <w:color w:val="000000"/>
                <w:kern w:val="0"/>
                <w:sz w:val="16"/>
                <w:szCs w:val="16"/>
              </w:rPr>
              <w:t>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w:t>
            </w:r>
            <w:r>
              <w:rPr>
                <w:rFonts w:asciiTheme="majorEastAsia" w:eastAsiaTheme="majorEastAsia" w:hAnsiTheme="majorEastAsia" w:cstheme="majorEastAsia" w:hint="eastAsia"/>
                <w:color w:val="000000"/>
                <w:kern w:val="0"/>
                <w:sz w:val="16"/>
                <w:szCs w:val="16"/>
              </w:rPr>
              <w:t>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侵占、破坏种质资源，私自采集或者采伐国家重点保护的天然种质资源的处罚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r>
              <w:rPr>
                <w:rFonts w:ascii="宋体" w:hAnsi="宋体" w:cs="宋体" w:hint="eastAsia"/>
                <w:color w:val="000000"/>
                <w:kern w:val="0"/>
                <w:sz w:val="16"/>
                <w:szCs w:val="16"/>
              </w:rPr>
              <w:t xml:space="preserve">  </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《中华人民共和国种子法》第八十一条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立案责任：发现涉嫌侵占、破坏种质资源，私自采集或者采伐国家重点保护的天然种质资源的行为，予以审查，决定是否立案。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w:t>
            </w:r>
            <w:r>
              <w:rPr>
                <w:rFonts w:ascii="宋体" w:hAnsi="宋体" w:cs="宋体" w:hint="eastAsia"/>
                <w:color w:val="000000"/>
                <w:kern w:val="0"/>
                <w:sz w:val="16"/>
                <w:szCs w:val="16"/>
              </w:rPr>
              <w:t>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w:t>
            </w:r>
            <w:r>
              <w:rPr>
                <w:rFonts w:ascii="宋体" w:hAnsi="宋体" w:cs="宋体" w:hint="eastAsia"/>
                <w:color w:val="000000"/>
                <w:kern w:val="0"/>
                <w:sz w:val="16"/>
                <w:szCs w:val="16"/>
              </w:rPr>
              <w:t>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从境外引进种质资源，或者与境外机构、个人开展合作研究利用种质资源的处罚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《中华人民共和国种子法》第八十二条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立案责任：发现涉嫌从境外引进种质资源，或者与境外机构、个人开展合作研究利用种质资源的行为，予以审查，决定是否立案。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w:t>
            </w:r>
            <w:r>
              <w:rPr>
                <w:rFonts w:ascii="宋体" w:hAnsi="宋体" w:cs="宋体" w:hint="eastAsia"/>
                <w:color w:val="000000"/>
                <w:kern w:val="0"/>
                <w:sz w:val="16"/>
                <w:szCs w:val="16"/>
              </w:rPr>
              <w:t>，允许当事人辩解陈述。执法人员应保守有关秘密。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w:t>
            </w:r>
            <w:r>
              <w:rPr>
                <w:rFonts w:ascii="宋体" w:hAnsi="宋体" w:cs="宋体" w:hint="eastAsia"/>
                <w:color w:val="000000"/>
                <w:kern w:val="0"/>
                <w:sz w:val="16"/>
                <w:szCs w:val="16"/>
              </w:rPr>
              <w:t>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在种子生产基地进行检疫性有害生物接种试验的处罚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《中华人民共和国种子法》第八十七条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违反本法第五十四条规定，在种子生产基地进行检疫性有害生物接种试验的，由县级以上人民政府农业、林业主管部门责令停止试验，处五千元以上五万元以下罚款。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立案责任：发现涉嫌在种子生产基地进行检疫性有害生物接种试验的行为，予以审查，决定是否立案。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r>
            <w:r>
              <w:rPr>
                <w:rFonts w:ascii="宋体" w:hAnsi="宋体" w:cs="宋体" w:hint="eastAsia"/>
                <w:color w:val="000000"/>
                <w:kern w:val="0"/>
                <w:sz w:val="16"/>
                <w:szCs w:val="16"/>
              </w:rP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w:t>
            </w:r>
            <w:r>
              <w:rPr>
                <w:rFonts w:ascii="宋体" w:hAnsi="宋体" w:cs="宋体" w:hint="eastAsia"/>
                <w:color w:val="000000"/>
                <w:kern w:val="0"/>
                <w:sz w:val="16"/>
                <w:szCs w:val="16"/>
              </w:rPr>
              <w:t>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拒绝、阻挠农业主管部门依法实施监督检查的处罚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《中华人民共和国种子法》第八十八条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违反本法第五十条规定，拒绝、阻挠农业、林业主管部门依法实施监督检查的，处二千元以上五万元以下罚款，可以责令停产停业整顿；构成违反治安管理行为的，由公安机关依法给予治安管理处罚。</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立案责任：发现涉嫌拒绝、阻挠农业主管部门依法实施监督检查的行为，予以审查，决定是否立案。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w:t>
            </w:r>
            <w:r>
              <w:rPr>
                <w:rFonts w:ascii="宋体" w:hAnsi="宋体" w:cs="宋体" w:hint="eastAsia"/>
                <w:color w:val="000000"/>
                <w:kern w:val="0"/>
                <w:sz w:val="16"/>
                <w:szCs w:val="16"/>
              </w:rPr>
              <w:t>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w:t>
            </w:r>
            <w:r>
              <w:rPr>
                <w:rFonts w:ascii="宋体" w:hAnsi="宋体" w:cs="宋体" w:hint="eastAsia"/>
                <w:color w:val="000000"/>
                <w:kern w:val="0"/>
                <w:sz w:val="16"/>
                <w:szCs w:val="16"/>
              </w:rPr>
              <w:t>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捕捉、出售青蛙等野生有益生物的处罚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《湖南省农业环境保护条例》第三十条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第十二条第二款规定，捕捉、出售青蛙等野生有益生物的，由农业行政主管部门、工商行政管理部门依照职责的分工，没收实物和违法所得，可以并处相当于实物价值五倍以下的罚款；没收的青蛙等野生有益物应当放生。</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立案责任：发现涉嫌捕捉、出售青蛙等野生有益生物的行为，予以审查，决定是否立案。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w:t>
            </w:r>
            <w:r>
              <w:rPr>
                <w:rFonts w:ascii="宋体" w:hAnsi="宋体" w:cs="宋体" w:hint="eastAsia"/>
                <w:color w:val="000000"/>
                <w:kern w:val="0"/>
                <w:sz w:val="16"/>
                <w:szCs w:val="16"/>
              </w:rPr>
              <w:t>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w:t>
            </w:r>
            <w:r>
              <w:rPr>
                <w:rFonts w:ascii="宋体" w:hAnsi="宋体" w:cs="宋体" w:hint="eastAsia"/>
                <w:color w:val="000000"/>
                <w:kern w:val="0"/>
                <w:sz w:val="16"/>
                <w:szCs w:val="16"/>
              </w:rPr>
              <w:t>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提供不符合国家有关标准的城镇垃圾、粉煤灰和污泥用作农用肥料的；不按照国家有关规定使用添加剂的；伪造、假冒、转让、买卖无公害农产品产地认定证书、产品认证证书和标志的；破坏或者侵占农业环境保护设施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《湖南省农业环境保护条例》第三十二条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行为之一的，由农业行政主管部门予以处罚；对单位或者个人造成直接损失的，责令依法赔偿：（一）违反本条例第九条第二款规定，提供不符合国家有关标准的城镇垃圾、粉煤灰和污泥用作农用肥料的，责令改正，没收违法所得，可以并处违法所得一倍以上三倍以下的罚款；没有违法所得的，可以处二千元以下的罚款。（二）违反本条例第二十条第二款规定，不按照国家有关规定使用添加剂的，责令停止使用，没收违法所得，可以并处违法所得一倍以上三倍以下的罚款；没有违法所得的，可以处五千元以下的罚款。（三）违反本条例第二十一条第三款规定，伪造、假</w:t>
            </w:r>
            <w:r>
              <w:rPr>
                <w:rFonts w:ascii="宋体" w:hAnsi="宋体" w:cs="宋体" w:hint="eastAsia"/>
                <w:color w:val="000000"/>
                <w:kern w:val="0"/>
                <w:sz w:val="16"/>
                <w:szCs w:val="16"/>
              </w:rPr>
              <w:t>冒、转让、买卖无公害农产品产地认定证书、产品认证证书和标志的，责令停止违法行为，收缴其证书、标志，没收违法所得，可以并处违法所得一倍以上三倍以下的罚款；没有违法所得的，可以处一万元以下的罚款。（四）违反本条例第二十六条规定，破坏或者侵</w:t>
            </w:r>
            <w:r>
              <w:rPr>
                <w:rFonts w:ascii="宋体" w:hAnsi="宋体" w:cs="宋体" w:hint="eastAsia"/>
                <w:color w:val="000000"/>
                <w:kern w:val="0"/>
                <w:sz w:val="16"/>
                <w:szCs w:val="16"/>
              </w:rPr>
              <w:lastRenderedPageBreak/>
              <w:t>占农业环境保护设施的，责令停止违法行为，限期恢复原状，可以处五千元以下的罚款。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提供不符合国家有关标准的城镇垃圾、粉煤灰和污泥用作农用肥料的；不按照国家有关规定使用添加剂的；伪造、假冒、转让、买卖无公害农产品产地认定证书、产品认证证书和标志的；破坏或者侵占农业环境保护设施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w:t>
            </w:r>
            <w:r>
              <w:rPr>
                <w:rFonts w:ascii="宋体" w:hAnsi="宋体" w:cs="宋体" w:hint="eastAsia"/>
                <w:color w:val="000000"/>
                <w:kern w:val="0"/>
                <w:sz w:val="16"/>
                <w:szCs w:val="16"/>
              </w:rPr>
              <w:t>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w:t>
            </w:r>
            <w:r>
              <w:rPr>
                <w:rFonts w:ascii="宋体" w:hAnsi="宋体" w:cs="宋体" w:hint="eastAsia"/>
                <w:color w:val="000000"/>
                <w:kern w:val="0"/>
                <w:sz w:val="16"/>
                <w:szCs w:val="16"/>
              </w:rPr>
              <w:t>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不按照规定使用农药、兽药、饲料和饲料添加剂等农业生产行为造成农业环境污染事故的处罚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r>
              <w:rPr>
                <w:rFonts w:ascii="宋体" w:hAnsi="宋体" w:cs="宋体" w:hint="eastAsia"/>
                <w:color w:val="000000"/>
                <w:kern w:val="0"/>
                <w:sz w:val="16"/>
                <w:szCs w:val="16"/>
              </w:rPr>
              <w:t xml:space="preserve">          </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《湖南省农业环境保护条例》第三十三条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造成农业环境污染事故，对单位或者个人造成直接损失的，应当依法赔偿；属于不按照国家有关规定使用农药、兽药、饲料和饲料添加剂等农业生产行为造成农业环境污染事故的，由农业行政主管部门给予警告，责令限期治理，根据所造成的危害后果，可以处三万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立案责任：发现涉嫌不按照规定使用农药、兽药、饲料和饲料添加剂等农业生产行为造成农业环境污染事故的行为，予以审查，决定是否立案。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w:t>
            </w:r>
            <w:r>
              <w:rPr>
                <w:rFonts w:ascii="宋体" w:hAnsi="宋体" w:cs="宋体" w:hint="eastAsia"/>
                <w:color w:val="000000"/>
                <w:kern w:val="0"/>
                <w:sz w:val="16"/>
                <w:szCs w:val="16"/>
              </w:rPr>
              <w:t>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w:t>
            </w:r>
            <w:r>
              <w:rPr>
                <w:rFonts w:ascii="宋体" w:hAnsi="宋体" w:cs="宋体" w:hint="eastAsia"/>
                <w:color w:val="000000"/>
                <w:kern w:val="0"/>
                <w:sz w:val="16"/>
                <w:szCs w:val="16"/>
              </w:rPr>
              <w:t>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伪造、倒卖、转让农作物亲原种和水生野生植物采集证、允许进出口证明书或者有关批准文件、标签的处罚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《中华人民共和国野生植物保护条例》（国务院令第</w:t>
            </w:r>
            <w:r>
              <w:rPr>
                <w:rFonts w:ascii="宋体" w:hAnsi="宋体" w:cs="宋体" w:hint="eastAsia"/>
                <w:color w:val="000000"/>
                <w:kern w:val="0"/>
                <w:sz w:val="16"/>
                <w:szCs w:val="16"/>
              </w:rPr>
              <w:t>204</w:t>
            </w:r>
            <w:r>
              <w:rPr>
                <w:rFonts w:ascii="宋体" w:hAnsi="宋体" w:cs="宋体" w:hint="eastAsia"/>
                <w:color w:val="000000"/>
                <w:kern w:val="0"/>
                <w:sz w:val="16"/>
                <w:szCs w:val="16"/>
              </w:rPr>
              <w:t>号</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）第二十六条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伪造、倒卖、转让采集证、允许进出口证明书或者有关批准文件、标签的，由野生植物行政主管部门或者工商行政管理部门按照职责分工收缴，没收违法所得，可以并处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立案责任：发现涉嫌伪造、倒卖、转让农作物亲原种和水生野生植物采集证、允许进出口证明书或者有关批准文件、标签的行</w:t>
            </w:r>
            <w:r>
              <w:rPr>
                <w:rFonts w:ascii="宋体" w:hAnsi="宋体" w:cs="宋体" w:hint="eastAsia"/>
                <w:color w:val="000000"/>
                <w:kern w:val="0"/>
                <w:sz w:val="16"/>
                <w:szCs w:val="16"/>
              </w:rPr>
              <w:t>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w:t>
            </w:r>
            <w:r>
              <w:rPr>
                <w:rFonts w:ascii="宋体" w:hAnsi="宋体" w:cs="宋体" w:hint="eastAsia"/>
                <w:color w:val="000000"/>
                <w:kern w:val="0"/>
                <w:sz w:val="16"/>
                <w:szCs w:val="16"/>
              </w:rPr>
              <w:t>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非法出售、收购国家重点保护农作物亲原种和水生野生植物的处罚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《中华人民共和国野生植物保护条例》（国务院令第</w:t>
            </w:r>
            <w:r>
              <w:rPr>
                <w:rFonts w:ascii="宋体" w:hAnsi="宋体" w:cs="宋体" w:hint="eastAsia"/>
                <w:color w:val="000000"/>
                <w:kern w:val="0"/>
                <w:sz w:val="16"/>
                <w:szCs w:val="16"/>
              </w:rPr>
              <w:t>204</w:t>
            </w:r>
            <w:r>
              <w:rPr>
                <w:rFonts w:ascii="宋体" w:hAnsi="宋体" w:cs="宋体" w:hint="eastAsia"/>
                <w:color w:val="000000"/>
                <w:kern w:val="0"/>
                <w:sz w:val="16"/>
                <w:szCs w:val="16"/>
              </w:rPr>
              <w:t>号</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）第二十四条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违反本条例规定，出售、收购国家重点保护野生植物的，由工商行政管理部门或者野生植物行政主管部门按照职责分工没收野生植物和违法所得，可以并处违法所得</w:t>
            </w:r>
            <w:r>
              <w:rPr>
                <w:rFonts w:ascii="宋体" w:hAnsi="宋体" w:cs="宋体" w:hint="eastAsia"/>
                <w:color w:val="000000"/>
                <w:kern w:val="0"/>
                <w:sz w:val="16"/>
                <w:szCs w:val="16"/>
              </w:rPr>
              <w:t>10</w:t>
            </w:r>
            <w:r>
              <w:rPr>
                <w:rFonts w:ascii="宋体" w:hAnsi="宋体" w:cs="宋体" w:hint="eastAsia"/>
                <w:color w:val="000000"/>
                <w:kern w:val="0"/>
                <w:sz w:val="16"/>
                <w:szCs w:val="16"/>
              </w:rPr>
              <w:t>倍以下的罚款。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立案责任：发现涉嫌非法出售、收购国家重点保护农作物亲原种和水生野生植物的行为，予以审查，决定是否立案。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w:t>
            </w:r>
            <w:r>
              <w:rPr>
                <w:rFonts w:ascii="宋体" w:hAnsi="宋体" w:cs="宋体" w:hint="eastAsia"/>
                <w:color w:val="000000"/>
                <w:kern w:val="0"/>
                <w:sz w:val="16"/>
                <w:szCs w:val="16"/>
              </w:rPr>
              <w:t>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未取得采集证或者未按照采集证的规定采集国家重点保护农作物亲原种和水生野生植物的处罚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《中华人民共和国野生植物保护条例》（国务院令第</w:t>
            </w:r>
            <w:r>
              <w:rPr>
                <w:rFonts w:ascii="宋体" w:hAnsi="宋体" w:cs="宋体" w:hint="eastAsia"/>
                <w:color w:val="000000"/>
                <w:kern w:val="0"/>
                <w:sz w:val="16"/>
                <w:szCs w:val="16"/>
              </w:rPr>
              <w:t>204</w:t>
            </w:r>
            <w:r>
              <w:rPr>
                <w:rFonts w:ascii="宋体" w:hAnsi="宋体" w:cs="宋体" w:hint="eastAsia"/>
                <w:color w:val="000000"/>
                <w:kern w:val="0"/>
                <w:sz w:val="16"/>
                <w:szCs w:val="16"/>
              </w:rPr>
              <w:t>号</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第二十三条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未取得采集证或者未按照采集证的规定采集国家重点保护野生植物的，由野生植物行政主管部门没收所采集的野生植物和违法所得，可以并处违法所得</w:t>
            </w:r>
            <w:r>
              <w:rPr>
                <w:rFonts w:ascii="宋体" w:hAnsi="宋体" w:cs="宋体" w:hint="eastAsia"/>
                <w:color w:val="000000"/>
                <w:kern w:val="0"/>
                <w:sz w:val="16"/>
                <w:szCs w:val="16"/>
              </w:rPr>
              <w:t>10</w:t>
            </w:r>
            <w:r>
              <w:rPr>
                <w:rFonts w:ascii="宋体" w:hAnsi="宋体" w:cs="宋体" w:hint="eastAsia"/>
                <w:color w:val="000000"/>
                <w:kern w:val="0"/>
                <w:sz w:val="16"/>
                <w:szCs w:val="16"/>
              </w:rPr>
              <w:t>倍以下的罚款；有采集证的，并可以吊销采集证。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立案责任：发现涉嫌未取得采集证或者未按照采集证的规定采集国家重点保护农作物亲原种和水生野生植物的行为，予以审查，决定是否立案。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w:t>
            </w:r>
            <w:r>
              <w:rPr>
                <w:rFonts w:ascii="宋体" w:hAnsi="宋体" w:cs="宋体" w:hint="eastAsia"/>
                <w:color w:val="000000"/>
                <w:kern w:val="0"/>
                <w:sz w:val="16"/>
                <w:szCs w:val="16"/>
              </w:rPr>
              <w:t>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w:t>
            </w:r>
            <w:r>
              <w:rPr>
                <w:rFonts w:ascii="宋体" w:hAnsi="宋体" w:cs="宋体" w:hint="eastAsia"/>
                <w:color w:val="000000"/>
                <w:kern w:val="0"/>
                <w:sz w:val="16"/>
                <w:szCs w:val="16"/>
              </w:rPr>
              <w:t>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外国人在中国境内采集、收购国家重点保护农作物亲原种和水生野生植物，或者未经批准对国家重点保护农作物亲原种和水生野生植物进行野外考察的处罚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《中华人民共和国野生植物保护条例》（国务院令第</w:t>
            </w:r>
            <w:r>
              <w:rPr>
                <w:rFonts w:ascii="宋体" w:hAnsi="宋体" w:cs="宋体" w:hint="eastAsia"/>
                <w:color w:val="000000"/>
                <w:kern w:val="0"/>
                <w:sz w:val="16"/>
                <w:szCs w:val="16"/>
              </w:rPr>
              <w:t>204</w:t>
            </w:r>
            <w:r>
              <w:rPr>
                <w:rFonts w:ascii="宋体" w:hAnsi="宋体" w:cs="宋体" w:hint="eastAsia"/>
                <w:color w:val="000000"/>
                <w:kern w:val="0"/>
                <w:sz w:val="16"/>
                <w:szCs w:val="16"/>
              </w:rPr>
              <w:t>号</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）第二十七条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外国人在中国境内采集、收购国家重点保护野生植物，或者未经批准对国家重点保护野生植物进行野外考察的，由野生植物行政主管部门没收所采集、收购的野生植物和考察资料，可以并处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立案责任：发现涉嫌外国人在中国境内采集、收购国家重点保护农作物亲原种和水生野生植物，或者未经批准对国家重点保护农作物亲原种和水生野生植物进行野外考察的行为，予以审查，决定是否立案。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w:t>
            </w:r>
            <w:r>
              <w:rPr>
                <w:rFonts w:ascii="宋体" w:hAnsi="宋体" w:cs="宋体" w:hint="eastAsia"/>
                <w:color w:val="000000"/>
                <w:kern w:val="0"/>
                <w:sz w:val="16"/>
                <w:szCs w:val="16"/>
              </w:rPr>
              <w:t>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w:t>
            </w:r>
            <w:r>
              <w:rPr>
                <w:rFonts w:ascii="宋体" w:hAnsi="宋体" w:cs="宋体" w:hint="eastAsia"/>
                <w:color w:val="000000"/>
                <w:kern w:val="0"/>
                <w:sz w:val="16"/>
                <w:szCs w:val="16"/>
              </w:rPr>
              <w:t>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农产品质量安全检测机构伪造检测结果的处罚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农产品质量安全监管科</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r>
            <w:r>
              <w:rPr>
                <w:rFonts w:ascii="宋体" w:hAnsi="宋体" w:cs="宋体" w:hint="eastAsia"/>
                <w:color w:val="000000"/>
                <w:kern w:val="0"/>
                <w:sz w:val="16"/>
                <w:szCs w:val="16"/>
              </w:rPr>
              <w:t>市畜牧局（质量安全科）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《中华人民共和国农产品质量安全法》第四十四条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农产品质量安全检测机构出具检测结果不实，造成损害的，依法承担赔偿责任；造成重大损害的，并撤销其检测资格。</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立案责任：发现涉嫌农产品质量安全检测机构伪造检测结果的行为，予以审查，决定是否立案。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w:t>
            </w:r>
            <w:r>
              <w:rPr>
                <w:rFonts w:ascii="宋体" w:hAnsi="宋体" w:cs="宋体" w:hint="eastAsia"/>
                <w:color w:val="000000"/>
                <w:kern w:val="0"/>
                <w:sz w:val="16"/>
                <w:szCs w:val="16"/>
              </w:rPr>
              <w:t>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农产品生产企业、农民专业合作经济组织未建立或者未按照规定保存农产品生产记录的，或者伪造农产品生产记录的处罚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农产品质量安全监管科</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r>
            <w:r>
              <w:rPr>
                <w:rFonts w:ascii="宋体" w:hAnsi="宋体" w:cs="宋体" w:hint="eastAsia"/>
                <w:color w:val="000000"/>
                <w:kern w:val="0"/>
                <w:sz w:val="16"/>
                <w:szCs w:val="16"/>
              </w:rPr>
              <w:t>市畜牧局（质量安全科）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《中华人民共和国农产品质量安全法》第四十七条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农产品生产企业、农民专业合作经济组织未建立或者未按照规定保存农产品生产记录的，或者伪造农产品生产记录的，责令限期改正；逾期不改正的，可以处二千元以下罚款。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立案责任：发现涉嫌农产品生产企业、农民专业合作经济组织未建立或者未按照规定保存农产品生产记录的，或者伪造农产品生产记录的行为，予以审查，决定是否立案。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w:t>
            </w:r>
            <w:r>
              <w:rPr>
                <w:rFonts w:ascii="宋体" w:hAnsi="宋体" w:cs="宋体" w:hint="eastAsia"/>
                <w:color w:val="000000"/>
                <w:kern w:val="0"/>
                <w:sz w:val="16"/>
                <w:szCs w:val="16"/>
              </w:rPr>
              <w:t>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t>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39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销售的农产品未按照规定进行包装、标识的处罚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农产品质量安全监管科</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r>
            <w:r>
              <w:rPr>
                <w:rFonts w:ascii="宋体" w:hAnsi="宋体" w:cs="宋体" w:hint="eastAsia"/>
                <w:color w:val="000000"/>
                <w:kern w:val="0"/>
                <w:sz w:val="16"/>
                <w:szCs w:val="16"/>
              </w:rPr>
              <w:t>市畜牧局（质量安全科）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《中华人民共和国农产品质量安全法》第四十八条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违反本法第二十八条规定，销售的农产品未按照规定进行包装、标识的，责令限期改正；逾期不改正的，可以处二千元以下罚款。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立案责任：发现涉嫌销售的农产品未按照规定进行包装、标识的行为，予以审查，决定是否立案。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w:t>
            </w:r>
            <w:r>
              <w:rPr>
                <w:rFonts w:ascii="宋体" w:hAnsi="宋体" w:cs="宋体" w:hint="eastAsia"/>
                <w:color w:val="000000"/>
                <w:kern w:val="0"/>
                <w:sz w:val="16"/>
                <w:szCs w:val="16"/>
              </w:rPr>
              <w:t>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F66DCB">
            <w:pPr>
              <w:widowControl/>
              <w:jc w:val="left"/>
              <w:rPr>
                <w:rFonts w:ascii="宋体" w:hAnsi="宋体" w:cs="宋体"/>
                <w:color w:val="000000"/>
                <w:kern w:val="0"/>
                <w:sz w:val="16"/>
                <w:szCs w:val="16"/>
              </w:rPr>
            </w:pP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使用的保鲜剂、防腐剂、添加剂等材料不符合国家有关强制性的技术规范的处罚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农产品质量安全监管科</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r>
            <w:r>
              <w:rPr>
                <w:rFonts w:ascii="宋体" w:hAnsi="宋体" w:cs="宋体" w:hint="eastAsia"/>
                <w:color w:val="000000"/>
                <w:kern w:val="0"/>
                <w:sz w:val="16"/>
                <w:szCs w:val="16"/>
              </w:rPr>
              <w:t>市畜牧局（质量安全科）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《中华人民共和国农产品质量安全法》第四十九条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立案责任：发现涉嫌使用的保鲜剂、防腐剂、添加剂等材料不符合国家有关强制性的技术规范的行为，予以审查，决定是否立案。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w:t>
            </w:r>
            <w:r>
              <w:rPr>
                <w:rFonts w:ascii="宋体" w:hAnsi="宋体" w:cs="宋体" w:hint="eastAsia"/>
                <w:color w:val="000000"/>
                <w:kern w:val="0"/>
                <w:sz w:val="16"/>
                <w:szCs w:val="16"/>
              </w:rPr>
              <w:t>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农产品含有国家禁止使用的农药、兽药或者其他化学物质的处罚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农产品质量安全监管科</w:t>
            </w:r>
            <w:r>
              <w:rPr>
                <w:rFonts w:ascii="宋体" w:hAnsi="宋体" w:cs="宋体" w:hint="eastAsia"/>
                <w:color w:val="000000"/>
                <w:kern w:val="0"/>
                <w:sz w:val="16"/>
                <w:szCs w:val="16"/>
              </w:rPr>
              <w:br/>
            </w:r>
            <w:r>
              <w:rPr>
                <w:rFonts w:ascii="宋体" w:hAnsi="宋体" w:cs="宋体" w:hint="eastAsia"/>
                <w:color w:val="000000"/>
                <w:kern w:val="0"/>
                <w:sz w:val="16"/>
                <w:szCs w:val="16"/>
              </w:rPr>
              <w:t>市畜牧局（质量安全科）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《中华人民共和国农产品质量安全法》第五十条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农产品销售企业销售的农产品有前款所列情形的，依照前款规定处理、处罚。农产品批发市场中销售的农产品有第一款所列情形的，对违法销售的农产品依照第一款规定处理，对农产品销售者依照第一款规定处罚。农产品批发市场违反本法第三十七条第一款规定的，责令改正，处二千元以上二万元以下罚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第三</w:t>
            </w:r>
            <w:r>
              <w:rPr>
                <w:rFonts w:ascii="宋体" w:hAnsi="宋体" w:cs="宋体" w:hint="eastAsia"/>
                <w:color w:val="000000"/>
                <w:kern w:val="0"/>
                <w:sz w:val="16"/>
                <w:szCs w:val="16"/>
              </w:rPr>
              <w:t>十三条　有下列情形之一的农产品，不得销售：（一）含有国家禁止使用的农药、兽药或者其他化学物质的。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立案责任：发现涉嫌农产品含有国家禁止使用的农药、兽药或者其他化学物质的行为，予以审查，决定是否立案。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w:t>
            </w:r>
            <w:r>
              <w:rPr>
                <w:rFonts w:ascii="宋体" w:hAnsi="宋体" w:cs="宋体" w:hint="eastAsia"/>
                <w:color w:val="000000"/>
                <w:kern w:val="0"/>
                <w:sz w:val="16"/>
                <w:szCs w:val="16"/>
              </w:rPr>
              <w:t>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冒用农产品质量标志的处罚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农产品质量安全监管科</w:t>
            </w:r>
            <w:r>
              <w:rPr>
                <w:rFonts w:ascii="宋体" w:hAnsi="宋体" w:cs="宋体" w:hint="eastAsia"/>
                <w:color w:val="000000"/>
                <w:kern w:val="0"/>
                <w:sz w:val="16"/>
                <w:szCs w:val="16"/>
              </w:rPr>
              <w:br/>
            </w:r>
            <w:r>
              <w:rPr>
                <w:rFonts w:ascii="宋体" w:hAnsi="宋体" w:cs="宋体" w:hint="eastAsia"/>
                <w:color w:val="000000"/>
                <w:kern w:val="0"/>
                <w:sz w:val="16"/>
                <w:szCs w:val="16"/>
              </w:rPr>
              <w:t>市畜牧局（质量安全科）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《中华人民共和国农产品质量安全法》第五十一条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违反本法第三十二条规定，冒用农产品质量标志的，责令改正，没收违法所得，并处二千元以上二万元以下罚款。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立案责任：发现涉嫌冒用农产品质量标志的行为，予以审查，决定是否立案。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w:t>
            </w:r>
            <w:r>
              <w:rPr>
                <w:rFonts w:ascii="宋体" w:hAnsi="宋体" w:cs="宋体" w:hint="eastAsia"/>
                <w:color w:val="000000"/>
                <w:kern w:val="0"/>
                <w:sz w:val="16"/>
                <w:szCs w:val="16"/>
              </w:rPr>
              <w:t>，告知违法事实及其享有的陈述、申辩等权利。符合听证规定的，制作《行政处罚听证告知书》。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报检过程中故意谎报受检物品种类、品种，隐瞒受检物品数量、受检作物面积，提供虚假证明材料的；在调运过程中擅自开拆检讫的植物、植物产品，调换或者夹带其他未经检疫的植物、植物产品，或者擅自将非种用植物、植物产品作种用的；伪造、涂改、买卖、转让植物检疫单证、印章、标志、封识的；擅自调运植物、植物产品的；试验、生产、推广带有植物检疫对象的种子、苗木和其他繁殖材料，未经</w:t>
            </w:r>
            <w:r>
              <w:rPr>
                <w:rFonts w:ascii="宋体" w:hAnsi="宋体" w:cs="宋体" w:hint="eastAsia"/>
                <w:color w:val="000000"/>
                <w:kern w:val="0"/>
                <w:sz w:val="16"/>
                <w:szCs w:val="16"/>
              </w:rPr>
              <w:lastRenderedPageBreak/>
              <w:t>批准在非疫区进行检疫对象活体试验研究的；不在指定地点种植或者不按要求隔离试种，或者隔离试种期间擅自分散种子、苗木和其他繁殖材料的处罚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w:t>
            </w:r>
            <w:r>
              <w:rPr>
                <w:rFonts w:ascii="宋体" w:hAnsi="宋体" w:cs="宋体" w:hint="eastAsia"/>
                <w:color w:val="000000"/>
                <w:kern w:val="0"/>
                <w:sz w:val="16"/>
                <w:szCs w:val="16"/>
              </w:rPr>
              <w:t>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r>
              <w:rPr>
                <w:rFonts w:ascii="宋体" w:hAnsi="宋体" w:cs="宋体" w:hint="eastAsia"/>
                <w:color w:val="000000"/>
                <w:kern w:val="0"/>
                <w:sz w:val="16"/>
                <w:szCs w:val="16"/>
              </w:rPr>
              <w:t xml:space="preserve">          </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《植物检疫条例实施细则（农业部分）》（农业部令第</w:t>
            </w:r>
            <w:r>
              <w:rPr>
                <w:rFonts w:ascii="宋体" w:hAnsi="宋体" w:cs="宋体" w:hint="eastAsia"/>
                <w:color w:val="000000"/>
                <w:kern w:val="0"/>
                <w:sz w:val="16"/>
                <w:szCs w:val="16"/>
              </w:rPr>
              <w:t>6</w:t>
            </w:r>
            <w:r>
              <w:rPr>
                <w:rFonts w:ascii="宋体" w:hAnsi="宋体" w:cs="宋体" w:hint="eastAsia"/>
                <w:color w:val="000000"/>
                <w:kern w:val="0"/>
                <w:sz w:val="16"/>
                <w:szCs w:val="16"/>
              </w:rPr>
              <w:t>号）第二十五条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有下列违法行为之一，尚未构成犯罪的，由植物检疫机构处以罚款：</w:t>
            </w:r>
            <w:r>
              <w:rPr>
                <w:rFonts w:ascii="宋体" w:hAnsi="宋体" w:cs="宋体" w:hint="eastAsia"/>
                <w:color w:val="000000"/>
                <w:kern w:val="0"/>
                <w:sz w:val="16"/>
                <w:szCs w:val="16"/>
              </w:rPr>
              <w:t>(</w:t>
            </w:r>
            <w:r>
              <w:rPr>
                <w:rFonts w:ascii="宋体" w:hAnsi="宋体" w:cs="宋体" w:hint="eastAsia"/>
                <w:color w:val="000000"/>
                <w:kern w:val="0"/>
                <w:sz w:val="16"/>
                <w:szCs w:val="16"/>
              </w:rPr>
              <w:t>一</w:t>
            </w:r>
            <w:r>
              <w:rPr>
                <w:rFonts w:ascii="宋体" w:hAnsi="宋体" w:cs="宋体" w:hint="eastAsia"/>
                <w:color w:val="000000"/>
                <w:kern w:val="0"/>
                <w:sz w:val="16"/>
                <w:szCs w:val="16"/>
              </w:rPr>
              <w:t>)</w:t>
            </w:r>
            <w:r>
              <w:rPr>
                <w:rFonts w:ascii="宋体" w:hAnsi="宋体" w:cs="宋体" w:hint="eastAsia"/>
                <w:color w:val="000000"/>
                <w:kern w:val="0"/>
                <w:sz w:val="16"/>
                <w:szCs w:val="16"/>
              </w:rPr>
              <w:t>在报检过程中故意谎报受检物品种类、品种，隐瞒受检物品数量、受检作物面积，提供虚假证明材料的；</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在调运过程中擅自开拆检讫的植物、植物产品，调换或者夹带其他未经检疫的植物、植物产品，或者擅自将非种用植物、植物产品作种用的；</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伪造、涂改、买卖、转让植物检疫单证、印章、标志、封识的；</w:t>
            </w:r>
            <w:r>
              <w:rPr>
                <w:rFonts w:ascii="宋体" w:hAnsi="宋体" w:cs="宋体" w:hint="eastAsia"/>
                <w:color w:val="000000"/>
                <w:kern w:val="0"/>
                <w:sz w:val="16"/>
                <w:szCs w:val="16"/>
              </w:rPr>
              <w:t>(</w:t>
            </w:r>
            <w:r>
              <w:rPr>
                <w:rFonts w:ascii="宋体" w:hAnsi="宋体" w:cs="宋体" w:hint="eastAsia"/>
                <w:color w:val="000000"/>
                <w:kern w:val="0"/>
                <w:sz w:val="16"/>
                <w:szCs w:val="16"/>
              </w:rPr>
              <w:t>四</w:t>
            </w:r>
            <w:r>
              <w:rPr>
                <w:rFonts w:ascii="宋体" w:hAnsi="宋体" w:cs="宋体" w:hint="eastAsia"/>
                <w:color w:val="000000"/>
                <w:kern w:val="0"/>
                <w:sz w:val="16"/>
                <w:szCs w:val="16"/>
              </w:rPr>
              <w:t>)</w:t>
            </w:r>
            <w:r>
              <w:rPr>
                <w:rFonts w:ascii="宋体" w:hAnsi="宋体" w:cs="宋体" w:hint="eastAsia"/>
                <w:color w:val="000000"/>
                <w:kern w:val="0"/>
                <w:sz w:val="16"/>
                <w:szCs w:val="16"/>
              </w:rPr>
              <w:t>违反《植物检疫条例》第</w:t>
            </w:r>
            <w:r>
              <w:rPr>
                <w:rFonts w:ascii="宋体" w:hAnsi="宋体" w:cs="宋体" w:hint="eastAsia"/>
                <w:color w:val="000000"/>
                <w:kern w:val="0"/>
                <w:sz w:val="16"/>
                <w:szCs w:val="16"/>
              </w:rPr>
              <w:t>七条、第八条第一款、第十条规定之一，擅自调运植物、植物产品的；</w:t>
            </w:r>
            <w:r>
              <w:rPr>
                <w:rFonts w:ascii="宋体" w:hAnsi="宋体" w:cs="宋体" w:hint="eastAsia"/>
                <w:color w:val="000000"/>
                <w:kern w:val="0"/>
                <w:sz w:val="16"/>
                <w:szCs w:val="16"/>
              </w:rPr>
              <w:t>(</w:t>
            </w:r>
            <w:r>
              <w:rPr>
                <w:rFonts w:ascii="宋体" w:hAnsi="宋体" w:cs="宋体" w:hint="eastAsia"/>
                <w:color w:val="000000"/>
                <w:kern w:val="0"/>
                <w:sz w:val="16"/>
                <w:szCs w:val="16"/>
              </w:rPr>
              <w:t>五</w:t>
            </w:r>
            <w:r>
              <w:rPr>
                <w:rFonts w:ascii="宋体" w:hAnsi="宋体" w:cs="宋体" w:hint="eastAsia"/>
                <w:color w:val="000000"/>
                <w:kern w:val="0"/>
                <w:sz w:val="16"/>
                <w:szCs w:val="16"/>
              </w:rPr>
              <w:t>)</w:t>
            </w:r>
            <w:r>
              <w:rPr>
                <w:rFonts w:ascii="宋体" w:hAnsi="宋体" w:cs="宋体" w:hint="eastAsia"/>
                <w:color w:val="000000"/>
                <w:kern w:val="0"/>
                <w:sz w:val="16"/>
                <w:szCs w:val="16"/>
              </w:rPr>
              <w:t>违反《植物检疫条例》第十一条规定，试验、生产、推广带有植物检疫对象的种子、苗木和其他繁殖材料，或者违反《植物检疫条例》第十三条规定，未经批准在非疫区进行检疫对象活体试验研究的；</w:t>
            </w:r>
            <w:r>
              <w:rPr>
                <w:rFonts w:ascii="宋体" w:hAnsi="宋体" w:cs="宋体" w:hint="eastAsia"/>
                <w:color w:val="000000"/>
                <w:kern w:val="0"/>
                <w:sz w:val="16"/>
                <w:szCs w:val="16"/>
              </w:rPr>
              <w:t>(</w:t>
            </w:r>
            <w:r>
              <w:rPr>
                <w:rFonts w:ascii="宋体" w:hAnsi="宋体" w:cs="宋体" w:hint="eastAsia"/>
                <w:color w:val="000000"/>
                <w:kern w:val="0"/>
                <w:sz w:val="16"/>
                <w:szCs w:val="16"/>
              </w:rPr>
              <w:t>六</w:t>
            </w:r>
            <w:r>
              <w:rPr>
                <w:rFonts w:ascii="宋体" w:hAnsi="宋体" w:cs="宋体" w:hint="eastAsia"/>
                <w:color w:val="000000"/>
                <w:kern w:val="0"/>
                <w:sz w:val="16"/>
                <w:szCs w:val="16"/>
              </w:rPr>
              <w:t>)</w:t>
            </w:r>
            <w:r>
              <w:rPr>
                <w:rFonts w:ascii="宋体" w:hAnsi="宋体" w:cs="宋体" w:hint="eastAsia"/>
                <w:color w:val="000000"/>
                <w:kern w:val="0"/>
                <w:sz w:val="16"/>
                <w:szCs w:val="16"/>
              </w:rPr>
              <w:t>违反《植物检疫条例》第十二条第二款规定，不在指定地点种植或者不按要求隔离试种，或者隔离试种期间擅自分散</w:t>
            </w:r>
            <w:r>
              <w:rPr>
                <w:rFonts w:ascii="宋体" w:hAnsi="宋体" w:cs="宋体" w:hint="eastAsia"/>
                <w:color w:val="000000"/>
                <w:kern w:val="0"/>
                <w:sz w:val="16"/>
                <w:szCs w:val="16"/>
              </w:rPr>
              <w:lastRenderedPageBreak/>
              <w:t>种子、苗木和其他繁殖材料的。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立案责任：发现涉嫌在报检过程中故意谎报受检物品种类、品种，隐瞒受检物品数量、受检作物面积，提供虚假证明材料的；在调运过程中擅自</w:t>
            </w:r>
            <w:r>
              <w:rPr>
                <w:rFonts w:ascii="宋体" w:hAnsi="宋体" w:cs="宋体" w:hint="eastAsia"/>
                <w:color w:val="000000"/>
                <w:kern w:val="0"/>
                <w:sz w:val="16"/>
                <w:szCs w:val="16"/>
              </w:rPr>
              <w:t>开拆检讫的植物、植物产品，调换或者夹带其他未经检疫的植物、植物产品，或者擅自将非种用植物、植物产品作种用的；伪造、涂改、买卖、转让植物检疫单证、印章、标志、封识的；擅自调运植物、植物产品的；试验、生产、推广带有植物检疫对象的种子、苗木和其他繁殖材料，未经批准在非疫区进行检疫对象活体试验研究的；不在指定地点种植或者不按要求隔离试种，或者隔离试种期间擅自分散种子、苗木和其他繁殖材料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w:t>
            </w:r>
            <w:r>
              <w:rPr>
                <w:rFonts w:ascii="宋体" w:hAnsi="宋体" w:cs="宋体" w:hint="eastAsia"/>
                <w:color w:val="000000"/>
                <w:kern w:val="0"/>
                <w:sz w:val="16"/>
                <w:szCs w:val="16"/>
              </w:rPr>
              <w:t>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w:t>
            </w:r>
            <w:r>
              <w:rPr>
                <w:rFonts w:ascii="宋体" w:hAnsi="宋体" w:cs="宋体" w:hint="eastAsia"/>
                <w:color w:val="000000"/>
                <w:kern w:val="0"/>
                <w:sz w:val="16"/>
                <w:szCs w:val="16"/>
              </w:rPr>
              <w:lastRenderedPageBreak/>
              <w:t>《行政处罚告知书》送达当事人，告知违法事实及其享有的陈述、申辩等权利。符合听证规定的，制作《行政处罚听证告知书》。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t>。</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擅自发布农业有害生物预报、警报、农业生物灾害信息的处罚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r>
              <w:rPr>
                <w:rFonts w:ascii="宋体" w:hAnsi="宋体" w:cs="宋体" w:hint="eastAsia"/>
                <w:color w:val="000000"/>
                <w:kern w:val="0"/>
                <w:sz w:val="16"/>
                <w:szCs w:val="16"/>
              </w:rPr>
              <w:t xml:space="preserve">          </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《湖南省植物保护条例》第三十条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第十条规定，擅自发布农业有害生物预报、警报、农业生物灾害信息的，由县级以上人民政府农业行政主管部门责令停止违法行为；情节严重的，处一千元以上一万元以下罚款；给农业生产经营者造成损失的，依法承担民事赔偿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立案责任：发现涉嫌擅自发布农业有害生物预报、警报、农业生物灾害信息的行为，予以审查，决定是否立案。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进行当地未发生的农业有害生物活体试验、研究，不依法采取隔离措施的处罚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农业安全保护科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《湖南省植物保护条例》第三十二条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第二十四条规定，进行当地未发生的农业有害生物活体试验、研究，不依法采取隔离措施的，由县级以上人民政府农业行政主管部门责令改正；造成农业有害生物扩散的，由县级以上人民政府农业行政主管部门责令责任人立即进行除害处理，可以处二千元以上二万元以下罚款；责任人不进行除害处理的，由农业行政主管部门组织进行除害处理，所需费用由责任人承担。</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立案责任：发现涉嫌进行当地未发生的农业有害生物活体试验、研究，不依法采取隔离措施的行为，予以审查，决定是否立案。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w:t>
            </w:r>
            <w:r>
              <w:rPr>
                <w:rFonts w:ascii="宋体" w:hAnsi="宋体" w:cs="宋体" w:hint="eastAsia"/>
                <w:color w:val="000000"/>
                <w:kern w:val="0"/>
                <w:sz w:val="16"/>
                <w:szCs w:val="16"/>
              </w:rPr>
              <w:t>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w:t>
            </w:r>
            <w:r>
              <w:rPr>
                <w:rFonts w:ascii="宋体" w:hAnsi="宋体" w:cs="宋体" w:hint="eastAsia"/>
                <w:color w:val="000000"/>
                <w:kern w:val="0"/>
                <w:sz w:val="16"/>
                <w:szCs w:val="16"/>
              </w:rPr>
              <w:t>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引入﹑生产经营﹑向野外扩散、放生或者丢弃一类、二类外来物种的；造成一类、二类外来物种逃逸、扩散、外泄或者对前述行为不报告、不采取措施控制和清除的处罚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渔业渔政科</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《湖南省外来物种管理条例》第三十一条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w:t>
            </w:r>
            <w:r>
              <w:rPr>
                <w:rFonts w:ascii="宋体" w:hAnsi="宋体" w:cs="宋体" w:hint="eastAsia"/>
                <w:color w:val="000000"/>
                <w:kern w:val="0"/>
                <w:sz w:val="16"/>
                <w:szCs w:val="16"/>
              </w:rPr>
              <w:t>:</w:t>
            </w:r>
            <w:r>
              <w:rPr>
                <w:rFonts w:ascii="宋体" w:hAnsi="宋体" w:cs="宋体" w:hint="eastAsia"/>
                <w:color w:val="000000"/>
                <w:kern w:val="0"/>
                <w:sz w:val="16"/>
                <w:szCs w:val="16"/>
              </w:rPr>
              <w:t>（一）引入或者生产经营一类、二类外来物种的；（二）引入者、生产经营者向野外扩散、放生或者丢弃一类、二类外来物种的；（三）引入者、生产经营者造成一类、二类外来物种逃逸、扩散、外泄或者对前述行为不报告、不采取措</w:t>
            </w:r>
            <w:r>
              <w:rPr>
                <w:rFonts w:ascii="宋体" w:hAnsi="宋体" w:cs="宋体" w:hint="eastAsia"/>
                <w:color w:val="000000"/>
                <w:kern w:val="0"/>
                <w:sz w:val="16"/>
                <w:szCs w:val="16"/>
              </w:rPr>
              <w:t>施控制和清除的。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引入﹑生产经营﹑向野外扩散、放生或者丢弃一类、二类外来物种的；造成一类、二类外来物种逃逸、扩散、外泄或者对前述行为不报告、不采取措施控制和清除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w:t>
            </w:r>
            <w:r>
              <w:rPr>
                <w:rFonts w:ascii="宋体" w:hAnsi="宋体" w:cs="宋体" w:hint="eastAsia"/>
                <w:color w:val="000000"/>
                <w:kern w:val="0"/>
                <w:sz w:val="16"/>
                <w:szCs w:val="16"/>
              </w:rPr>
              <w:t>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对一类、二类外来物种及其后代未按照规定进行标记或者标识的；未按照规定制作和保存生产经营外来物种档案的处罚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渔业渔政科</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《湖南省外来物种管理条例》第三十二条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违反本条例规定，有下列行为之一的，由县级以上人民政府农业、林业或者卫生行政主管部门按照各自职权责令改正，可以处二千元以上一万元以下的罚款</w:t>
            </w:r>
            <w:r>
              <w:rPr>
                <w:rFonts w:ascii="宋体" w:hAnsi="宋体" w:cs="宋体" w:hint="eastAsia"/>
                <w:color w:val="000000"/>
                <w:kern w:val="0"/>
                <w:sz w:val="16"/>
                <w:szCs w:val="16"/>
              </w:rPr>
              <w:t>:</w:t>
            </w:r>
            <w:r>
              <w:rPr>
                <w:rFonts w:ascii="宋体" w:hAnsi="宋体" w:cs="宋体" w:hint="eastAsia"/>
                <w:color w:val="000000"/>
                <w:kern w:val="0"/>
                <w:sz w:val="16"/>
                <w:szCs w:val="16"/>
              </w:rPr>
              <w:t>（一）对一类、二类外来物种及其后代未按照规定进行标记或者标识的；（二）未按照规定制作和保存生产经营外来物种档案的。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立案责任：发现涉嫌对一类、二类外来物种及其后代未按照规定进行标记或者标识的；未按照规定制作和保存生产经营外来物种档案的行为，予以审查，决定是否立案。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发布外来物种信息或者监测数据，造成严重后果的处罚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渔业渔政科</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《湖南省外来物种管理条例》第三十三条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违反本条例规定，发布外来物种信息或者监测数据的，由县级以上人民政府农业行政主管部门责令停止违法行为；造成严重后果的，可以处一千元以上一万元以下的罚款。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立案责任：发现涉嫌发布外来物种信息或者监测数据，造成严重后果的行为，予以审查，决定是否立案。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49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未取得《种畜禽生产经营许可证》生产经营种畜禽的；推广未依法评审并批准的畜禽品种的；未按照规定的品种、品系、代别和利用年限生产经营种畜禽的；销售种畜禽未附具《种畜禽合格证》、种禽系谱的处罚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《种畜禽管理条例》（国务院令第</w:t>
            </w:r>
            <w:r>
              <w:rPr>
                <w:rFonts w:ascii="宋体" w:hAnsi="宋体" w:cs="宋体" w:hint="eastAsia"/>
                <w:color w:val="000000"/>
                <w:kern w:val="0"/>
                <w:sz w:val="16"/>
                <w:szCs w:val="16"/>
              </w:rPr>
              <w:t>153</w:t>
            </w:r>
            <w:r>
              <w:rPr>
                <w:rFonts w:ascii="宋体" w:hAnsi="宋体" w:cs="宋体" w:hint="eastAsia"/>
                <w:color w:val="000000"/>
                <w:kern w:val="0"/>
                <w:sz w:val="16"/>
                <w:szCs w:val="16"/>
              </w:rPr>
              <w:t>号）第二十三条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有下列行为之一的，由畜牧行政主管部门责令改正，可以没收违法所得，并可以处以违法所得</w:t>
            </w:r>
            <w:r>
              <w:rPr>
                <w:rFonts w:ascii="宋体" w:hAnsi="宋体" w:cs="宋体" w:hint="eastAsia"/>
                <w:color w:val="000000"/>
                <w:kern w:val="0"/>
                <w:sz w:val="16"/>
                <w:szCs w:val="16"/>
              </w:rPr>
              <w:t>2</w:t>
            </w:r>
            <w:r>
              <w:rPr>
                <w:rFonts w:ascii="宋体" w:hAnsi="宋体" w:cs="宋体" w:hint="eastAsia"/>
                <w:color w:val="000000"/>
                <w:kern w:val="0"/>
                <w:sz w:val="16"/>
                <w:szCs w:val="16"/>
              </w:rPr>
              <w:t>倍以下的罚款：（一）未取得《种畜禽生产经营许可证》生产经营种畜禽的；（二）未按照规定的品种、品系、代别和利用年限生产经营种畜禽的；（三）推广未依照本条例评审并批准的畜禽品种的；（四）销售种畜禽未附具《种畜禽合格证》、种畜系谱的。有前款第（二）项、第（四）项行为之一，情节严重的，可以吊销《种畜禽生产经营许可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立案责任：发现涉嫌未取得《种畜禽生产经营许可证》生产经营种畜禽的；推广未依法评审并批准的畜禽品种的；未按照规定</w:t>
            </w:r>
            <w:r>
              <w:rPr>
                <w:rFonts w:ascii="宋体" w:hAnsi="宋体" w:cs="宋体" w:hint="eastAsia"/>
                <w:color w:val="000000"/>
                <w:kern w:val="0"/>
                <w:sz w:val="16"/>
                <w:szCs w:val="16"/>
              </w:rPr>
              <w:t>的品种、品系、代别和利用年限生产经营种畜禽的；销售种畜禽未附具《种畜禽合格证》、种禽系谱的行为，予以审查，决定是否立案。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w:t>
            </w:r>
            <w:r>
              <w:rPr>
                <w:rFonts w:ascii="宋体" w:hAnsi="宋体" w:cs="宋体" w:hint="eastAsia"/>
                <w:color w:val="000000"/>
                <w:kern w:val="0"/>
                <w:sz w:val="16"/>
                <w:szCs w:val="16"/>
              </w:rPr>
              <w:t>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擅自向河流、湖泊、水库或者其他自然水域投放水产苗种的；养殖可育的杂交个体通过生物工程培育的可育个体及其后代未采取隔离措施，或者将可育杂交个体通过生物工程培育的可育个体及后代投放到自然水域或者与自然水域相通的其他水域的；引进水产苗种不向渔业行政主管部门交验产地检疫证明的；销售非法生产的、假冒的或者不合格的水产苗种，给使用者造成损失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《湖南省水产苗种管理办法》﹙省政府令第</w:t>
            </w:r>
            <w:r>
              <w:rPr>
                <w:rFonts w:ascii="宋体" w:hAnsi="宋体" w:cs="宋体" w:hint="eastAsia"/>
                <w:color w:val="000000"/>
                <w:kern w:val="0"/>
                <w:sz w:val="16"/>
                <w:szCs w:val="16"/>
              </w:rPr>
              <w:t>172</w:t>
            </w:r>
            <w:r>
              <w:rPr>
                <w:rFonts w:ascii="宋体" w:hAnsi="宋体" w:cs="宋体" w:hint="eastAsia"/>
                <w:color w:val="000000"/>
                <w:kern w:val="0"/>
                <w:sz w:val="16"/>
                <w:szCs w:val="16"/>
              </w:rPr>
              <w:t>号﹚第十八条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违反本办法规定，有下列情形之一的，由县级以上人民政府渔业行政主管部门予以处罚：（一）擅自向河流、湖泊、水库或者其他自然水域投放水产苗种的，处以</w:t>
            </w:r>
            <w:r>
              <w:rPr>
                <w:rFonts w:ascii="宋体" w:hAnsi="宋体" w:cs="宋体" w:hint="eastAsia"/>
                <w:color w:val="000000"/>
                <w:kern w:val="0"/>
                <w:sz w:val="16"/>
                <w:szCs w:val="16"/>
              </w:rPr>
              <w:t>100</w:t>
            </w:r>
            <w:r>
              <w:rPr>
                <w:rFonts w:ascii="宋体" w:hAnsi="宋体" w:cs="宋体" w:hint="eastAsia"/>
                <w:color w:val="000000"/>
                <w:kern w:val="0"/>
                <w:sz w:val="16"/>
                <w:szCs w:val="16"/>
              </w:rPr>
              <w:t>元以上</w:t>
            </w:r>
            <w:r>
              <w:rPr>
                <w:rFonts w:ascii="宋体" w:hAnsi="宋体" w:cs="宋体" w:hint="eastAsia"/>
                <w:color w:val="000000"/>
                <w:kern w:val="0"/>
                <w:sz w:val="16"/>
                <w:szCs w:val="16"/>
              </w:rPr>
              <w:t>1000</w:t>
            </w:r>
            <w:r>
              <w:rPr>
                <w:rFonts w:ascii="宋体" w:hAnsi="宋体" w:cs="宋体" w:hint="eastAsia"/>
                <w:color w:val="000000"/>
                <w:kern w:val="0"/>
                <w:sz w:val="16"/>
                <w:szCs w:val="16"/>
              </w:rPr>
              <w:t>元以下的罚款；（二）养殖可育的杂交个体、通过生物工程培育的可育个体及其后代未采取隔离措施的，或者将可育的杂交个体、通过生物工程培育的可育个体及其后代投放到自然水域或者与自然水域相通的其他水域的，处以</w:t>
            </w:r>
            <w:r>
              <w:rPr>
                <w:rFonts w:ascii="宋体" w:hAnsi="宋体" w:cs="宋体" w:hint="eastAsia"/>
                <w:color w:val="000000"/>
                <w:kern w:val="0"/>
                <w:sz w:val="16"/>
                <w:szCs w:val="16"/>
              </w:rPr>
              <w:t>1000</w:t>
            </w:r>
            <w:r>
              <w:rPr>
                <w:rFonts w:ascii="宋体" w:hAnsi="宋体" w:cs="宋体" w:hint="eastAsia"/>
                <w:color w:val="000000"/>
                <w:kern w:val="0"/>
                <w:sz w:val="16"/>
                <w:szCs w:val="16"/>
              </w:rPr>
              <w:t>元以上</w:t>
            </w:r>
            <w:r>
              <w:rPr>
                <w:rFonts w:ascii="宋体" w:hAnsi="宋体" w:cs="宋体" w:hint="eastAsia"/>
                <w:color w:val="000000"/>
                <w:kern w:val="0"/>
                <w:sz w:val="16"/>
                <w:szCs w:val="16"/>
              </w:rPr>
              <w:t>10000</w:t>
            </w:r>
            <w:r>
              <w:rPr>
                <w:rFonts w:ascii="宋体" w:hAnsi="宋体" w:cs="宋体" w:hint="eastAsia"/>
                <w:color w:val="000000"/>
                <w:kern w:val="0"/>
                <w:sz w:val="16"/>
                <w:szCs w:val="16"/>
              </w:rPr>
              <w:t>元以下的罚款；（三）引进水产苗种不向渔业行政主管部门交验产</w:t>
            </w:r>
            <w:r>
              <w:rPr>
                <w:rFonts w:ascii="宋体" w:hAnsi="宋体" w:cs="宋体" w:hint="eastAsia"/>
                <w:color w:val="000000"/>
                <w:kern w:val="0"/>
                <w:sz w:val="16"/>
                <w:szCs w:val="16"/>
              </w:rPr>
              <w:t>地检疫证明的，处以</w:t>
            </w:r>
            <w:r>
              <w:rPr>
                <w:rFonts w:ascii="宋体" w:hAnsi="宋体" w:cs="宋体" w:hint="eastAsia"/>
                <w:color w:val="000000"/>
                <w:kern w:val="0"/>
                <w:sz w:val="16"/>
                <w:szCs w:val="16"/>
              </w:rPr>
              <w:t>1000</w:t>
            </w:r>
            <w:r>
              <w:rPr>
                <w:rFonts w:ascii="宋体" w:hAnsi="宋体" w:cs="宋体" w:hint="eastAsia"/>
                <w:color w:val="000000"/>
                <w:kern w:val="0"/>
                <w:sz w:val="16"/>
                <w:szCs w:val="16"/>
              </w:rPr>
              <w:t>元以上</w:t>
            </w:r>
            <w:r>
              <w:rPr>
                <w:rFonts w:ascii="宋体" w:hAnsi="宋体" w:cs="宋体" w:hint="eastAsia"/>
                <w:color w:val="000000"/>
                <w:kern w:val="0"/>
                <w:sz w:val="16"/>
                <w:szCs w:val="16"/>
              </w:rPr>
              <w:t>10000</w:t>
            </w:r>
            <w:r>
              <w:rPr>
                <w:rFonts w:ascii="宋体" w:hAnsi="宋体" w:cs="宋体" w:hint="eastAsia"/>
                <w:color w:val="000000"/>
                <w:kern w:val="0"/>
                <w:sz w:val="16"/>
                <w:szCs w:val="16"/>
              </w:rPr>
              <w:t>元以下的罚款；（四）销售非法生产的、假冒的或者不合格的水产苗种的，处以</w:t>
            </w:r>
            <w:r>
              <w:rPr>
                <w:rFonts w:ascii="宋体" w:hAnsi="宋体" w:cs="宋体" w:hint="eastAsia"/>
                <w:color w:val="000000"/>
                <w:kern w:val="0"/>
                <w:sz w:val="16"/>
                <w:szCs w:val="16"/>
              </w:rPr>
              <w:t>2000</w:t>
            </w:r>
            <w:r>
              <w:rPr>
                <w:rFonts w:ascii="宋体" w:hAnsi="宋体" w:cs="宋体" w:hint="eastAsia"/>
                <w:color w:val="000000"/>
                <w:kern w:val="0"/>
                <w:sz w:val="16"/>
                <w:szCs w:val="16"/>
              </w:rPr>
              <w:t>元以上</w:t>
            </w:r>
            <w:r>
              <w:rPr>
                <w:rFonts w:ascii="宋体" w:hAnsi="宋体" w:cs="宋体" w:hint="eastAsia"/>
                <w:color w:val="000000"/>
                <w:kern w:val="0"/>
                <w:sz w:val="16"/>
                <w:szCs w:val="16"/>
              </w:rPr>
              <w:t>20000</w:t>
            </w:r>
            <w:r>
              <w:rPr>
                <w:rFonts w:ascii="宋体" w:hAnsi="宋体" w:cs="宋体" w:hint="eastAsia"/>
                <w:color w:val="000000"/>
                <w:kern w:val="0"/>
                <w:sz w:val="16"/>
                <w:szCs w:val="16"/>
              </w:rPr>
              <w:t>元以下的罚款；给使用者造成损失的，责令赔偿损失。</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擅自向河流、湖泊、水库或者其他自然水域投放水产苗种的；养殖可育的杂交个体通过生物工程培育的可育个体及其后代未采取隔离措施，或者将可育杂交个体通过生物工程培育的可育个体及后代投放到自然水域或者与自然水域相通的其他水域的；引进水产苗种不向渔业行政主管部门交验产地检疫证明的；销售非法生产的、假冒的或者不合格的水产苗种，给使用者造成损失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w:t>
            </w:r>
            <w:r>
              <w:rPr>
                <w:rFonts w:ascii="宋体" w:hAnsi="宋体" w:cs="宋体" w:hint="eastAsia"/>
                <w:color w:val="000000"/>
                <w:kern w:val="0"/>
                <w:sz w:val="16"/>
                <w:szCs w:val="16"/>
              </w:rPr>
              <w:t>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w:t>
            </w:r>
            <w:r>
              <w:rPr>
                <w:rFonts w:ascii="宋体" w:hAnsi="宋体" w:cs="宋体" w:hint="eastAsia"/>
                <w:color w:val="000000"/>
                <w:kern w:val="0"/>
                <w:sz w:val="16"/>
                <w:szCs w:val="16"/>
              </w:rPr>
              <w:lastRenderedPageBreak/>
              <w:t>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w:t>
            </w:r>
            <w:r>
              <w:rPr>
                <w:rFonts w:ascii="宋体" w:hAnsi="宋体" w:cs="宋体" w:hint="eastAsia"/>
                <w:color w:val="000000"/>
                <w:kern w:val="0"/>
                <w:sz w:val="16"/>
                <w:szCs w:val="16"/>
              </w:rPr>
              <w:t>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买卖、出租、出借兽药生产许可证、兽药经营许可证和兽药批准证明文件的处罚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 xml:space="preserve">404 </w:t>
            </w:r>
            <w:r>
              <w:rPr>
                <w:rFonts w:ascii="宋体" w:hAnsi="宋体" w:cs="宋体" w:hint="eastAsia"/>
                <w:color w:val="000000"/>
                <w:kern w:val="0"/>
                <w:sz w:val="16"/>
                <w:szCs w:val="16"/>
              </w:rPr>
              <w:t>号﹚第五十八条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买卖、出租、出借兽药生产许可证、兽药经营许可证和兽药批准证明文件的，没收违法所得，并处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万元以下罚款；情节严重的，吊销兽药生产许可证、兽药经营许可证或者撤销兽药批准证明文件；构成犯罪的，依法追究刑事责任；给他人造成损失的，依法承担赔偿责任。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立案责任：发现涉嫌买卖、出租、出借兽药生产许可证、兽药经营许可证和兽药批准证明文件的行为，予以审查，决定是否立案。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生产、经营假、劣兽药的；无兽药生产许可证、兽药经营许可证生产、经营兽药的；兽药经营企业经营人用药品的处罚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 xml:space="preserve">404 </w:t>
            </w:r>
            <w:r>
              <w:rPr>
                <w:rFonts w:ascii="宋体" w:hAnsi="宋体" w:cs="宋体" w:hint="eastAsia"/>
                <w:color w:val="000000"/>
                <w:kern w:val="0"/>
                <w:sz w:val="16"/>
                <w:szCs w:val="16"/>
              </w:rPr>
              <w:t>号﹚第五十六条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w:t>
            </w:r>
            <w:r>
              <w:rPr>
                <w:rFonts w:ascii="宋体" w:hAnsi="宋体" w:cs="宋体" w:hint="eastAsia"/>
                <w:color w:val="000000"/>
                <w:kern w:val="0"/>
                <w:sz w:val="16"/>
                <w:szCs w:val="16"/>
              </w:rPr>
              <w:t>(</w:t>
            </w:r>
            <w:r>
              <w:rPr>
                <w:rFonts w:ascii="宋体" w:hAnsi="宋体" w:cs="宋体" w:hint="eastAsia"/>
                <w:color w:val="000000"/>
                <w:kern w:val="0"/>
                <w:sz w:val="16"/>
                <w:szCs w:val="16"/>
              </w:rPr>
              <w:t>包括已出售的和未出售的兽药，下同</w:t>
            </w:r>
            <w:r>
              <w:rPr>
                <w:rFonts w:ascii="宋体" w:hAnsi="宋体" w:cs="宋体" w:hint="eastAsia"/>
                <w:color w:val="000000"/>
                <w:kern w:val="0"/>
                <w:sz w:val="16"/>
                <w:szCs w:val="16"/>
              </w:rPr>
              <w:t>)</w:t>
            </w:r>
            <w:r>
              <w:rPr>
                <w:rFonts w:ascii="宋体" w:hAnsi="宋体" w:cs="宋体" w:hint="eastAsia"/>
                <w:color w:val="000000"/>
                <w:kern w:val="0"/>
                <w:sz w:val="16"/>
                <w:szCs w:val="16"/>
              </w:rPr>
              <w:t>货值金额</w:t>
            </w:r>
            <w:r>
              <w:rPr>
                <w:rFonts w:ascii="宋体" w:hAnsi="宋体" w:cs="宋体" w:hint="eastAsia"/>
                <w:color w:val="000000"/>
                <w:kern w:val="0"/>
                <w:sz w:val="16"/>
                <w:szCs w:val="16"/>
              </w:rPr>
              <w:t>2</w:t>
            </w:r>
            <w:r>
              <w:rPr>
                <w:rFonts w:ascii="宋体" w:hAnsi="宋体" w:cs="宋体" w:hint="eastAsia"/>
                <w:color w:val="000000"/>
                <w:kern w:val="0"/>
                <w:sz w:val="16"/>
                <w:szCs w:val="16"/>
              </w:rPr>
              <w:t>倍以上</w:t>
            </w:r>
            <w:r>
              <w:rPr>
                <w:rFonts w:ascii="宋体" w:hAnsi="宋体" w:cs="宋体" w:hint="eastAsia"/>
                <w:color w:val="000000"/>
                <w:kern w:val="0"/>
                <w:sz w:val="16"/>
                <w:szCs w:val="16"/>
              </w:rPr>
              <w:t>5</w:t>
            </w:r>
            <w:r>
              <w:rPr>
                <w:rFonts w:ascii="宋体" w:hAnsi="宋体" w:cs="宋体" w:hint="eastAsia"/>
                <w:color w:val="000000"/>
                <w:kern w:val="0"/>
                <w:sz w:val="16"/>
                <w:szCs w:val="16"/>
              </w:rPr>
              <w:t>倍以下罚款，货值金额无法查证核实的，处</w:t>
            </w:r>
            <w:r>
              <w:rPr>
                <w:rFonts w:ascii="宋体" w:hAnsi="宋体" w:cs="宋体" w:hint="eastAsia"/>
                <w:color w:val="000000"/>
                <w:kern w:val="0"/>
                <w:sz w:val="16"/>
                <w:szCs w:val="16"/>
              </w:rPr>
              <w:t>10</w:t>
            </w:r>
            <w:r>
              <w:rPr>
                <w:rFonts w:ascii="宋体" w:hAnsi="宋体" w:cs="宋体" w:hint="eastAsia"/>
                <w:color w:val="000000"/>
                <w:kern w:val="0"/>
                <w:sz w:val="16"/>
                <w:szCs w:val="16"/>
              </w:rPr>
              <w:t>万元以上</w:t>
            </w:r>
            <w:r>
              <w:rPr>
                <w:rFonts w:ascii="宋体" w:hAnsi="宋体" w:cs="宋体" w:hint="eastAsia"/>
                <w:color w:val="000000"/>
                <w:kern w:val="0"/>
                <w:sz w:val="16"/>
                <w:szCs w:val="16"/>
              </w:rPr>
              <w:t>20</w:t>
            </w:r>
            <w:r>
              <w:rPr>
                <w:rFonts w:ascii="宋体" w:hAnsi="宋体" w:cs="宋体" w:hint="eastAsia"/>
                <w:color w:val="000000"/>
                <w:kern w:val="0"/>
                <w:sz w:val="16"/>
                <w:szCs w:val="16"/>
              </w:rPr>
              <w:t>万元以下罚款；无兽药生产许可证生产兽药，情节严重的，没收其生产设备；生产、经营假、劣兽药，情节严重的，吊销兽药生产许可证、兽药经</w:t>
            </w:r>
            <w:r>
              <w:rPr>
                <w:rFonts w:ascii="宋体" w:hAnsi="宋体" w:cs="宋体" w:hint="eastAsia"/>
                <w:color w:val="000000"/>
                <w:kern w:val="0"/>
                <w:sz w:val="16"/>
                <w:szCs w:val="16"/>
              </w:rPr>
              <w:t>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立案责任：发现涉嫌生产、经营假、劣兽药的；无兽药生产许可证、兽药经营许可证生产、经营兽药的；兽药经营企业经营人用药品的行为，予以审查，决定是否立案。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w:t>
            </w:r>
            <w:r>
              <w:rPr>
                <w:rFonts w:ascii="宋体" w:hAnsi="宋体" w:cs="宋体" w:hint="eastAsia"/>
                <w:color w:val="000000"/>
                <w:kern w:val="0"/>
                <w:sz w:val="16"/>
                <w:szCs w:val="16"/>
              </w:rPr>
              <w:t>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w:t>
            </w:r>
            <w:r>
              <w:rPr>
                <w:rFonts w:ascii="宋体" w:hAnsi="宋体" w:cs="宋体" w:hint="eastAsia"/>
                <w:color w:val="000000"/>
                <w:kern w:val="0"/>
                <w:sz w:val="16"/>
                <w:szCs w:val="16"/>
              </w:rPr>
              <w:t>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提供虚假的资料、样品或者采取其他欺骗手段取得兽药生产许可证、兽药经营许可证或者兽药批准证明文件的处罚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 xml:space="preserve">404 </w:t>
            </w:r>
            <w:r>
              <w:rPr>
                <w:rFonts w:ascii="宋体" w:hAnsi="宋体" w:cs="宋体" w:hint="eastAsia"/>
                <w:color w:val="000000"/>
                <w:kern w:val="0"/>
                <w:sz w:val="16"/>
                <w:szCs w:val="16"/>
              </w:rPr>
              <w:t>号﹚第五十七条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违反本条例规定，提供虚假的资料、样品或者采取其他欺骗手段取得兽药生产许可证、兽药经营许可证或者兽药批准证明文件的，吊销兽药生产许可证、兽药经营许可证或者撤销兽药批准证明文件，并处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万元以下罚款；给他人造成损失的，依法承担赔偿责任。其主要负责人和直接负责的主管人员终身不得从事兽药的生产、经营和进出口活动。</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立案责任：发现涉嫌提供虚假的资料、样品或者采取其他欺骗手段取得兽药生产许可证、兽药经营许可证或者兽药批准证明文件的行为，予以审查，决定是否立案。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w:t>
            </w:r>
            <w:r>
              <w:rPr>
                <w:rFonts w:ascii="宋体" w:hAnsi="宋体" w:cs="宋体" w:hint="eastAsia"/>
                <w:color w:val="000000"/>
                <w:kern w:val="0"/>
                <w:sz w:val="16"/>
                <w:szCs w:val="16"/>
              </w:rPr>
              <w:t>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兽药安全性评价单位、临床试验单位、生产和经营企业未按照规定实施兽药研究试验、生产、经营质量管理规范的；研制新兽药不具备规定的条件擅自使用一类病原微生物或者在实验室阶段前未经批准的处罚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 xml:space="preserve">404 </w:t>
            </w:r>
            <w:r>
              <w:rPr>
                <w:rFonts w:ascii="宋体" w:hAnsi="宋体" w:cs="宋体" w:hint="eastAsia"/>
                <w:color w:val="000000"/>
                <w:kern w:val="0"/>
                <w:sz w:val="16"/>
                <w:szCs w:val="16"/>
              </w:rPr>
              <w:t>号﹚第五十九条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兽药安全性评价单位、临床试验单位、生产和经营企业未按照规定实施兽药研究试验、生产、经营质量管理规范的，给予警告，责令其限期改正；逾期不改正的，责令停止兽药研究试验、生产、经营活动，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情节严重的，吊销兽药生产许可证、兽药经营许可证；给他人造成损失的，依法承担赔偿责任。违反本条例规定，研制新兽药不具备规定的条件擅自使用一类病原微生物或者在实验室阶段前未经批准的，责令其停止实验，并处５万元以上１０万元以下罚款；构成犯罪的，依法追究刑事责任；给他人造成损失的，依法承担赔偿责任。</w:t>
            </w:r>
            <w:r>
              <w:rPr>
                <w:rFonts w:ascii="宋体" w:hAnsi="宋体" w:cs="宋体" w:hint="eastAsia"/>
                <w:color w:val="000000"/>
                <w:kern w:val="0"/>
                <w:sz w:val="16"/>
                <w:szCs w:val="16"/>
              </w:rPr>
              <w:br/>
              <w:t>2</w:t>
            </w:r>
            <w:r>
              <w:rPr>
                <w:rFonts w:ascii="宋体" w:hAnsi="宋体" w:cs="宋体" w:hint="eastAsia"/>
                <w:color w:val="000000"/>
                <w:kern w:val="0"/>
                <w:sz w:val="16"/>
                <w:szCs w:val="16"/>
              </w:rPr>
              <w:t>.</w:t>
            </w:r>
            <w:r>
              <w:rPr>
                <w:rFonts w:ascii="宋体" w:hAnsi="宋体" w:cs="宋体" w:hint="eastAsia"/>
                <w:color w:val="000000"/>
                <w:kern w:val="0"/>
                <w:sz w:val="16"/>
                <w:szCs w:val="16"/>
              </w:rPr>
              <w:t>《新兽药研制管理办法》（农业部令第</w:t>
            </w:r>
            <w:r>
              <w:rPr>
                <w:rFonts w:ascii="宋体" w:hAnsi="宋体" w:cs="宋体" w:hint="eastAsia"/>
                <w:color w:val="000000"/>
                <w:kern w:val="0"/>
                <w:sz w:val="16"/>
                <w:szCs w:val="16"/>
              </w:rPr>
              <w:t>55</w:t>
            </w:r>
            <w:r>
              <w:rPr>
                <w:rFonts w:ascii="宋体" w:hAnsi="宋体" w:cs="宋体" w:hint="eastAsia"/>
                <w:color w:val="000000"/>
                <w:kern w:val="0"/>
                <w:sz w:val="16"/>
                <w:szCs w:val="16"/>
              </w:rPr>
              <w:t>号）第二十六条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申请人申请新兽药临床试验时，提供虚假资料和样品的，批准机关不予受理或者对申报的新兽药临床试验不予批准，并对申请人给予警告，一年内不受理该申请人提出的该新兽药</w:t>
            </w:r>
            <w:r>
              <w:rPr>
                <w:rFonts w:ascii="宋体" w:hAnsi="宋体" w:cs="宋体" w:hint="eastAsia"/>
                <w:color w:val="000000"/>
                <w:kern w:val="0"/>
                <w:sz w:val="16"/>
                <w:szCs w:val="16"/>
              </w:rPr>
              <w:lastRenderedPageBreak/>
              <w:t>临床试验申请；已批准进行临床试验的，撤销该新兽药临床试验批准文件，终止试验，并处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万元以下罚款，三年内不受理该申请人提出的该新兽药临床试验申请。</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农业部对提供虚假资料和样品的申请人建立不良行为记录，并予以公布。</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立案责任：发现涉嫌兽药安全性评价单位、临床试验单位、生产和经营企业未按照</w:t>
            </w:r>
            <w:r>
              <w:rPr>
                <w:rFonts w:ascii="宋体" w:hAnsi="宋体" w:cs="宋体" w:hint="eastAsia"/>
                <w:color w:val="000000"/>
                <w:kern w:val="0"/>
                <w:sz w:val="16"/>
                <w:szCs w:val="16"/>
              </w:rPr>
              <w:t>规定实施兽药研究试验、生产、经营质量管理规范的；研制新兽药不具备规定的条件擅自使用一类病原微生物或者在实验室阶段前未经批准的行为，予以审查，决定是否立案。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w:t>
            </w:r>
            <w:r>
              <w:rPr>
                <w:rFonts w:ascii="宋体" w:hAnsi="宋体" w:cs="宋体" w:hint="eastAsia"/>
                <w:color w:val="000000"/>
                <w:kern w:val="0"/>
                <w:sz w:val="16"/>
                <w:szCs w:val="16"/>
              </w:rPr>
              <w:t>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兽药的标签和说明书未经批准的；兽药包装上未附有标签和说明书，或者标签和说明书与批准的内容不一致的处罚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 xml:space="preserve">404 </w:t>
            </w:r>
            <w:r>
              <w:rPr>
                <w:rFonts w:ascii="宋体" w:hAnsi="宋体" w:cs="宋体" w:hint="eastAsia"/>
                <w:color w:val="000000"/>
                <w:kern w:val="0"/>
                <w:sz w:val="16"/>
                <w:szCs w:val="16"/>
              </w:rPr>
              <w:t>号﹚第六十条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违反本条例规定，兽药的标签和说明书未经批准的，责令其限期改正；逾期不改正的，按照生产、经营假兽药处罚；有兽药产品批准文号的，撤销兽药产品批准文号；给他人造成损失的，依法承担赔偿责任。</w:t>
            </w:r>
            <w:r>
              <w:rPr>
                <w:rFonts w:ascii="宋体" w:hAnsi="宋体" w:cs="宋体" w:hint="eastAsia"/>
                <w:color w:val="000000"/>
                <w:kern w:val="0"/>
                <w:sz w:val="16"/>
                <w:szCs w:val="16"/>
              </w:rPr>
              <w:br/>
            </w:r>
            <w:r>
              <w:rPr>
                <w:rFonts w:ascii="宋体" w:hAnsi="宋体" w:cs="宋体" w:hint="eastAsia"/>
                <w:color w:val="000000"/>
                <w:kern w:val="0"/>
                <w:sz w:val="16"/>
                <w:szCs w:val="16"/>
              </w:rPr>
              <w:t>兽药包装上未附有标签和说明书，或者标签和说明书与批准的内容不一致的，责令其限期改正；情节严重的，依照前款规定处罚。</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立案责任：发现涉嫌兽药的标签和说明书未经批准的；兽药包装上未附有标签和说明书，或者标签和说明书与批准的内容不一致的行为，予以审查，决定是否立案。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w:t>
            </w:r>
            <w:r>
              <w:rPr>
                <w:rFonts w:ascii="宋体" w:hAnsi="宋体" w:cs="宋体" w:hint="eastAsia"/>
                <w:color w:val="000000"/>
                <w:kern w:val="0"/>
                <w:sz w:val="16"/>
                <w:szCs w:val="16"/>
              </w:rPr>
              <w:t>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w:t>
            </w:r>
            <w:r>
              <w:rPr>
                <w:rFonts w:ascii="宋体" w:hAnsi="宋体" w:cs="宋体" w:hint="eastAsia"/>
                <w:color w:val="000000"/>
                <w:kern w:val="0"/>
                <w:sz w:val="16"/>
                <w:szCs w:val="16"/>
              </w:rPr>
              <w:t>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境外企业在中国直接销售兽药的处罚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 xml:space="preserve">404 </w:t>
            </w:r>
            <w:r>
              <w:rPr>
                <w:rFonts w:ascii="宋体" w:hAnsi="宋体" w:cs="宋体" w:hint="eastAsia"/>
                <w:color w:val="000000"/>
                <w:kern w:val="0"/>
                <w:sz w:val="16"/>
                <w:szCs w:val="16"/>
              </w:rPr>
              <w:t>号﹚第六十一条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违反本条例规定，境外企业在中国直接销售兽药的，责令其限期改正，没收直接销售的兽药和违法所得，并处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万元以下罚款；情节严重的，吊销进口兽药注册证书；给他人造成损失的，依法承担赔偿责任。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立案责任：发现涉嫌境外企业在中国直接销售兽药的行为，予以审查，决定是否立案。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未按照国家有关兽药安全使用规定使用兽药的、未建立用药记录或者记录不完整真实，或者使用禁止使用的药品和其他化合物的，或者将人用药品用于动物的处罚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 xml:space="preserve">404 </w:t>
            </w:r>
            <w:r>
              <w:rPr>
                <w:rFonts w:ascii="宋体" w:hAnsi="宋体" w:cs="宋体" w:hint="eastAsia"/>
                <w:color w:val="000000"/>
                <w:kern w:val="0"/>
                <w:sz w:val="16"/>
                <w:szCs w:val="16"/>
              </w:rPr>
              <w:t>号﹚第六十二条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万元以下罚款；给他人造成损失的，依法承担赔偿责任。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立案责任：发现涉嫌未按照国家有关兽药安全使用规定使用兽药的、未建立用药记录或者记录不完整真实，或者使用禁止使用的药品和其他化合物的，或者将人用药品用于动物的行为，予以审查，决定是否立案。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w:t>
            </w:r>
            <w:r>
              <w:rPr>
                <w:rFonts w:ascii="宋体" w:hAnsi="宋体" w:cs="宋体" w:hint="eastAsia"/>
                <w:color w:val="000000"/>
                <w:kern w:val="0"/>
                <w:sz w:val="16"/>
                <w:szCs w:val="16"/>
              </w:rPr>
              <w:t>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t>。</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销售尚在用药期、休药期内的动物及其产品用于食品消费的，或者销售含有违禁药物和兽药残留超标的动物产品用于食品消费的处罚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 xml:space="preserve">404 </w:t>
            </w:r>
            <w:r>
              <w:rPr>
                <w:rFonts w:ascii="宋体" w:hAnsi="宋体" w:cs="宋体" w:hint="eastAsia"/>
                <w:color w:val="000000"/>
                <w:kern w:val="0"/>
                <w:sz w:val="16"/>
                <w:szCs w:val="16"/>
              </w:rPr>
              <w:t>号﹚第六十三条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w:t>
            </w:r>
            <w:r>
              <w:rPr>
                <w:rFonts w:ascii="宋体" w:hAnsi="宋体" w:cs="宋体" w:hint="eastAsia"/>
                <w:color w:val="000000"/>
                <w:kern w:val="0"/>
                <w:sz w:val="16"/>
                <w:szCs w:val="16"/>
              </w:rPr>
              <w:t>3</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万元以下罚款；构成犯罪的，依法追究刑事责任；给他人造成损失的，依法承担赔偿责任。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立案责任：发现涉嫌销售尚在用药期、休药期内的动物及其产品用于食品消费的，或者销售含有违禁药物和兽药残留超标的动物产品用于食品消费的行为，予以审查，决定是否立案。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w:t>
            </w:r>
            <w:r>
              <w:rPr>
                <w:rFonts w:ascii="宋体" w:hAnsi="宋体" w:cs="宋体" w:hint="eastAsia"/>
                <w:color w:val="000000"/>
                <w:kern w:val="0"/>
                <w:sz w:val="16"/>
                <w:szCs w:val="16"/>
              </w:rPr>
              <w:t>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w:t>
            </w:r>
            <w:r>
              <w:rPr>
                <w:rFonts w:ascii="宋体" w:hAnsi="宋体" w:cs="宋体" w:hint="eastAsia"/>
                <w:color w:val="000000"/>
                <w:kern w:val="0"/>
                <w:sz w:val="16"/>
                <w:szCs w:val="16"/>
              </w:rPr>
              <w:t>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59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擅自转移、使用、销毁、销售被查封或者扣押的兽药及有关材料的处罚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404</w:t>
            </w:r>
            <w:r>
              <w:rPr>
                <w:rFonts w:ascii="宋体" w:hAnsi="宋体" w:cs="宋体" w:hint="eastAsia"/>
                <w:color w:val="000000"/>
                <w:kern w:val="0"/>
                <w:sz w:val="16"/>
                <w:szCs w:val="16"/>
              </w:rPr>
              <w:t>号﹚第六十四条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违反本条例规定，擅自转移、使用、销毁、销售被查封或者扣押的兽药及有关材料的，责令其停止违法行为，给予警告，并处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立案责任：发现涉嫌擅自转移、使用、销毁、销售被查封或者扣押的兽药及有关材料的行为，予以审查，决定是否立案。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生产企业、经营企业、兽药使用单位和开具处方的兽医人员发现可能与兽药使用有关的严重不良反应，不向所在地人民政府兽医行政管理部门报告的；生产企业在新兽药监测期内不收集或者不及时报送该新兽药的疗效、不良反应等资料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404</w:t>
            </w:r>
            <w:r>
              <w:rPr>
                <w:rFonts w:ascii="宋体" w:hAnsi="宋体" w:cs="宋体" w:hint="eastAsia"/>
                <w:color w:val="000000"/>
                <w:kern w:val="0"/>
                <w:sz w:val="16"/>
                <w:szCs w:val="16"/>
              </w:rPr>
              <w:t>号﹚第六十五条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违反本条例规定，兽药生产企业、经营企业、兽药使用单位和开具处方的兽医人员发现可能与兽药使用有关的严重不良反应，不向所在地人民政府兽医行政管理部门报告的，给予警告，并处</w:t>
            </w:r>
            <w:r>
              <w:rPr>
                <w:rFonts w:ascii="宋体" w:hAnsi="宋体" w:cs="宋体" w:hint="eastAsia"/>
                <w:color w:val="000000"/>
                <w:kern w:val="0"/>
                <w:sz w:val="16"/>
                <w:szCs w:val="16"/>
              </w:rPr>
              <w:t>5000</w:t>
            </w:r>
            <w:r>
              <w:rPr>
                <w:rFonts w:ascii="宋体" w:hAnsi="宋体" w:cs="宋体" w:hint="eastAsia"/>
                <w:color w:val="000000"/>
                <w:kern w:val="0"/>
                <w:sz w:val="16"/>
                <w:szCs w:val="16"/>
              </w:rPr>
              <w:t>元以上</w:t>
            </w:r>
            <w:r>
              <w:rPr>
                <w:rFonts w:ascii="宋体" w:hAnsi="宋体" w:cs="宋体" w:hint="eastAsia"/>
                <w:color w:val="000000"/>
                <w:kern w:val="0"/>
                <w:sz w:val="16"/>
                <w:szCs w:val="16"/>
              </w:rPr>
              <w:t>1</w:t>
            </w:r>
            <w:r>
              <w:rPr>
                <w:rFonts w:ascii="宋体" w:hAnsi="宋体" w:cs="宋体" w:hint="eastAsia"/>
                <w:color w:val="000000"/>
                <w:kern w:val="0"/>
                <w:sz w:val="16"/>
                <w:szCs w:val="16"/>
              </w:rPr>
              <w:t>万元以下罚款。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生产企业在新兽药监测期内不收集或者不及时报送该新兽药的疗效、不良反应等资料的，责令其限期改正，并处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万元以下罚款；情节严重的，撤销该新兽药的产品批准文号。</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立案责任：发现涉嫌兽药生产企业、经营企业、兽药使用单位和开具处方的兽医人员发现可能与兽药使用有关的严重不良反应，不向所在地人民政府兽医行政管理部</w:t>
            </w:r>
            <w:r>
              <w:rPr>
                <w:rFonts w:ascii="宋体" w:hAnsi="宋体" w:cs="宋体" w:hint="eastAsia"/>
                <w:color w:val="000000"/>
                <w:kern w:val="0"/>
                <w:sz w:val="16"/>
                <w:szCs w:val="16"/>
              </w:rPr>
              <w:t>门报告的；生产企业在新兽药监测期内不收集或者不及时报送该新兽药的疗效、不良反应等资料的行为，予以审查，决定是否立案。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w:t>
            </w:r>
            <w:r>
              <w:rPr>
                <w:rFonts w:ascii="宋体" w:hAnsi="宋体" w:cs="宋体" w:hint="eastAsia"/>
                <w:color w:val="000000"/>
                <w:kern w:val="0"/>
                <w:sz w:val="16"/>
                <w:szCs w:val="16"/>
              </w:rPr>
              <w:t>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未经兽医开具处方销售、购买、使用兽用处方药的处罚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404</w:t>
            </w:r>
            <w:r>
              <w:rPr>
                <w:rFonts w:ascii="宋体" w:hAnsi="宋体" w:cs="宋体" w:hint="eastAsia"/>
                <w:color w:val="000000"/>
                <w:kern w:val="0"/>
                <w:sz w:val="16"/>
                <w:szCs w:val="16"/>
              </w:rPr>
              <w:t>号﹚第六十六条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违反本条例规定，未经兽医开具处方销售、购买、使用兽用处方药的，责令其限期改正，没收违法所得，并处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万元以下罚款；给他人造成损失的，依法承担赔偿责任。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立案责任：发现涉嫌未经兽医开具处方销售、购买、使用兽用处方药的行为，予以审查，决定是否立案。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w:t>
            </w:r>
            <w:r>
              <w:rPr>
                <w:rFonts w:ascii="宋体" w:hAnsi="宋体" w:cs="宋体" w:hint="eastAsia"/>
                <w:color w:val="000000"/>
                <w:kern w:val="0"/>
                <w:sz w:val="16"/>
                <w:szCs w:val="16"/>
              </w:rPr>
              <w:t>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兽药生产、经营企业把原料药销售给兽药生产企业以外的单位和个人的，或者兽药经营企业拆零销售原料药的处罚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404</w:t>
            </w:r>
            <w:r>
              <w:rPr>
                <w:rFonts w:ascii="宋体" w:hAnsi="宋体" w:cs="宋体" w:hint="eastAsia"/>
                <w:color w:val="000000"/>
                <w:kern w:val="0"/>
                <w:sz w:val="16"/>
                <w:szCs w:val="16"/>
              </w:rPr>
              <w:t>号﹚第六十七条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违反本条例规定，兽药生产、经营企业把原料药销售给兽药生产企业以外的单位和个人的，或者兽药经营企业拆零销售原料药的，责令其立即改正，给予警告，没收违法所得，并处</w:t>
            </w:r>
            <w:r>
              <w:rPr>
                <w:rFonts w:ascii="宋体" w:hAnsi="宋体" w:cs="宋体" w:hint="eastAsia"/>
                <w:color w:val="000000"/>
                <w:kern w:val="0"/>
                <w:sz w:val="16"/>
                <w:szCs w:val="16"/>
              </w:rPr>
              <w:t>2</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万元以下罚款；情节严重的，吊销兽药生产许可证、兽药经营许可证；给他人造成损失的，依法承担赔偿责任。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立案责任：发现涉嫌兽药生产、经营企业把原料药销售给兽药生产企业以外的单位和个人的，或者兽药经营企业拆零销售原料药的行为，予以审查，决定是否立案。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直接将原料药添加到饲料及动物饮用水中，或者饲喂动物的处罚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404</w:t>
            </w:r>
            <w:r>
              <w:rPr>
                <w:rFonts w:ascii="宋体" w:hAnsi="宋体" w:cs="宋体" w:hint="eastAsia"/>
                <w:color w:val="000000"/>
                <w:kern w:val="0"/>
                <w:sz w:val="16"/>
                <w:szCs w:val="16"/>
              </w:rPr>
              <w:t>号﹚第六十八条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3</w:t>
            </w:r>
            <w:r>
              <w:rPr>
                <w:rFonts w:ascii="宋体" w:hAnsi="宋体" w:cs="宋体" w:hint="eastAsia"/>
                <w:color w:val="000000"/>
                <w:kern w:val="0"/>
                <w:sz w:val="16"/>
                <w:szCs w:val="16"/>
              </w:rPr>
              <w:t>万元以下罚款；给他人造成损失的，依法承担赔偿责任。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立案责任：发现涉嫌直接将原料药添加到饲料及动物饮用水中，或者饲喂动物的行为，予以审查，决定是否立案。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w:t>
            </w:r>
            <w:r>
              <w:rPr>
                <w:rFonts w:ascii="宋体" w:hAnsi="宋体" w:cs="宋体" w:hint="eastAsia"/>
                <w:color w:val="000000"/>
                <w:kern w:val="0"/>
                <w:sz w:val="16"/>
                <w:szCs w:val="16"/>
              </w:rPr>
              <w:t>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w:t>
            </w:r>
            <w:r>
              <w:rPr>
                <w:rFonts w:ascii="宋体" w:hAnsi="宋体" w:cs="宋体" w:hint="eastAsia"/>
                <w:color w:val="000000"/>
                <w:kern w:val="0"/>
                <w:sz w:val="16"/>
                <w:szCs w:val="16"/>
              </w:rPr>
              <w:t>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因试验死亡的临床试验用食用动物及其产品供人消费，未作无害化处理；临床试验用食用动物及其产品供人消费，未提供农业部认定的兽药安全性评价实验室出具的对人安全并超过休药期的证明的处罚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《新兽药研制管理办法》</w:t>
            </w:r>
            <w:r>
              <w:rPr>
                <w:rFonts w:ascii="宋体" w:hAnsi="宋体" w:cs="宋体" w:hint="eastAsia"/>
                <w:color w:val="000000"/>
                <w:kern w:val="0"/>
                <w:sz w:val="16"/>
                <w:szCs w:val="16"/>
              </w:rPr>
              <w:t>(</w:t>
            </w:r>
            <w:r>
              <w:rPr>
                <w:rFonts w:ascii="宋体" w:hAnsi="宋体" w:cs="宋体" w:hint="eastAsia"/>
                <w:color w:val="000000"/>
                <w:kern w:val="0"/>
                <w:sz w:val="16"/>
                <w:szCs w:val="16"/>
              </w:rPr>
              <w:t>农业部令第</w:t>
            </w:r>
            <w:r>
              <w:rPr>
                <w:rFonts w:ascii="宋体" w:hAnsi="宋体" w:cs="宋体" w:hint="eastAsia"/>
                <w:color w:val="000000"/>
                <w:kern w:val="0"/>
                <w:sz w:val="16"/>
                <w:szCs w:val="16"/>
              </w:rPr>
              <w:t>55</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第二十五条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违反本办法第十七条第二款规定，依照《兽药管理条例》第六十三条的规定予以处罚。</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临床试验需要使用放射元素标记药物的，试验单位应当有严密的防辐射措施，使用放射元素标记药物的动物处理应当符合环保要求。因试验死亡的临床试验用食用动物及其产品不得作为动物性食品供人消费，应当作无害化处理；临床试验用食用动物及其产品供人消费的，应当提供农业部认定的兽药安全性评价实验室出具的对人安全并超过休药期的证明。</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立案责任：发现涉嫌因试验死亡的临床试验用食用动物及其产品供人消费，未作无害化处理；临床试验用食用动物及其产品供人消费，未提供农业部认定的兽药安全性评价实验室出具的对人安全并超过休药期的</w:t>
            </w:r>
            <w:r>
              <w:rPr>
                <w:rFonts w:ascii="宋体" w:hAnsi="宋体" w:cs="宋体" w:hint="eastAsia"/>
                <w:color w:val="000000"/>
                <w:kern w:val="0"/>
                <w:sz w:val="16"/>
                <w:szCs w:val="16"/>
              </w:rPr>
              <w:t>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w:t>
            </w:r>
            <w:r>
              <w:rPr>
                <w:rFonts w:ascii="宋体" w:hAnsi="宋体" w:cs="宋体" w:hint="eastAsia"/>
                <w:color w:val="000000"/>
                <w:kern w:val="0"/>
                <w:sz w:val="16"/>
                <w:szCs w:val="16"/>
              </w:rPr>
              <w:t>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申请人申请新兽药临床试验时，提供虚假资料和样品的处罚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《新兽药研制管理办法》</w:t>
            </w:r>
            <w:r>
              <w:rPr>
                <w:rFonts w:ascii="宋体" w:hAnsi="宋体" w:cs="宋体" w:hint="eastAsia"/>
                <w:color w:val="000000"/>
                <w:kern w:val="0"/>
                <w:sz w:val="16"/>
                <w:szCs w:val="16"/>
              </w:rPr>
              <w:t>(</w:t>
            </w:r>
            <w:r>
              <w:rPr>
                <w:rFonts w:ascii="宋体" w:hAnsi="宋体" w:cs="宋体" w:hint="eastAsia"/>
                <w:color w:val="000000"/>
                <w:kern w:val="0"/>
                <w:sz w:val="16"/>
                <w:szCs w:val="16"/>
              </w:rPr>
              <w:t>农业部令第</w:t>
            </w:r>
            <w:r>
              <w:rPr>
                <w:rFonts w:ascii="宋体" w:hAnsi="宋体" w:cs="宋体" w:hint="eastAsia"/>
                <w:color w:val="000000"/>
                <w:kern w:val="0"/>
                <w:sz w:val="16"/>
                <w:szCs w:val="16"/>
              </w:rPr>
              <w:t>55</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第二十六条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申请人申请新兽药临床试验时，提供虚假资料和样品的，批准机关不予受理或者对申报的新兽药临床试验不予批准，并对申请人给予警告，一年内不受理该申请人提出的该新兽药临床试验申请；已批准进行临床试验的，撤销该新兽药临床试验批准文件，终止试验，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万元以下罚款，三年内不受理该申请人提出的该新兽药临床试验申请。农业部对提供虚假资料和样品的申请人建立不良行为记录，并予以公布。</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立案责任：发现涉嫌申请人申请新兽药临床试验时，提供虚假资料和样品的行为，予以审查，决定是否立案。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w:t>
            </w:r>
            <w:r>
              <w:rPr>
                <w:rFonts w:ascii="宋体" w:hAnsi="宋体" w:cs="宋体" w:hint="eastAsia"/>
                <w:color w:val="000000"/>
                <w:kern w:val="0"/>
                <w:sz w:val="16"/>
                <w:szCs w:val="16"/>
              </w:rPr>
              <w:t>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w:t>
            </w:r>
            <w:r>
              <w:rPr>
                <w:rFonts w:ascii="宋体" w:hAnsi="宋体" w:cs="宋体" w:hint="eastAsia"/>
                <w:color w:val="000000"/>
                <w:kern w:val="0"/>
                <w:sz w:val="16"/>
                <w:szCs w:val="16"/>
              </w:rPr>
              <w:t>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无生产许可证生产饲料和饲料添加剂的处罚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《饲料和饲料添加剂管理条例》（国务院令第</w:t>
            </w:r>
            <w:r>
              <w:rPr>
                <w:rFonts w:ascii="宋体" w:hAnsi="宋体" w:cs="宋体" w:hint="eastAsia"/>
                <w:color w:val="000000"/>
                <w:kern w:val="0"/>
                <w:sz w:val="16"/>
                <w:szCs w:val="16"/>
              </w:rPr>
              <w:t>645</w:t>
            </w:r>
            <w:r>
              <w:rPr>
                <w:rFonts w:ascii="宋体" w:hAnsi="宋体" w:cs="宋体" w:hint="eastAsia"/>
                <w:color w:val="000000"/>
                <w:kern w:val="0"/>
                <w:sz w:val="16"/>
                <w:szCs w:val="16"/>
              </w:rPr>
              <w:t>号）第三十八条第一款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w:t>
            </w:r>
            <w:r>
              <w:rPr>
                <w:rFonts w:ascii="宋体" w:hAnsi="宋体" w:cs="宋体" w:hint="eastAsia"/>
                <w:color w:val="000000"/>
                <w:kern w:val="0"/>
                <w:sz w:val="16"/>
                <w:szCs w:val="16"/>
              </w:rPr>
              <w:t>1</w:t>
            </w:r>
            <w:r>
              <w:rPr>
                <w:rFonts w:ascii="宋体" w:hAnsi="宋体" w:cs="宋体" w:hint="eastAsia"/>
                <w:color w:val="000000"/>
                <w:kern w:val="0"/>
                <w:sz w:val="16"/>
                <w:szCs w:val="16"/>
              </w:rPr>
              <w:t>万元的，并处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万元以下罚款，货值金额</w:t>
            </w:r>
            <w:r>
              <w:rPr>
                <w:rFonts w:ascii="宋体" w:hAnsi="宋体" w:cs="宋体" w:hint="eastAsia"/>
                <w:color w:val="000000"/>
                <w:kern w:val="0"/>
                <w:sz w:val="16"/>
                <w:szCs w:val="16"/>
              </w:rPr>
              <w:t>1</w:t>
            </w:r>
            <w:r>
              <w:rPr>
                <w:rFonts w:ascii="宋体" w:hAnsi="宋体" w:cs="宋体" w:hint="eastAsia"/>
                <w:color w:val="000000"/>
                <w:kern w:val="0"/>
                <w:sz w:val="16"/>
                <w:szCs w:val="16"/>
              </w:rPr>
              <w:t>万元以上的，并处货值金额</w:t>
            </w:r>
            <w:r>
              <w:rPr>
                <w:rFonts w:ascii="宋体" w:hAnsi="宋体" w:cs="宋体" w:hint="eastAsia"/>
                <w:color w:val="000000"/>
                <w:kern w:val="0"/>
                <w:sz w:val="16"/>
                <w:szCs w:val="16"/>
              </w:rPr>
              <w:t>5</w:t>
            </w:r>
            <w:r>
              <w:rPr>
                <w:rFonts w:ascii="宋体" w:hAnsi="宋体" w:cs="宋体" w:hint="eastAsia"/>
                <w:color w:val="000000"/>
                <w:kern w:val="0"/>
                <w:sz w:val="16"/>
                <w:szCs w:val="16"/>
              </w:rPr>
              <w:t>倍以上</w:t>
            </w:r>
            <w:r>
              <w:rPr>
                <w:rFonts w:ascii="宋体" w:hAnsi="宋体" w:cs="宋体" w:hint="eastAsia"/>
                <w:color w:val="000000"/>
                <w:kern w:val="0"/>
                <w:sz w:val="16"/>
                <w:szCs w:val="16"/>
              </w:rPr>
              <w:t>10</w:t>
            </w:r>
            <w:r>
              <w:rPr>
                <w:rFonts w:ascii="宋体" w:hAnsi="宋体" w:cs="宋体" w:hint="eastAsia"/>
                <w:color w:val="000000"/>
                <w:kern w:val="0"/>
                <w:sz w:val="16"/>
                <w:szCs w:val="16"/>
              </w:rPr>
              <w:t>倍以下罚款；情节严重的，没收其生产设</w:t>
            </w:r>
            <w:r>
              <w:rPr>
                <w:rFonts w:ascii="宋体" w:hAnsi="宋体" w:cs="宋体" w:hint="eastAsia"/>
                <w:color w:val="000000"/>
                <w:kern w:val="0"/>
                <w:sz w:val="16"/>
                <w:szCs w:val="16"/>
              </w:rPr>
              <w:t>备，生产企业的主要负责人和直接负责的主管人员</w:t>
            </w:r>
            <w:r>
              <w:rPr>
                <w:rFonts w:ascii="宋体" w:hAnsi="宋体" w:cs="宋体" w:hint="eastAsia"/>
                <w:color w:val="000000"/>
                <w:kern w:val="0"/>
                <w:sz w:val="16"/>
                <w:szCs w:val="16"/>
              </w:rPr>
              <w:t>10</w:t>
            </w:r>
            <w:r>
              <w:rPr>
                <w:rFonts w:ascii="宋体" w:hAnsi="宋体" w:cs="宋体" w:hint="eastAsia"/>
                <w:color w:val="000000"/>
                <w:kern w:val="0"/>
                <w:sz w:val="16"/>
                <w:szCs w:val="16"/>
              </w:rPr>
              <w:t>年内不得从事饲料、饲料添加剂生产、经营活动。</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立案责任：发现涉嫌无生产许可证生产饲料和饲料添加剂的行为，予以审查，决定是否立案。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w:t>
            </w:r>
            <w:r>
              <w:rPr>
                <w:rFonts w:ascii="宋体" w:hAnsi="宋体" w:cs="宋体" w:hint="eastAsia"/>
                <w:color w:val="000000"/>
                <w:kern w:val="0"/>
                <w:sz w:val="16"/>
                <w:szCs w:val="16"/>
              </w:rPr>
              <w:t>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不遵守农业部的限制性规定使用限制使用的饲料原料、单一饲料、饲料添加剂、药物饲料添加剂、添加剂预混合饲料生产饲料的；使用农业部公布的饲料原料目录、饲料添加剂品种目录和药物添加剂品种目录以外的物质生产饲料的；生产未取得新饲料、新饲料添加剂证书的新饲料、新饲料添加剂或者禁用的饲料、饲料添加剂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《饲料和饲料添加剂管理条例》（国务院令第</w:t>
            </w:r>
            <w:r>
              <w:rPr>
                <w:rFonts w:ascii="宋体" w:hAnsi="宋体" w:cs="宋体" w:hint="eastAsia"/>
                <w:color w:val="000000"/>
                <w:kern w:val="0"/>
                <w:sz w:val="16"/>
                <w:szCs w:val="16"/>
              </w:rPr>
              <w:t>645</w:t>
            </w:r>
            <w:r>
              <w:rPr>
                <w:rFonts w:ascii="宋体" w:hAnsi="宋体" w:cs="宋体" w:hint="eastAsia"/>
                <w:color w:val="000000"/>
                <w:kern w:val="0"/>
                <w:sz w:val="16"/>
                <w:szCs w:val="16"/>
              </w:rPr>
              <w:t>号）第三十九条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饲料、饲料添加剂生产企业有下列行为之一的，由县级以上地方人民政府饲料管理部门责令改正，没收违法所得、违法生产的产品和用于违法生产饲料的</w:t>
            </w:r>
            <w:r>
              <w:rPr>
                <w:rFonts w:ascii="宋体" w:hAnsi="宋体" w:cs="宋体" w:hint="eastAsia"/>
                <w:color w:val="000000"/>
                <w:kern w:val="0"/>
                <w:sz w:val="16"/>
                <w:szCs w:val="16"/>
              </w:rPr>
              <w:t>饲料原料、单一饲料、饲料添加剂、药物饲料添加剂、添加剂预混合饲料以及用于违法生产饲料添加剂的原料，违法生产的产品货值金额不足</w:t>
            </w:r>
            <w:r>
              <w:rPr>
                <w:rFonts w:ascii="宋体" w:hAnsi="宋体" w:cs="宋体" w:hint="eastAsia"/>
                <w:color w:val="000000"/>
                <w:kern w:val="0"/>
                <w:sz w:val="16"/>
                <w:szCs w:val="16"/>
              </w:rPr>
              <w:t>1</w:t>
            </w:r>
            <w:r>
              <w:rPr>
                <w:rFonts w:ascii="宋体" w:hAnsi="宋体" w:cs="宋体" w:hint="eastAsia"/>
                <w:color w:val="000000"/>
                <w:kern w:val="0"/>
                <w:sz w:val="16"/>
                <w:szCs w:val="16"/>
              </w:rPr>
              <w:t>万元的，并处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万元以下罚款，货值金额</w:t>
            </w:r>
            <w:r>
              <w:rPr>
                <w:rFonts w:ascii="宋体" w:hAnsi="宋体" w:cs="宋体" w:hint="eastAsia"/>
                <w:color w:val="000000"/>
                <w:kern w:val="0"/>
                <w:sz w:val="16"/>
                <w:szCs w:val="16"/>
              </w:rPr>
              <w:t>1</w:t>
            </w:r>
            <w:r>
              <w:rPr>
                <w:rFonts w:ascii="宋体" w:hAnsi="宋体" w:cs="宋体" w:hint="eastAsia"/>
                <w:color w:val="000000"/>
                <w:kern w:val="0"/>
                <w:sz w:val="16"/>
                <w:szCs w:val="16"/>
              </w:rPr>
              <w:t>万元以上的，并处货值金额</w:t>
            </w:r>
            <w:r>
              <w:rPr>
                <w:rFonts w:ascii="宋体" w:hAnsi="宋体" w:cs="宋体" w:hint="eastAsia"/>
                <w:color w:val="000000"/>
                <w:kern w:val="0"/>
                <w:sz w:val="16"/>
                <w:szCs w:val="16"/>
              </w:rPr>
              <w:t>5</w:t>
            </w:r>
            <w:r>
              <w:rPr>
                <w:rFonts w:ascii="宋体" w:hAnsi="宋体" w:cs="宋体" w:hint="eastAsia"/>
                <w:color w:val="000000"/>
                <w:kern w:val="0"/>
                <w:sz w:val="16"/>
                <w:szCs w:val="16"/>
              </w:rPr>
              <w:t>倍以上</w:t>
            </w:r>
            <w:r>
              <w:rPr>
                <w:rFonts w:ascii="宋体" w:hAnsi="宋体" w:cs="宋体" w:hint="eastAsia"/>
                <w:color w:val="000000"/>
                <w:kern w:val="0"/>
                <w:sz w:val="16"/>
                <w:szCs w:val="16"/>
              </w:rPr>
              <w:t>10</w:t>
            </w:r>
            <w:r>
              <w:rPr>
                <w:rFonts w:ascii="宋体" w:hAnsi="宋体" w:cs="宋体" w:hint="eastAsia"/>
                <w:color w:val="000000"/>
                <w:kern w:val="0"/>
                <w:sz w:val="16"/>
                <w:szCs w:val="16"/>
              </w:rPr>
              <w:t>倍以下罚款；情节严重的，由发证机关吊销、撤销相关许可证明文件，生产企业的主要负责人和直接负责的主管人员</w:t>
            </w:r>
            <w:r>
              <w:rPr>
                <w:rFonts w:ascii="宋体" w:hAnsi="宋体" w:cs="宋体" w:hint="eastAsia"/>
                <w:color w:val="000000"/>
                <w:kern w:val="0"/>
                <w:sz w:val="16"/>
                <w:szCs w:val="16"/>
              </w:rPr>
              <w:t>10</w:t>
            </w:r>
            <w:r>
              <w:rPr>
                <w:rFonts w:ascii="宋体" w:hAnsi="宋体" w:cs="宋体" w:hint="eastAsia"/>
                <w:color w:val="000000"/>
                <w:kern w:val="0"/>
                <w:sz w:val="16"/>
                <w:szCs w:val="16"/>
              </w:rPr>
              <w:t>年内不得从事饲料、饲料添加剂生产、经营活动；构成犯罪的，依法追究刑事责任：（一）使用限制使用的饲料原料、单一饲料、饲料添加剂、药物饲料添加剂、添加剂预混合饲料生产饲料，不遵守国务院农业行政主管部门</w:t>
            </w:r>
            <w:r>
              <w:rPr>
                <w:rFonts w:ascii="宋体" w:hAnsi="宋体" w:cs="宋体" w:hint="eastAsia"/>
                <w:color w:val="000000"/>
                <w:kern w:val="0"/>
                <w:sz w:val="16"/>
                <w:szCs w:val="16"/>
              </w:rPr>
              <w:t>的限制性规定的；（二）使用国务院农业行政主管部门公布的饲料原料目录、饲料添加剂品种目录和</w:t>
            </w:r>
            <w:r>
              <w:rPr>
                <w:rFonts w:ascii="宋体" w:hAnsi="宋体" w:cs="宋体" w:hint="eastAsia"/>
                <w:color w:val="000000"/>
                <w:kern w:val="0"/>
                <w:sz w:val="16"/>
                <w:szCs w:val="16"/>
              </w:rPr>
              <w:lastRenderedPageBreak/>
              <w:t>药物饲料添加剂品种目录以外的物质生产饲料的；（三）生产未取得新饲料、新饲料添加剂证书的新饲料、新饲料添加剂或者禁用的饲料、饲料添加剂的。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不遵守农业部的限制性规定使用限制使用的饲料原料、单一饲料、饲料添加剂、药物饲料添加剂、添加剂预混合饲料生产饲料的；使用农业部公布的饲料原料目录、饲料添加剂品种目录和药物添加剂品种目录以外的物质生产饲料的；生产未取得新饲料、新饲料添加剂证书的新饲料、新饲料添加剂或者</w:t>
            </w:r>
            <w:r>
              <w:rPr>
                <w:rFonts w:ascii="宋体" w:hAnsi="宋体" w:cs="宋体" w:hint="eastAsia"/>
                <w:color w:val="000000"/>
                <w:kern w:val="0"/>
                <w:sz w:val="16"/>
                <w:szCs w:val="16"/>
              </w:rPr>
              <w:t>禁用的饲料、饲料添加剂的行为，予以审查，决定是否立案。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w:t>
            </w:r>
            <w:r>
              <w:rPr>
                <w:rFonts w:ascii="宋体" w:hAnsi="宋体" w:cs="宋体" w:hint="eastAsia"/>
                <w:color w:val="000000"/>
                <w:kern w:val="0"/>
                <w:sz w:val="16"/>
                <w:szCs w:val="16"/>
              </w:rPr>
              <w:t>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在饲料或者动物饮用水中添加国务院农业行政主管部门公布禁用的物质以及对人体具有直接或者潜在危害的其他物质，或者直接使用上述物质养殖动物的处罚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《饲料和饲料添加剂管理条例》（国务院令第</w:t>
            </w:r>
            <w:r>
              <w:rPr>
                <w:rFonts w:ascii="宋体" w:hAnsi="宋体" w:cs="宋体" w:hint="eastAsia"/>
                <w:color w:val="000000"/>
                <w:kern w:val="0"/>
                <w:sz w:val="16"/>
                <w:szCs w:val="16"/>
              </w:rPr>
              <w:t>645</w:t>
            </w:r>
            <w:r>
              <w:rPr>
                <w:rFonts w:ascii="宋体" w:hAnsi="宋体" w:cs="宋体" w:hint="eastAsia"/>
                <w:color w:val="000000"/>
                <w:kern w:val="0"/>
                <w:sz w:val="16"/>
                <w:szCs w:val="16"/>
              </w:rPr>
              <w:t>号）第四十七条第一款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w:t>
            </w:r>
            <w:r>
              <w:rPr>
                <w:rFonts w:ascii="宋体" w:hAnsi="宋体" w:cs="宋体" w:hint="eastAsia"/>
                <w:color w:val="000000"/>
                <w:kern w:val="0"/>
                <w:sz w:val="16"/>
                <w:szCs w:val="16"/>
              </w:rPr>
              <w:t>3</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w:t>
            </w:r>
            <w:r>
              <w:rPr>
                <w:rFonts w:ascii="宋体" w:hAnsi="宋体" w:cs="宋体" w:hint="eastAsia"/>
                <w:color w:val="000000"/>
                <w:kern w:val="0"/>
                <w:sz w:val="16"/>
                <w:szCs w:val="16"/>
              </w:rPr>
              <w:t>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w:t>
            </w:r>
            <w:r>
              <w:rPr>
                <w:rFonts w:ascii="宋体" w:hAnsi="宋体" w:cs="宋体" w:hint="eastAsia"/>
                <w:color w:val="000000"/>
                <w:kern w:val="0"/>
                <w:sz w:val="16"/>
                <w:szCs w:val="16"/>
              </w:rPr>
              <w:lastRenderedPageBreak/>
              <w:t>自行配制饲料使用规范的；（六）使用限制使用的物质养殖动物，不遵守国务院农业行政主管部门的限制性规定的；（七）在反刍动物饲料中添加乳和乳制品以外的动物源性成分的。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第四十七条第二款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在饲料或者动物饮用水中添加国务院农业行政主管部门公布禁用的物质以及对人体具有直接或者潜在危害的其他物质，或者直接使用上述物质养</w:t>
            </w:r>
            <w:r>
              <w:rPr>
                <w:rFonts w:ascii="宋体" w:hAnsi="宋体" w:cs="宋体" w:hint="eastAsia"/>
                <w:color w:val="000000"/>
                <w:kern w:val="0"/>
                <w:sz w:val="16"/>
                <w:szCs w:val="16"/>
              </w:rPr>
              <w:t>殖动物的，由县级以上地方人民政府饲料管理部门责令其对饲喂了违禁物质的动物进行无害化处理，处</w:t>
            </w:r>
            <w:r>
              <w:rPr>
                <w:rFonts w:ascii="宋体" w:hAnsi="宋体" w:cs="宋体" w:hint="eastAsia"/>
                <w:color w:val="000000"/>
                <w:kern w:val="0"/>
                <w:sz w:val="16"/>
                <w:szCs w:val="16"/>
              </w:rPr>
              <w:t>3</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立案责任：发现涉嫌在饲料或者动物饮用水中添加国务院农业行政主管部门公布禁用的物质以及对人体具有直接或者潜在危害的其他物质，或者直接使用上述物质养殖动物的行为，予以审查，决定是否立案。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w:t>
            </w:r>
            <w:r>
              <w:rPr>
                <w:rFonts w:ascii="宋体" w:hAnsi="宋体" w:cs="宋体" w:hint="eastAsia"/>
                <w:color w:val="000000"/>
                <w:kern w:val="0"/>
                <w:sz w:val="16"/>
                <w:szCs w:val="16"/>
              </w:rPr>
              <w:t>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w:t>
            </w:r>
            <w:r>
              <w:rPr>
                <w:rFonts w:ascii="宋体" w:hAnsi="宋体" w:cs="宋体" w:hint="eastAsia"/>
                <w:color w:val="000000"/>
                <w:kern w:val="0"/>
                <w:sz w:val="16"/>
                <w:szCs w:val="16"/>
              </w:rPr>
              <w:t>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69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生产、经营过程中，以非饲料、非饲料添加剂冒充饲料、饲料添加剂或者以此种饲料、饲料添加剂冒充他种饲料、饲料添加剂的；生产、经营无产品质量标准或者不符合产品质量标准的饲料、饲料添加剂的；生产、经营的饲料、饲料添加剂与标签标示的内容不一致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《饲料和饲料添加剂管理条例》（国务院令第</w:t>
            </w:r>
            <w:r>
              <w:rPr>
                <w:rFonts w:ascii="宋体" w:hAnsi="宋体" w:cs="宋体" w:hint="eastAsia"/>
                <w:color w:val="000000"/>
                <w:kern w:val="0"/>
                <w:sz w:val="16"/>
                <w:szCs w:val="16"/>
              </w:rPr>
              <w:t>645</w:t>
            </w:r>
            <w:r>
              <w:rPr>
                <w:rFonts w:ascii="宋体" w:hAnsi="宋体" w:cs="宋体" w:hint="eastAsia"/>
                <w:color w:val="000000"/>
                <w:kern w:val="0"/>
                <w:sz w:val="16"/>
                <w:szCs w:val="16"/>
              </w:rPr>
              <w:t>号）第四十六条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饲料、饲料添加剂生产企业、经营者有下列行为之一的，由县级以上地方人民政府饲料管理部门责令停止生产、经营，没收违法所得和违法生产、经营的产品，违法生产、经营的产品货值金额不足</w:t>
            </w:r>
            <w:r>
              <w:rPr>
                <w:rFonts w:ascii="宋体" w:hAnsi="宋体" w:cs="宋体" w:hint="eastAsia"/>
                <w:color w:val="000000"/>
                <w:kern w:val="0"/>
                <w:sz w:val="16"/>
                <w:szCs w:val="16"/>
              </w:rPr>
              <w:t>1</w:t>
            </w:r>
            <w:r>
              <w:rPr>
                <w:rFonts w:ascii="宋体" w:hAnsi="宋体" w:cs="宋体" w:hint="eastAsia"/>
                <w:color w:val="000000"/>
                <w:kern w:val="0"/>
                <w:sz w:val="16"/>
                <w:szCs w:val="16"/>
              </w:rPr>
              <w:t>万元的，并处</w:t>
            </w:r>
            <w:r>
              <w:rPr>
                <w:rFonts w:ascii="宋体" w:hAnsi="宋体" w:cs="宋体" w:hint="eastAsia"/>
                <w:color w:val="000000"/>
                <w:kern w:val="0"/>
                <w:sz w:val="16"/>
                <w:szCs w:val="16"/>
              </w:rPr>
              <w:t>2000</w:t>
            </w:r>
            <w:r>
              <w:rPr>
                <w:rFonts w:ascii="宋体" w:hAnsi="宋体" w:cs="宋体" w:hint="eastAsia"/>
                <w:color w:val="000000"/>
                <w:kern w:val="0"/>
                <w:sz w:val="16"/>
                <w:szCs w:val="16"/>
              </w:rPr>
              <w:t>元以上</w:t>
            </w:r>
            <w:r>
              <w:rPr>
                <w:rFonts w:ascii="宋体" w:hAnsi="宋体" w:cs="宋体" w:hint="eastAsia"/>
                <w:color w:val="000000"/>
                <w:kern w:val="0"/>
                <w:sz w:val="16"/>
                <w:szCs w:val="16"/>
              </w:rPr>
              <w:t>2</w:t>
            </w:r>
            <w:r>
              <w:rPr>
                <w:rFonts w:ascii="宋体" w:hAnsi="宋体" w:cs="宋体" w:hint="eastAsia"/>
                <w:color w:val="000000"/>
                <w:kern w:val="0"/>
                <w:sz w:val="16"/>
                <w:szCs w:val="16"/>
              </w:rPr>
              <w:t>万元以下罚款，货值金额</w:t>
            </w:r>
            <w:r>
              <w:rPr>
                <w:rFonts w:ascii="宋体" w:hAnsi="宋体" w:cs="宋体" w:hint="eastAsia"/>
                <w:color w:val="000000"/>
                <w:kern w:val="0"/>
                <w:sz w:val="16"/>
                <w:szCs w:val="16"/>
              </w:rPr>
              <w:t>1</w:t>
            </w:r>
            <w:r>
              <w:rPr>
                <w:rFonts w:ascii="宋体" w:hAnsi="宋体" w:cs="宋体" w:hint="eastAsia"/>
                <w:color w:val="000000"/>
                <w:kern w:val="0"/>
                <w:sz w:val="16"/>
                <w:szCs w:val="16"/>
              </w:rPr>
              <w:t>万元以上的，并处货值金额</w:t>
            </w:r>
            <w:r>
              <w:rPr>
                <w:rFonts w:ascii="宋体" w:hAnsi="宋体" w:cs="宋体" w:hint="eastAsia"/>
                <w:color w:val="000000"/>
                <w:kern w:val="0"/>
                <w:sz w:val="16"/>
                <w:szCs w:val="16"/>
              </w:rPr>
              <w:t>2</w:t>
            </w:r>
            <w:r>
              <w:rPr>
                <w:rFonts w:ascii="宋体" w:hAnsi="宋体" w:cs="宋体" w:hint="eastAsia"/>
                <w:color w:val="000000"/>
                <w:kern w:val="0"/>
                <w:sz w:val="16"/>
                <w:szCs w:val="16"/>
              </w:rPr>
              <w:t>倍以上</w:t>
            </w:r>
            <w:r>
              <w:rPr>
                <w:rFonts w:ascii="宋体" w:hAnsi="宋体" w:cs="宋体" w:hint="eastAsia"/>
                <w:color w:val="000000"/>
                <w:kern w:val="0"/>
                <w:sz w:val="16"/>
                <w:szCs w:val="16"/>
              </w:rPr>
              <w:t>5</w:t>
            </w:r>
            <w:r>
              <w:rPr>
                <w:rFonts w:ascii="宋体" w:hAnsi="宋体" w:cs="宋体" w:hint="eastAsia"/>
                <w:color w:val="000000"/>
                <w:kern w:val="0"/>
                <w:sz w:val="16"/>
                <w:szCs w:val="16"/>
              </w:rPr>
              <w:t>倍以下罚款；构成犯罪的，依法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w:t>
            </w:r>
            <w:r>
              <w:rPr>
                <w:rFonts w:ascii="宋体" w:hAnsi="宋体" w:cs="宋体" w:hint="eastAsia"/>
                <w:color w:val="000000"/>
                <w:kern w:val="0"/>
                <w:sz w:val="16"/>
                <w:szCs w:val="16"/>
              </w:rPr>
              <w:t>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w:t>
            </w:r>
            <w:r>
              <w:rPr>
                <w:rFonts w:ascii="宋体" w:hAnsi="宋体" w:cs="宋体" w:hint="eastAsia"/>
                <w:color w:val="000000"/>
                <w:kern w:val="0"/>
                <w:sz w:val="16"/>
                <w:szCs w:val="16"/>
              </w:rPr>
              <w:lastRenderedPageBreak/>
              <w:t>政管理部门吊销营业执照。</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在生产、经营过程中，以非饲料、非饲料添加剂冒充饲料、饲料添加剂或者以此种饲料、饲料添加剂冒充他种饲料、饲料添加剂的；生产、经营无产品质量标准或者不符合产品质量标准的饲料、饲料添加剂的；生产、经营的饲料、饲料添加剂与标签标示的内容不一致的行为，行</w:t>
            </w:r>
            <w:r>
              <w:rPr>
                <w:rFonts w:ascii="宋体" w:hAnsi="宋体" w:cs="宋体" w:hint="eastAsia"/>
                <w:color w:val="000000"/>
                <w:kern w:val="0"/>
                <w:sz w:val="16"/>
                <w:szCs w:val="16"/>
              </w:rPr>
              <w:t>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w:t>
            </w:r>
            <w:r>
              <w:rPr>
                <w:rFonts w:ascii="宋体" w:hAnsi="宋体" w:cs="宋体" w:hint="eastAsia"/>
                <w:color w:val="000000"/>
                <w:kern w:val="0"/>
                <w:sz w:val="16"/>
                <w:szCs w:val="16"/>
              </w:rPr>
              <w:t>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w:t>
            </w:r>
            <w:r>
              <w:rPr>
                <w:rFonts w:ascii="宋体" w:hAnsi="宋体" w:cs="宋体" w:hint="eastAsia"/>
                <w:color w:val="000000"/>
                <w:kern w:val="0"/>
                <w:sz w:val="16"/>
                <w:szCs w:val="16"/>
              </w:rPr>
              <w:lastRenderedPageBreak/>
              <w:t>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对饲料、饲料添加剂进行拆包、分装的；不依照规定实行产品购销台帐制度的；经营的饲料、饲料添加剂失效、霉变或者超过保质期的处罚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《饲料和饲料添加剂管理条例》第四十四条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饲料、饲料添加剂经营者有下列行为之一的，由县级人民政府饲料管理部门责令改正，没收违法所得和违法经营的产品，并处</w:t>
            </w:r>
            <w:r>
              <w:rPr>
                <w:rFonts w:ascii="宋体" w:hAnsi="宋体" w:cs="宋体" w:hint="eastAsia"/>
                <w:color w:val="000000"/>
                <w:kern w:val="0"/>
                <w:sz w:val="16"/>
                <w:szCs w:val="16"/>
              </w:rPr>
              <w:t>2000</w:t>
            </w:r>
            <w:r>
              <w:rPr>
                <w:rFonts w:ascii="宋体" w:hAnsi="宋体" w:cs="宋体" w:hint="eastAsia"/>
                <w:color w:val="000000"/>
                <w:kern w:val="0"/>
                <w:sz w:val="16"/>
                <w:szCs w:val="16"/>
              </w:rPr>
              <w:t>元以上</w:t>
            </w:r>
            <w:r>
              <w:rPr>
                <w:rFonts w:ascii="宋体" w:hAnsi="宋体" w:cs="宋体" w:hint="eastAsia"/>
                <w:color w:val="000000"/>
                <w:kern w:val="0"/>
                <w:sz w:val="16"/>
                <w:szCs w:val="16"/>
              </w:rPr>
              <w:t>1</w:t>
            </w:r>
            <w:r>
              <w:rPr>
                <w:rFonts w:ascii="宋体" w:hAnsi="宋体" w:cs="宋体" w:hint="eastAsia"/>
                <w:color w:val="000000"/>
                <w:kern w:val="0"/>
                <w:sz w:val="16"/>
                <w:szCs w:val="16"/>
              </w:rPr>
              <w:t>万元以下罚款：（一）对饲料、饲料添加剂进行拆包、分装的；（二）不依照本条例规定实行产品购销台账制度的；（三）经营的饲料、饲料添加剂失效、霉变或者超过保质期的。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立案责任：发现涉嫌对饲料、饲料添加剂进行拆包、分装的；不依照规定实行产品购销台帐制度的；经营的饲料、饲料添加剂失效、霉变或者超过保质期的行为，予以审查，决定是否立案。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w:t>
            </w:r>
            <w:r>
              <w:rPr>
                <w:rFonts w:ascii="宋体" w:hAnsi="宋体" w:cs="宋体" w:hint="eastAsia"/>
                <w:color w:val="000000"/>
                <w:kern w:val="0"/>
                <w:sz w:val="16"/>
                <w:szCs w:val="16"/>
              </w:rPr>
              <w:t>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w:t>
            </w:r>
            <w:r>
              <w:rPr>
                <w:rFonts w:ascii="宋体" w:hAnsi="宋体" w:cs="宋体" w:hint="eastAsia"/>
                <w:color w:val="000000"/>
                <w:kern w:val="0"/>
                <w:sz w:val="16"/>
                <w:szCs w:val="16"/>
              </w:rPr>
              <w:t>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F66DCB">
            <w:pPr>
              <w:widowControl/>
              <w:jc w:val="left"/>
              <w:rPr>
                <w:rFonts w:ascii="宋体" w:hAnsi="宋体" w:cs="宋体"/>
                <w:color w:val="000000"/>
                <w:kern w:val="0"/>
                <w:sz w:val="16"/>
                <w:szCs w:val="16"/>
              </w:rPr>
            </w:pP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饲料、饲料添加剂生产企业发现其生产的饲料、饲料添加剂对养殖动物、人体健康有害或者存在其他安全隐患不主动召回的处罚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《饲料和饲料添加剂管理条例》第四十五条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w:t>
            </w:r>
            <w:r>
              <w:rPr>
                <w:rFonts w:ascii="宋体" w:hAnsi="宋体" w:cs="宋体" w:hint="eastAsia"/>
                <w:color w:val="000000"/>
                <w:kern w:val="0"/>
                <w:sz w:val="16"/>
                <w:szCs w:val="16"/>
              </w:rPr>
              <w:t>1</w:t>
            </w:r>
            <w:r>
              <w:rPr>
                <w:rFonts w:ascii="宋体" w:hAnsi="宋体" w:cs="宋体" w:hint="eastAsia"/>
                <w:color w:val="000000"/>
                <w:kern w:val="0"/>
                <w:sz w:val="16"/>
                <w:szCs w:val="16"/>
              </w:rPr>
              <w:t>倍以上</w:t>
            </w:r>
            <w:r>
              <w:rPr>
                <w:rFonts w:ascii="宋体" w:hAnsi="宋体" w:cs="宋体" w:hint="eastAsia"/>
                <w:color w:val="000000"/>
                <w:kern w:val="0"/>
                <w:sz w:val="16"/>
                <w:szCs w:val="16"/>
              </w:rPr>
              <w:t>3</w:t>
            </w:r>
            <w:r>
              <w:rPr>
                <w:rFonts w:ascii="宋体" w:hAnsi="宋体" w:cs="宋体" w:hint="eastAsia"/>
                <w:color w:val="000000"/>
                <w:kern w:val="0"/>
                <w:sz w:val="16"/>
                <w:szCs w:val="16"/>
              </w:rPr>
              <w:t>倍以下罚款，可以由发证机关吊销、撤销相关许可证明文件；生产企业对召回的产品不予以无害化处理或者销毁的，由县级人民政府饲料管理部门代为销毁，所需费用由生产企业承担。</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第二十八条　饲料、饲料添加剂生产企业发现其生产的饲料、饲料添加剂对养殖动物、人体健康有害或者存在其他安全隐患的，应当立即停止生产，</w:t>
            </w:r>
            <w:r>
              <w:rPr>
                <w:rFonts w:ascii="宋体" w:hAnsi="宋体" w:cs="宋体" w:hint="eastAsia"/>
                <w:color w:val="000000"/>
                <w:kern w:val="0"/>
                <w:sz w:val="16"/>
                <w:szCs w:val="16"/>
              </w:rPr>
              <w:t>通知经营者、使用者，向饲料管理部门报告，主动召回产品，并记录召回和通知情况。召回的产品应当在饲料管理部门监督下予以无害化处理或者销毁。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饲料、饲料添加剂生产企业发现其生产的饲料、饲料添加剂对养殖动物、人体健康有害或者存在其他安全隐患不主动召回的违反农业生产投入品管理规定、农产品质量安全管理规定、畜牧业管理规定、农机业管理规定、农业环境管理规定等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假冒、伪造或者买卖许可证明文件的处罚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《饲料和饲料添加剂管理条例》（国务院令第</w:t>
            </w:r>
            <w:r>
              <w:rPr>
                <w:rFonts w:ascii="宋体" w:hAnsi="宋体" w:cs="宋体" w:hint="eastAsia"/>
                <w:color w:val="000000"/>
                <w:kern w:val="0"/>
                <w:sz w:val="16"/>
                <w:szCs w:val="16"/>
              </w:rPr>
              <w:t>645</w:t>
            </w:r>
            <w:r>
              <w:rPr>
                <w:rFonts w:ascii="宋体" w:hAnsi="宋体" w:cs="宋体" w:hint="eastAsia"/>
                <w:color w:val="000000"/>
                <w:kern w:val="0"/>
                <w:sz w:val="16"/>
                <w:szCs w:val="16"/>
              </w:rPr>
              <w:t>号）第三十七条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假冒、伪造或者买卖许可证明文件的，由国务院农业行政主管部门或者县级以上地方人民政府饲料管理部门按照职责权限收缴或者吊销、撤销相关许可证明文件；构成犯罪的，依法追究刑事责任。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立案责任：发现涉嫌假冒、伪造或者买卖许可证明文件的行为，予以审查，决定是否立案。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已经取得生产许可证，但不再具备规定的条件而继续生产饲料、饲料添加剂的；已经取得生产许可证，但未取得产品批准文号而生产饲料添加剂、添加剂预混合饲料的处罚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《饲料和饲料添加剂管理条例》（国务院令第</w:t>
            </w:r>
            <w:r>
              <w:rPr>
                <w:rFonts w:ascii="宋体" w:hAnsi="宋体" w:cs="宋体" w:hint="eastAsia"/>
                <w:color w:val="000000"/>
                <w:kern w:val="0"/>
                <w:sz w:val="16"/>
                <w:szCs w:val="16"/>
              </w:rPr>
              <w:t>645</w:t>
            </w:r>
            <w:r>
              <w:rPr>
                <w:rFonts w:ascii="宋体" w:hAnsi="宋体" w:cs="宋体" w:hint="eastAsia"/>
                <w:color w:val="000000"/>
                <w:kern w:val="0"/>
                <w:sz w:val="16"/>
                <w:szCs w:val="16"/>
              </w:rPr>
              <w:t>号）第三十八条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w:t>
            </w:r>
            <w:r>
              <w:rPr>
                <w:rFonts w:ascii="宋体" w:hAnsi="宋体" w:cs="宋体" w:hint="eastAsia"/>
                <w:color w:val="000000"/>
                <w:kern w:val="0"/>
                <w:sz w:val="16"/>
                <w:szCs w:val="16"/>
              </w:rPr>
              <w:t>1</w:t>
            </w:r>
            <w:r>
              <w:rPr>
                <w:rFonts w:ascii="宋体" w:hAnsi="宋体" w:cs="宋体" w:hint="eastAsia"/>
                <w:color w:val="000000"/>
                <w:kern w:val="0"/>
                <w:sz w:val="16"/>
                <w:szCs w:val="16"/>
              </w:rPr>
              <w:t>万元的，并处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万元以下罚款，货值金额</w:t>
            </w:r>
            <w:r>
              <w:rPr>
                <w:rFonts w:ascii="宋体" w:hAnsi="宋体" w:cs="宋体" w:hint="eastAsia"/>
                <w:color w:val="000000"/>
                <w:kern w:val="0"/>
                <w:sz w:val="16"/>
                <w:szCs w:val="16"/>
              </w:rPr>
              <w:t>1</w:t>
            </w:r>
            <w:r>
              <w:rPr>
                <w:rFonts w:ascii="宋体" w:hAnsi="宋体" w:cs="宋体" w:hint="eastAsia"/>
                <w:color w:val="000000"/>
                <w:kern w:val="0"/>
                <w:sz w:val="16"/>
                <w:szCs w:val="16"/>
              </w:rPr>
              <w:t>万元以上的，并处货值金额</w:t>
            </w:r>
            <w:r>
              <w:rPr>
                <w:rFonts w:ascii="宋体" w:hAnsi="宋体" w:cs="宋体" w:hint="eastAsia"/>
                <w:color w:val="000000"/>
                <w:kern w:val="0"/>
                <w:sz w:val="16"/>
                <w:szCs w:val="16"/>
              </w:rPr>
              <w:t>5</w:t>
            </w:r>
            <w:r>
              <w:rPr>
                <w:rFonts w:ascii="宋体" w:hAnsi="宋体" w:cs="宋体" w:hint="eastAsia"/>
                <w:color w:val="000000"/>
                <w:kern w:val="0"/>
                <w:sz w:val="16"/>
                <w:szCs w:val="16"/>
              </w:rPr>
              <w:t>倍以上</w:t>
            </w:r>
            <w:r>
              <w:rPr>
                <w:rFonts w:ascii="宋体" w:hAnsi="宋体" w:cs="宋体" w:hint="eastAsia"/>
                <w:color w:val="000000"/>
                <w:kern w:val="0"/>
                <w:sz w:val="16"/>
                <w:szCs w:val="16"/>
              </w:rPr>
              <w:t>10</w:t>
            </w:r>
            <w:r>
              <w:rPr>
                <w:rFonts w:ascii="宋体" w:hAnsi="宋体" w:cs="宋体" w:hint="eastAsia"/>
                <w:color w:val="000000"/>
                <w:kern w:val="0"/>
                <w:sz w:val="16"/>
                <w:szCs w:val="16"/>
              </w:rPr>
              <w:t>倍以下罚款；情节严重的，没收其生产设备，生产企业的主要负责人和直接负责的主管人员</w:t>
            </w:r>
            <w:r>
              <w:rPr>
                <w:rFonts w:ascii="宋体" w:hAnsi="宋体" w:cs="宋体" w:hint="eastAsia"/>
                <w:color w:val="000000"/>
                <w:kern w:val="0"/>
                <w:sz w:val="16"/>
                <w:szCs w:val="16"/>
              </w:rPr>
              <w:t>10</w:t>
            </w:r>
            <w:r>
              <w:rPr>
                <w:rFonts w:ascii="宋体" w:hAnsi="宋体" w:cs="宋体" w:hint="eastAsia"/>
                <w:color w:val="000000"/>
                <w:kern w:val="0"/>
                <w:sz w:val="16"/>
                <w:szCs w:val="16"/>
              </w:rPr>
              <w:t>年内不得从事饲料、饲料添加剂生产、经营活动。</w:t>
            </w:r>
            <w:r>
              <w:rPr>
                <w:rFonts w:ascii="宋体" w:hAnsi="宋体" w:cs="宋体" w:hint="eastAsia"/>
                <w:color w:val="000000"/>
                <w:kern w:val="0"/>
                <w:sz w:val="16"/>
                <w:szCs w:val="16"/>
              </w:rPr>
              <w:br/>
            </w:r>
            <w:r>
              <w:rPr>
                <w:rFonts w:ascii="宋体" w:hAnsi="宋体" w:cs="宋体" w:hint="eastAsia"/>
                <w:color w:val="000000"/>
                <w:kern w:val="0"/>
                <w:sz w:val="16"/>
                <w:szCs w:val="16"/>
              </w:rPr>
              <w:t>已经取得生产许可证，但不再具备本条例</w:t>
            </w:r>
            <w:r>
              <w:rPr>
                <w:rFonts w:ascii="宋体" w:hAnsi="宋体" w:cs="宋体" w:hint="eastAsia"/>
                <w:color w:val="000000"/>
                <w:kern w:val="0"/>
                <w:sz w:val="16"/>
                <w:szCs w:val="16"/>
              </w:rPr>
              <w:t>第十四条规定的条件而继续生产饲料、饲料添加剂的，由县级以上地方人民政府饲料管理部门责令停止生产、限期改正，并处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万元以下罚款；逾期不改正的，由发证机关吊销生产许可证。</w:t>
            </w:r>
            <w:r>
              <w:rPr>
                <w:rFonts w:ascii="宋体" w:hAnsi="宋体" w:cs="宋体" w:hint="eastAsia"/>
                <w:color w:val="000000"/>
                <w:kern w:val="0"/>
                <w:sz w:val="16"/>
                <w:szCs w:val="16"/>
              </w:rPr>
              <w:br/>
            </w:r>
            <w:r>
              <w:rPr>
                <w:rFonts w:ascii="宋体" w:hAnsi="宋体" w:cs="宋体" w:hint="eastAsia"/>
                <w:color w:val="000000"/>
                <w:kern w:val="0"/>
                <w:sz w:val="16"/>
                <w:szCs w:val="16"/>
              </w:rPr>
              <w:t>已经取得生产许可证，但未取得产</w:t>
            </w:r>
            <w:r>
              <w:rPr>
                <w:rFonts w:ascii="宋体" w:hAnsi="宋体" w:cs="宋体" w:hint="eastAsia"/>
                <w:color w:val="000000"/>
                <w:kern w:val="0"/>
                <w:sz w:val="16"/>
                <w:szCs w:val="16"/>
              </w:rPr>
              <w:lastRenderedPageBreak/>
              <w:t>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w:t>
            </w:r>
            <w:r>
              <w:rPr>
                <w:rFonts w:ascii="宋体" w:hAnsi="宋体" w:cs="宋体" w:hint="eastAsia"/>
                <w:color w:val="000000"/>
                <w:kern w:val="0"/>
                <w:sz w:val="16"/>
                <w:szCs w:val="16"/>
              </w:rPr>
              <w:t>1</w:t>
            </w:r>
            <w:r>
              <w:rPr>
                <w:rFonts w:ascii="宋体" w:hAnsi="宋体" w:cs="宋体" w:hint="eastAsia"/>
                <w:color w:val="000000"/>
                <w:kern w:val="0"/>
                <w:sz w:val="16"/>
                <w:szCs w:val="16"/>
              </w:rPr>
              <w:t>倍以上</w:t>
            </w:r>
            <w:r>
              <w:rPr>
                <w:rFonts w:ascii="宋体" w:hAnsi="宋体" w:cs="宋体" w:hint="eastAsia"/>
                <w:color w:val="000000"/>
                <w:kern w:val="0"/>
                <w:sz w:val="16"/>
                <w:szCs w:val="16"/>
              </w:rPr>
              <w:t>3</w:t>
            </w:r>
            <w:r>
              <w:rPr>
                <w:rFonts w:ascii="宋体" w:hAnsi="宋体" w:cs="宋体" w:hint="eastAsia"/>
                <w:color w:val="000000"/>
                <w:kern w:val="0"/>
                <w:sz w:val="16"/>
                <w:szCs w:val="16"/>
              </w:rPr>
              <w:t>倍以下罚款；情节严重的</w:t>
            </w:r>
            <w:r>
              <w:rPr>
                <w:rFonts w:ascii="宋体" w:hAnsi="宋体" w:cs="宋体" w:hint="eastAsia"/>
                <w:color w:val="000000"/>
                <w:kern w:val="0"/>
                <w:sz w:val="16"/>
                <w:szCs w:val="16"/>
              </w:rPr>
              <w:t>，由发证机关吊销生产许可证。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已经取得生产许可证，但不再具备规定的条件而继续生产饲料、饲料添加剂的；已经取得生产许可证，但未取得产品批准文号而生产饲料添加剂、添加剂预混合饲料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w:t>
            </w:r>
            <w:r>
              <w:rPr>
                <w:rFonts w:ascii="宋体" w:hAnsi="宋体" w:cs="宋体" w:hint="eastAsia"/>
                <w:color w:val="000000"/>
                <w:kern w:val="0"/>
                <w:sz w:val="16"/>
                <w:szCs w:val="16"/>
              </w:rPr>
              <w:t>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w:t>
            </w:r>
            <w:r>
              <w:rPr>
                <w:rFonts w:ascii="宋体" w:hAnsi="宋体" w:cs="宋体" w:hint="eastAsia"/>
                <w:color w:val="000000"/>
                <w:kern w:val="0"/>
                <w:sz w:val="16"/>
                <w:szCs w:val="16"/>
              </w:rPr>
              <w:t>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不按照农业部规定和有关标准对采购的饲料原料、单一饲料、饲料添加剂、药物饲料添加剂、添加剂预混合饲料和用于饲料添加剂生产的原料进行查验或者检验的；饲料、饲料添加剂生产过程中不遵守农业部制定的饲料、饲料添加剂质量安全管理规范和饲料添加剂安全使用规范的；生产的饲料、饲料添加剂未经产品质量检验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《饲料和饲料添加剂管理条例》（国务院令第</w:t>
            </w:r>
            <w:r>
              <w:rPr>
                <w:rFonts w:ascii="宋体" w:hAnsi="宋体" w:cs="宋体" w:hint="eastAsia"/>
                <w:color w:val="000000"/>
                <w:kern w:val="0"/>
                <w:sz w:val="16"/>
                <w:szCs w:val="16"/>
              </w:rPr>
              <w:t>645</w:t>
            </w:r>
            <w:r>
              <w:rPr>
                <w:rFonts w:ascii="宋体" w:hAnsi="宋体" w:cs="宋体" w:hint="eastAsia"/>
                <w:color w:val="000000"/>
                <w:kern w:val="0"/>
                <w:sz w:val="16"/>
                <w:szCs w:val="16"/>
              </w:rPr>
              <w:t>号）第四十条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饲料、饲料添加剂生产企业有下列行为之一的，由县级以上地方人民政府饲料管理部门责令改正，处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2</w:t>
            </w:r>
            <w:r>
              <w:rPr>
                <w:rFonts w:ascii="宋体" w:hAnsi="宋体" w:cs="宋体" w:hint="eastAsia"/>
                <w:color w:val="000000"/>
                <w:kern w:val="0"/>
                <w:sz w:val="16"/>
                <w:szCs w:val="16"/>
              </w:rPr>
              <w:t>万元以下罚款；拒不改正的，没收违法所</w:t>
            </w:r>
            <w:r>
              <w:rPr>
                <w:rFonts w:ascii="宋体" w:hAnsi="宋体" w:cs="宋体" w:hint="eastAsia"/>
                <w:color w:val="000000"/>
                <w:kern w:val="0"/>
                <w:sz w:val="16"/>
                <w:szCs w:val="16"/>
              </w:rPr>
              <w:t>得、违法生产的产品和用于违法生产饲料的饲料原料、单一饲料、饲料添加剂、药物饲料添加剂、添加剂预混合饲料以及用于违法生产饲料添加剂的原料，并处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情节严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w:t>
            </w:r>
            <w:r>
              <w:rPr>
                <w:rFonts w:ascii="宋体" w:hAnsi="宋体" w:cs="宋体" w:hint="eastAsia"/>
                <w:color w:val="000000"/>
                <w:kern w:val="0"/>
                <w:sz w:val="16"/>
                <w:szCs w:val="16"/>
              </w:rPr>
              <w:t>剂安全使用规范的；（三）生产的饲料、饲料添加剂未经产品质量检验的。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不按照农业部规定和有关标准对采购的饲料原料、单一饲料、饲料添加剂、药物饲料添加剂、添加剂预混合饲料和用于饲料添加剂生产的原料进行查验或者检验的；饲料、饲料添加剂生产过程中不遵守农业部制定的饲料、饲料添加剂质量安全管理规范和饲料添加剂安全使用规范的；生产的饲料、饲料添加剂未经产品质量检验的行为，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w:t>
            </w:r>
            <w:r>
              <w:rPr>
                <w:rFonts w:ascii="宋体" w:hAnsi="宋体" w:cs="宋体" w:hint="eastAsia"/>
                <w:color w:val="000000"/>
                <w:kern w:val="0"/>
                <w:sz w:val="16"/>
                <w:szCs w:val="16"/>
              </w:rPr>
              <w:t>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w:t>
            </w:r>
            <w:r>
              <w:rPr>
                <w:rFonts w:ascii="宋体" w:hAnsi="宋体" w:cs="宋体" w:hint="eastAsia"/>
                <w:color w:val="000000"/>
                <w:kern w:val="0"/>
                <w:sz w:val="16"/>
                <w:szCs w:val="16"/>
              </w:rPr>
              <w:lastRenderedPageBreak/>
              <w:t>等内</w:t>
            </w:r>
            <w:r>
              <w:rPr>
                <w:rFonts w:ascii="宋体" w:hAnsi="宋体" w:cs="宋体" w:hint="eastAsia"/>
                <w:color w:val="000000"/>
                <w:kern w:val="0"/>
                <w:sz w:val="16"/>
                <w:szCs w:val="16"/>
              </w:rPr>
              <w:t>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饲料、饲料添加剂生产企业不依照规定实行采购、生产、销售记录制度或者产品留样观察制度的；饲料、饲料添加剂生产企业销售的饲料、饲料添加剂未附具产品质量检验合格证或者包装、标签不符合规定的处罚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《饲料和饲料添加剂管理条例》（国务院令第</w:t>
            </w:r>
            <w:r>
              <w:rPr>
                <w:rFonts w:ascii="宋体" w:hAnsi="宋体" w:cs="宋体" w:hint="eastAsia"/>
                <w:color w:val="000000"/>
                <w:kern w:val="0"/>
                <w:sz w:val="16"/>
                <w:szCs w:val="16"/>
              </w:rPr>
              <w:t>645</w:t>
            </w:r>
            <w:r>
              <w:rPr>
                <w:rFonts w:ascii="宋体" w:hAnsi="宋体" w:cs="宋体" w:hint="eastAsia"/>
                <w:color w:val="000000"/>
                <w:kern w:val="0"/>
                <w:sz w:val="16"/>
                <w:szCs w:val="16"/>
              </w:rPr>
              <w:t>号）第四十一条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饲料、饲料添加剂生产企业不依照本条例规定实行采购、生产、销售记录制度或者产品留样观察制度的，由县级以上地方人民政府饲料管理部门责令改正，处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2</w:t>
            </w:r>
            <w:r>
              <w:rPr>
                <w:rFonts w:ascii="宋体" w:hAnsi="宋体" w:cs="宋体" w:hint="eastAsia"/>
                <w:color w:val="000000"/>
                <w:kern w:val="0"/>
                <w:sz w:val="16"/>
                <w:szCs w:val="16"/>
              </w:rPr>
              <w:t>万元以下罚款；拒不改正的，没收违法所得、违法生产的产品和用于违法生产饲料的饲料原料、单一饲料、饲料添加剂、药物饲料添加剂、添加剂预混合饲料以及用于违法生产饲料添加剂的原料，处</w:t>
            </w:r>
            <w:r>
              <w:rPr>
                <w:rFonts w:ascii="宋体" w:hAnsi="宋体" w:cs="宋体" w:hint="eastAsia"/>
                <w:color w:val="000000"/>
                <w:kern w:val="0"/>
                <w:sz w:val="16"/>
                <w:szCs w:val="16"/>
              </w:rPr>
              <w:t>2</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万元以下罚款，并可以由发证机关吊销、撤销相关许可证明文件。</w:t>
            </w:r>
            <w:r>
              <w:rPr>
                <w:rFonts w:ascii="宋体" w:hAnsi="宋体" w:cs="宋体" w:hint="eastAsia"/>
                <w:color w:val="000000"/>
                <w:kern w:val="0"/>
                <w:sz w:val="16"/>
                <w:szCs w:val="16"/>
              </w:rPr>
              <w:br/>
            </w:r>
            <w:r>
              <w:rPr>
                <w:rFonts w:ascii="宋体" w:hAnsi="宋体" w:cs="宋体" w:hint="eastAsia"/>
                <w:color w:val="000000"/>
                <w:kern w:val="0"/>
                <w:sz w:val="16"/>
                <w:szCs w:val="16"/>
              </w:rPr>
              <w:t>饲料、饲料添加剂生产企业销售的饲料、饲料添加剂未附具产品质量检验合格证或者包装、标签不符合规定的，由县级以上地方人民</w:t>
            </w:r>
            <w:r>
              <w:rPr>
                <w:rFonts w:ascii="宋体" w:hAnsi="宋体" w:cs="宋体" w:hint="eastAsia"/>
                <w:color w:val="000000"/>
                <w:kern w:val="0"/>
                <w:sz w:val="16"/>
                <w:szCs w:val="16"/>
              </w:rPr>
              <w:t>政府饲料管理部门责令改正；情节严重的，没收违法所得和违法销售的产品，可以处违法销售的产品货值金额</w:t>
            </w:r>
            <w:r>
              <w:rPr>
                <w:rFonts w:ascii="宋体" w:hAnsi="宋体" w:cs="宋体" w:hint="eastAsia"/>
                <w:color w:val="000000"/>
                <w:kern w:val="0"/>
                <w:sz w:val="16"/>
                <w:szCs w:val="16"/>
              </w:rPr>
              <w:t>30%</w:t>
            </w:r>
            <w:r>
              <w:rPr>
                <w:rFonts w:ascii="宋体" w:hAnsi="宋体" w:cs="宋体" w:hint="eastAsia"/>
                <w:color w:val="000000"/>
                <w:kern w:val="0"/>
                <w:sz w:val="16"/>
                <w:szCs w:val="16"/>
              </w:rPr>
              <w:t>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饲料、饲料添加剂生产企业不依照规定实行采购、生产、销售记录制度或者产品留样观察制度的；饲料、饲料添加剂生产企业销售的饲料、饲料添加剂未附具产品质量检验合格证或者包装、标签不符合规定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w:t>
            </w:r>
            <w:r>
              <w:rPr>
                <w:rFonts w:ascii="宋体" w:hAnsi="宋体" w:cs="宋体" w:hint="eastAsia"/>
                <w:color w:val="000000"/>
                <w:kern w:val="0"/>
                <w:sz w:val="16"/>
                <w:szCs w:val="16"/>
              </w:rPr>
              <w:t>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三级、四级实验室未取得资格证书，或者已经取得相关资格证书但是未经批准从事某种高致病性病原微生物或者疑似高致病性病原微生物实验活动的处罚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《病原微生物实验室生物安全管理条例》﹙国务院令第</w:t>
            </w:r>
            <w:r>
              <w:rPr>
                <w:rFonts w:ascii="宋体" w:hAnsi="宋体" w:cs="宋体" w:hint="eastAsia"/>
                <w:color w:val="000000"/>
                <w:kern w:val="0"/>
                <w:sz w:val="16"/>
                <w:szCs w:val="16"/>
              </w:rPr>
              <w:t>424</w:t>
            </w:r>
            <w:r>
              <w:rPr>
                <w:rFonts w:ascii="宋体" w:hAnsi="宋体" w:cs="宋体" w:hint="eastAsia"/>
                <w:color w:val="000000"/>
                <w:kern w:val="0"/>
                <w:sz w:val="16"/>
                <w:szCs w:val="16"/>
              </w:rPr>
              <w:t>号﹚第五十六条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w:t>
            </w:r>
            <w:r>
              <w:rPr>
                <w:rFonts w:ascii="宋体" w:hAnsi="宋体" w:cs="宋体" w:hint="eastAsia"/>
                <w:color w:val="000000"/>
                <w:kern w:val="0"/>
                <w:sz w:val="16"/>
                <w:szCs w:val="16"/>
              </w:rPr>
              <w:t>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立案责任：发现涉嫌三级、四级实验室未取得资格证书，或者已经取得相关资格证书但是未经批准从事某种高致病性病原微生物或者疑似高致病性病原微生物实验活动的行为，行为，予以审查，决定是否立案。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w:t>
            </w:r>
            <w:r>
              <w:rPr>
                <w:rFonts w:ascii="宋体" w:hAnsi="宋体" w:cs="宋体" w:hint="eastAsia"/>
                <w:color w:val="000000"/>
                <w:kern w:val="0"/>
                <w:sz w:val="16"/>
                <w:szCs w:val="16"/>
              </w:rPr>
              <w:t>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w:t>
            </w:r>
            <w:r>
              <w:rPr>
                <w:rFonts w:ascii="宋体" w:hAnsi="宋体" w:cs="宋体" w:hint="eastAsia"/>
                <w:color w:val="000000"/>
                <w:kern w:val="0"/>
                <w:sz w:val="16"/>
                <w:szCs w:val="16"/>
              </w:rPr>
              <w:t>、当事人陈述申辩或者听证情况等内容。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在不符合相应生物安全要求的实验室从事病原微生物相关实验活动的处罚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《病原微生物实验室生物安全管理条例》﹙国务院令第</w:t>
            </w:r>
            <w:r>
              <w:rPr>
                <w:rFonts w:ascii="宋体" w:hAnsi="宋体" w:cs="宋体" w:hint="eastAsia"/>
                <w:color w:val="000000"/>
                <w:kern w:val="0"/>
                <w:sz w:val="16"/>
                <w:szCs w:val="16"/>
              </w:rPr>
              <w:t>424</w:t>
            </w:r>
            <w:r>
              <w:rPr>
                <w:rFonts w:ascii="宋体" w:hAnsi="宋体" w:cs="宋体" w:hint="eastAsia"/>
                <w:color w:val="000000"/>
                <w:kern w:val="0"/>
                <w:sz w:val="16"/>
                <w:szCs w:val="16"/>
              </w:rPr>
              <w:t>号﹚第五十九条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立案责任：发现涉嫌在不符合相应生物安全要求的实验室从事病原微生物相关实验活动的行为，予以审查，决定是否立案。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w:t>
            </w:r>
            <w:r>
              <w:rPr>
                <w:rFonts w:ascii="宋体" w:hAnsi="宋体" w:cs="宋体" w:hint="eastAsia"/>
                <w:color w:val="000000"/>
                <w:kern w:val="0"/>
                <w:sz w:val="16"/>
                <w:szCs w:val="16"/>
              </w:rPr>
              <w:t>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w:t>
            </w:r>
            <w:r>
              <w:rPr>
                <w:rFonts w:ascii="宋体" w:hAnsi="宋体" w:cs="宋体" w:hint="eastAsia"/>
                <w:color w:val="000000"/>
                <w:kern w:val="0"/>
                <w:sz w:val="16"/>
                <w:szCs w:val="16"/>
              </w:rPr>
              <w:t>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实验室未依照规定在明显位置标示国务院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兽医主管部门备案的；未依照规定定期对工作人员进行培训，或者工作人员考核不合格允</w:t>
            </w:r>
            <w:r>
              <w:rPr>
                <w:rFonts w:ascii="宋体" w:hAnsi="宋体" w:cs="宋体" w:hint="eastAsia"/>
                <w:color w:val="000000"/>
                <w:kern w:val="0"/>
                <w:sz w:val="16"/>
                <w:szCs w:val="16"/>
              </w:rPr>
              <w:lastRenderedPageBreak/>
              <w:t>许其上岗，或者批准未采取防护措施的人员进入实验室的；工作人员未遵守实验室生物安全技术规范和操作规程的；未依照规定建立或者保存实验档案的；未依照规定制定实</w:t>
            </w:r>
            <w:r>
              <w:rPr>
                <w:rFonts w:ascii="宋体" w:hAnsi="宋体" w:cs="宋体" w:hint="eastAsia"/>
                <w:color w:val="000000"/>
                <w:kern w:val="0"/>
                <w:sz w:val="16"/>
                <w:szCs w:val="16"/>
              </w:rPr>
              <w:t>验室感染应急处置预案并备案的处罚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《病原微生物实验室生物安全管理条例》﹙国务院令第</w:t>
            </w:r>
            <w:r>
              <w:rPr>
                <w:rFonts w:ascii="宋体" w:hAnsi="宋体" w:cs="宋体" w:hint="eastAsia"/>
                <w:color w:val="000000"/>
                <w:kern w:val="0"/>
                <w:sz w:val="16"/>
                <w:szCs w:val="16"/>
              </w:rPr>
              <w:t>424</w:t>
            </w:r>
            <w:r>
              <w:rPr>
                <w:rFonts w:ascii="宋体" w:hAnsi="宋体" w:cs="宋体" w:hint="eastAsia"/>
                <w:color w:val="000000"/>
                <w:kern w:val="0"/>
                <w:sz w:val="16"/>
                <w:szCs w:val="16"/>
              </w:rPr>
              <w:t>号﹚第六十条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ascii="宋体" w:hAnsi="宋体" w:cs="宋体" w:hint="eastAsia"/>
                <w:color w:val="000000"/>
                <w:kern w:val="0"/>
                <w:sz w:val="16"/>
                <w:szCs w:val="16"/>
              </w:rPr>
              <w:t>(</w:t>
            </w:r>
            <w:r>
              <w:rPr>
                <w:rFonts w:ascii="宋体" w:hAnsi="宋体" w:cs="宋体" w:hint="eastAsia"/>
                <w:color w:val="000000"/>
                <w:kern w:val="0"/>
                <w:sz w:val="16"/>
                <w:szCs w:val="16"/>
              </w:rPr>
              <w:t>一</w:t>
            </w:r>
            <w:r>
              <w:rPr>
                <w:rFonts w:ascii="宋体" w:hAnsi="宋体" w:cs="宋体" w:hint="eastAsia"/>
                <w:color w:val="000000"/>
                <w:kern w:val="0"/>
                <w:sz w:val="16"/>
                <w:szCs w:val="16"/>
              </w:rPr>
              <w:t>)</w:t>
            </w:r>
            <w:r>
              <w:rPr>
                <w:rFonts w:ascii="宋体" w:hAnsi="宋体" w:cs="宋体" w:hint="eastAsia"/>
                <w:color w:val="000000"/>
                <w:kern w:val="0"/>
                <w:sz w:val="16"/>
                <w:szCs w:val="16"/>
              </w:rPr>
              <w:t>未依照规定在明显位置标示国务院卫生主管部门和兽医主管部门规定的生物危险标识和生物安全实验室级别标志的；</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未向原批准部门报告实验活动结果以及工作情况的；</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未依照规定采集病原微生物样本，或者对所采集样本的来源、采集过程和方法等未作详细记</w:t>
            </w:r>
            <w:r>
              <w:rPr>
                <w:rFonts w:ascii="宋体" w:hAnsi="宋体" w:cs="宋体" w:hint="eastAsia"/>
                <w:color w:val="000000"/>
                <w:kern w:val="0"/>
                <w:sz w:val="16"/>
                <w:szCs w:val="16"/>
              </w:rPr>
              <w:t>录的；</w:t>
            </w:r>
            <w:r>
              <w:rPr>
                <w:rFonts w:ascii="宋体" w:hAnsi="宋体" w:cs="宋体" w:hint="eastAsia"/>
                <w:color w:val="000000"/>
                <w:kern w:val="0"/>
                <w:sz w:val="16"/>
                <w:szCs w:val="16"/>
              </w:rPr>
              <w:t>(</w:t>
            </w:r>
            <w:r>
              <w:rPr>
                <w:rFonts w:ascii="宋体" w:hAnsi="宋体" w:cs="宋体" w:hint="eastAsia"/>
                <w:color w:val="000000"/>
                <w:kern w:val="0"/>
                <w:sz w:val="16"/>
                <w:szCs w:val="16"/>
              </w:rPr>
              <w:t>四</w:t>
            </w:r>
            <w:r>
              <w:rPr>
                <w:rFonts w:ascii="宋体" w:hAnsi="宋体" w:cs="宋体" w:hint="eastAsia"/>
                <w:color w:val="000000"/>
                <w:kern w:val="0"/>
                <w:sz w:val="16"/>
                <w:szCs w:val="16"/>
              </w:rPr>
              <w:t>)</w:t>
            </w:r>
            <w:r>
              <w:rPr>
                <w:rFonts w:ascii="宋体" w:hAnsi="宋体" w:cs="宋体" w:hint="eastAsia"/>
                <w:color w:val="000000"/>
                <w:kern w:val="0"/>
                <w:sz w:val="16"/>
                <w:szCs w:val="16"/>
              </w:rPr>
              <w:t>新建、改建或者扩建一级、二级实验室未向设区的市级人民政府卫生主管部门或者兽医主管部门备案的；</w:t>
            </w:r>
            <w:r>
              <w:rPr>
                <w:rFonts w:ascii="宋体" w:hAnsi="宋体" w:cs="宋体" w:hint="eastAsia"/>
                <w:color w:val="000000"/>
                <w:kern w:val="0"/>
                <w:sz w:val="16"/>
                <w:szCs w:val="16"/>
              </w:rPr>
              <w:t>(</w:t>
            </w:r>
            <w:r>
              <w:rPr>
                <w:rFonts w:ascii="宋体" w:hAnsi="宋体" w:cs="宋体" w:hint="eastAsia"/>
                <w:color w:val="000000"/>
                <w:kern w:val="0"/>
                <w:sz w:val="16"/>
                <w:szCs w:val="16"/>
              </w:rPr>
              <w:t>五</w:t>
            </w:r>
            <w:r>
              <w:rPr>
                <w:rFonts w:ascii="宋体" w:hAnsi="宋体" w:cs="宋体" w:hint="eastAsia"/>
                <w:color w:val="000000"/>
                <w:kern w:val="0"/>
                <w:sz w:val="16"/>
                <w:szCs w:val="16"/>
              </w:rPr>
              <w:t>)</w:t>
            </w:r>
            <w:r>
              <w:rPr>
                <w:rFonts w:ascii="宋体" w:hAnsi="宋体" w:cs="宋体" w:hint="eastAsia"/>
                <w:color w:val="000000"/>
                <w:kern w:val="0"/>
                <w:sz w:val="16"/>
                <w:szCs w:val="16"/>
              </w:rPr>
              <w:t>未依照规定定期对工作人员进行培训，或者工作人员考核不合格允许其上岗，或者批准未采取防护措施的人员进入实验</w:t>
            </w:r>
            <w:r>
              <w:rPr>
                <w:rFonts w:ascii="宋体" w:hAnsi="宋体" w:cs="宋体" w:hint="eastAsia"/>
                <w:color w:val="000000"/>
                <w:kern w:val="0"/>
                <w:sz w:val="16"/>
                <w:szCs w:val="16"/>
              </w:rPr>
              <w:lastRenderedPageBreak/>
              <w:t>室的；</w:t>
            </w:r>
            <w:r>
              <w:rPr>
                <w:rFonts w:ascii="宋体" w:hAnsi="宋体" w:cs="宋体" w:hint="eastAsia"/>
                <w:color w:val="000000"/>
                <w:kern w:val="0"/>
                <w:sz w:val="16"/>
                <w:szCs w:val="16"/>
              </w:rPr>
              <w:t>(</w:t>
            </w:r>
            <w:r>
              <w:rPr>
                <w:rFonts w:ascii="宋体" w:hAnsi="宋体" w:cs="宋体" w:hint="eastAsia"/>
                <w:color w:val="000000"/>
                <w:kern w:val="0"/>
                <w:sz w:val="16"/>
                <w:szCs w:val="16"/>
              </w:rPr>
              <w:t>六</w:t>
            </w:r>
            <w:r>
              <w:rPr>
                <w:rFonts w:ascii="宋体" w:hAnsi="宋体" w:cs="宋体" w:hint="eastAsia"/>
                <w:color w:val="000000"/>
                <w:kern w:val="0"/>
                <w:sz w:val="16"/>
                <w:szCs w:val="16"/>
              </w:rPr>
              <w:t>)</w:t>
            </w:r>
            <w:r>
              <w:rPr>
                <w:rFonts w:ascii="宋体" w:hAnsi="宋体" w:cs="宋体" w:hint="eastAsia"/>
                <w:color w:val="000000"/>
                <w:kern w:val="0"/>
                <w:sz w:val="16"/>
                <w:szCs w:val="16"/>
              </w:rPr>
              <w:t>实验室工作人员未遵守实验室生物安全技术规范和操作规程的；</w:t>
            </w:r>
            <w:r>
              <w:rPr>
                <w:rFonts w:ascii="宋体" w:hAnsi="宋体" w:cs="宋体" w:hint="eastAsia"/>
                <w:color w:val="000000"/>
                <w:kern w:val="0"/>
                <w:sz w:val="16"/>
                <w:szCs w:val="16"/>
              </w:rPr>
              <w:t>(</w:t>
            </w:r>
            <w:r>
              <w:rPr>
                <w:rFonts w:ascii="宋体" w:hAnsi="宋体" w:cs="宋体" w:hint="eastAsia"/>
                <w:color w:val="000000"/>
                <w:kern w:val="0"/>
                <w:sz w:val="16"/>
                <w:szCs w:val="16"/>
              </w:rPr>
              <w:t>七</w:t>
            </w:r>
            <w:r>
              <w:rPr>
                <w:rFonts w:ascii="宋体" w:hAnsi="宋体" w:cs="宋体" w:hint="eastAsia"/>
                <w:color w:val="000000"/>
                <w:kern w:val="0"/>
                <w:sz w:val="16"/>
                <w:szCs w:val="16"/>
              </w:rPr>
              <w:t>)</w:t>
            </w:r>
            <w:r>
              <w:rPr>
                <w:rFonts w:ascii="宋体" w:hAnsi="宋体" w:cs="宋体" w:hint="eastAsia"/>
                <w:color w:val="000000"/>
                <w:kern w:val="0"/>
                <w:sz w:val="16"/>
                <w:szCs w:val="16"/>
              </w:rPr>
              <w:t>未依照规定建立或者保存实验档案的；</w:t>
            </w:r>
            <w:r>
              <w:rPr>
                <w:rFonts w:ascii="宋体" w:hAnsi="宋体" w:cs="宋体" w:hint="eastAsia"/>
                <w:color w:val="000000"/>
                <w:kern w:val="0"/>
                <w:sz w:val="16"/>
                <w:szCs w:val="16"/>
              </w:rPr>
              <w:t>(</w:t>
            </w:r>
            <w:r>
              <w:rPr>
                <w:rFonts w:ascii="宋体" w:hAnsi="宋体" w:cs="宋体" w:hint="eastAsia"/>
                <w:color w:val="000000"/>
                <w:kern w:val="0"/>
                <w:sz w:val="16"/>
                <w:szCs w:val="16"/>
              </w:rPr>
              <w:t>八</w:t>
            </w:r>
            <w:r>
              <w:rPr>
                <w:rFonts w:ascii="宋体" w:hAnsi="宋体" w:cs="宋体" w:hint="eastAsia"/>
                <w:color w:val="000000"/>
                <w:kern w:val="0"/>
                <w:sz w:val="16"/>
                <w:szCs w:val="16"/>
              </w:rPr>
              <w:t>)</w:t>
            </w:r>
            <w:r>
              <w:rPr>
                <w:rFonts w:ascii="宋体" w:hAnsi="宋体" w:cs="宋体" w:hint="eastAsia"/>
                <w:color w:val="000000"/>
                <w:kern w:val="0"/>
                <w:sz w:val="16"/>
                <w:szCs w:val="16"/>
              </w:rPr>
              <w:t>未依照规定制定实验室感染应急处置预案并备案的。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立案责任：发现涉嫌实验室未依照规定在明显位置标示国务院兽医主管部门规定的生物危险标识和生物安全实验室级别标志的；未向原批准部门报告实</w:t>
            </w:r>
            <w:r>
              <w:rPr>
                <w:rFonts w:ascii="宋体" w:hAnsi="宋体" w:cs="宋体" w:hint="eastAsia"/>
                <w:color w:val="000000"/>
                <w:kern w:val="0"/>
                <w:sz w:val="16"/>
                <w:szCs w:val="16"/>
              </w:rPr>
              <w:t>验活动结果以及工作情况的；未依照规定采集病原微生物样本，或者对所采集样本的来源、采集过程和方法等未作详细记录的；新建、改建或者扩建一级、二级实验室未向设区的市级人民政府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w:t>
            </w:r>
            <w:r>
              <w:rPr>
                <w:rFonts w:ascii="宋体" w:hAnsi="宋体" w:cs="宋体" w:hint="eastAsia"/>
                <w:color w:val="000000"/>
                <w:kern w:val="0"/>
                <w:sz w:val="16"/>
                <w:szCs w:val="16"/>
              </w:rPr>
              <w:t>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w:t>
            </w:r>
            <w:r>
              <w:rPr>
                <w:rFonts w:ascii="宋体" w:hAnsi="宋体" w:cs="宋体" w:hint="eastAsia"/>
                <w:color w:val="000000"/>
                <w:kern w:val="0"/>
                <w:sz w:val="16"/>
                <w:szCs w:val="16"/>
              </w:rPr>
              <w:t>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未经批准运输或未履行保护义务，导致高致病性病原微生物菌（毒）种或者样本被盗、被抢、丢失、泄漏的处罚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《病原微生物实验室生物安全管理条例》﹙国务院令第</w:t>
            </w:r>
            <w:r>
              <w:rPr>
                <w:rFonts w:ascii="宋体" w:hAnsi="宋体" w:cs="宋体" w:hint="eastAsia"/>
                <w:color w:val="000000"/>
                <w:kern w:val="0"/>
                <w:sz w:val="16"/>
                <w:szCs w:val="16"/>
              </w:rPr>
              <w:t>424</w:t>
            </w:r>
            <w:r>
              <w:rPr>
                <w:rFonts w:ascii="宋体" w:hAnsi="宋体" w:cs="宋体" w:hint="eastAsia"/>
                <w:color w:val="000000"/>
                <w:kern w:val="0"/>
                <w:sz w:val="16"/>
                <w:szCs w:val="16"/>
              </w:rPr>
              <w:t>号﹚第六十二条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未经批准运输高致病性病原微生物菌</w:t>
            </w:r>
            <w:r>
              <w:rPr>
                <w:rFonts w:ascii="宋体" w:hAnsi="宋体" w:cs="宋体" w:hint="eastAsia"/>
                <w:color w:val="000000"/>
                <w:kern w:val="0"/>
                <w:sz w:val="16"/>
                <w:szCs w:val="16"/>
              </w:rPr>
              <w:t>(</w:t>
            </w:r>
            <w:r>
              <w:rPr>
                <w:rFonts w:ascii="宋体" w:hAnsi="宋体" w:cs="宋体" w:hint="eastAsia"/>
                <w:color w:val="000000"/>
                <w:kern w:val="0"/>
                <w:sz w:val="16"/>
                <w:szCs w:val="16"/>
              </w:rPr>
              <w:t>毒</w:t>
            </w:r>
            <w:r>
              <w:rPr>
                <w:rFonts w:ascii="宋体" w:hAnsi="宋体" w:cs="宋体" w:hint="eastAsia"/>
                <w:color w:val="000000"/>
                <w:kern w:val="0"/>
                <w:sz w:val="16"/>
                <w:szCs w:val="16"/>
              </w:rPr>
              <w:t>)</w:t>
            </w:r>
            <w:r>
              <w:rPr>
                <w:rFonts w:ascii="宋体" w:hAnsi="宋体" w:cs="宋体" w:hint="eastAsia"/>
                <w:color w:val="000000"/>
                <w:kern w:val="0"/>
                <w:sz w:val="16"/>
                <w:szCs w:val="16"/>
              </w:rPr>
              <w:t>种或者样本，或者承运单位经批准运输高致病性病原微生物菌</w:t>
            </w:r>
            <w:r>
              <w:rPr>
                <w:rFonts w:ascii="宋体" w:hAnsi="宋体" w:cs="宋体" w:hint="eastAsia"/>
                <w:color w:val="000000"/>
                <w:kern w:val="0"/>
                <w:sz w:val="16"/>
                <w:szCs w:val="16"/>
              </w:rPr>
              <w:t>(</w:t>
            </w:r>
            <w:r>
              <w:rPr>
                <w:rFonts w:ascii="宋体" w:hAnsi="宋体" w:cs="宋体" w:hint="eastAsia"/>
                <w:color w:val="000000"/>
                <w:kern w:val="0"/>
                <w:sz w:val="16"/>
                <w:szCs w:val="16"/>
              </w:rPr>
              <w:t>毒</w:t>
            </w:r>
            <w:r>
              <w:rPr>
                <w:rFonts w:ascii="宋体" w:hAnsi="宋体" w:cs="宋体" w:hint="eastAsia"/>
                <w:color w:val="000000"/>
                <w:kern w:val="0"/>
                <w:sz w:val="16"/>
                <w:szCs w:val="16"/>
              </w:rPr>
              <w:t>)</w:t>
            </w:r>
            <w:r>
              <w:rPr>
                <w:rFonts w:ascii="宋体" w:hAnsi="宋体" w:cs="宋体" w:hint="eastAsia"/>
                <w:color w:val="000000"/>
                <w:kern w:val="0"/>
                <w:sz w:val="16"/>
                <w:szCs w:val="16"/>
              </w:rPr>
              <w:t>种或者样本未履行保护义务，导致高致病性病原微生物菌</w:t>
            </w:r>
            <w:r>
              <w:rPr>
                <w:rFonts w:ascii="宋体" w:hAnsi="宋体" w:cs="宋体" w:hint="eastAsia"/>
                <w:color w:val="000000"/>
                <w:kern w:val="0"/>
                <w:sz w:val="16"/>
                <w:szCs w:val="16"/>
              </w:rPr>
              <w:t>(</w:t>
            </w:r>
            <w:r>
              <w:rPr>
                <w:rFonts w:ascii="宋体" w:hAnsi="宋体" w:cs="宋体" w:hint="eastAsia"/>
                <w:color w:val="000000"/>
                <w:kern w:val="0"/>
                <w:sz w:val="16"/>
                <w:szCs w:val="16"/>
              </w:rPr>
              <w:t>毒</w:t>
            </w:r>
            <w:r>
              <w:rPr>
                <w:rFonts w:ascii="宋体" w:hAnsi="宋体" w:cs="宋体" w:hint="eastAsia"/>
                <w:color w:val="000000"/>
                <w:kern w:val="0"/>
                <w:sz w:val="16"/>
                <w:szCs w:val="16"/>
              </w:rPr>
              <w:t>)</w:t>
            </w:r>
            <w:r>
              <w:rPr>
                <w:rFonts w:ascii="宋体" w:hAnsi="宋体" w:cs="宋体" w:hint="eastAsia"/>
                <w:color w:val="000000"/>
                <w:kern w:val="0"/>
                <w:sz w:val="16"/>
                <w:szCs w:val="16"/>
              </w:rPr>
              <w:t>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立案责任：发现涉嫌未经批准运输或未履行保护</w:t>
            </w:r>
            <w:r>
              <w:rPr>
                <w:rFonts w:ascii="宋体" w:hAnsi="宋体" w:cs="宋体" w:hint="eastAsia"/>
                <w:color w:val="000000"/>
                <w:kern w:val="0"/>
                <w:sz w:val="16"/>
                <w:szCs w:val="16"/>
              </w:rPr>
              <w:t>义务，导致高致病性病原微生物菌（毒）种或者样本被盗、被抢、丢失、泄漏的行为，予以审查，决定是否立案。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w:t>
            </w:r>
            <w:r>
              <w:rPr>
                <w:rFonts w:ascii="宋体" w:hAnsi="宋体" w:cs="宋体" w:hint="eastAsia"/>
                <w:color w:val="000000"/>
                <w:kern w:val="0"/>
                <w:sz w:val="16"/>
                <w:szCs w:val="16"/>
              </w:rPr>
              <w:t>《行政处罚告知书》送达当事人，告知违法事实及其享有的陈述、申辩等权利。符合听证规定的，制作《行政处罚听证告知书》。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79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实验室在相关实验活动结束后，未依照规定及时将病原微生物菌（毒）种和样本就地销毁或者送交保藏机构保管的；实验室使用新技术、新方法从事高致病性病原微生物相关实验活动未经国家病原微生物实验室生物安全专家委员会论证的；未经批准擅自从事在我国尚未发现或者已经宣布消灭的病原微生物相关实验活动的；在未经指定的专业实验室从事在我国尚未发现或者已经宣布消灭的病原微生物相关实验活动</w:t>
            </w:r>
            <w:r>
              <w:rPr>
                <w:rFonts w:ascii="宋体" w:hAnsi="宋体" w:cs="宋体" w:hint="eastAsia"/>
                <w:color w:val="000000"/>
                <w:kern w:val="0"/>
                <w:sz w:val="16"/>
                <w:szCs w:val="16"/>
              </w:rPr>
              <w:lastRenderedPageBreak/>
              <w:t>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《病原微生物实验室生物安全管理条例》﹙国务院令第</w:t>
            </w:r>
            <w:r>
              <w:rPr>
                <w:rFonts w:ascii="宋体" w:hAnsi="宋体" w:cs="宋体" w:hint="eastAsia"/>
                <w:color w:val="000000"/>
                <w:kern w:val="0"/>
                <w:sz w:val="16"/>
                <w:szCs w:val="16"/>
              </w:rPr>
              <w:t>424</w:t>
            </w:r>
            <w:r>
              <w:rPr>
                <w:rFonts w:ascii="宋体" w:hAnsi="宋体" w:cs="宋体" w:hint="eastAsia"/>
                <w:color w:val="000000"/>
                <w:kern w:val="0"/>
                <w:sz w:val="16"/>
                <w:szCs w:val="16"/>
              </w:rPr>
              <w:t>号﹚第六十三条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一）实验室</w:t>
            </w:r>
            <w:r>
              <w:rPr>
                <w:rFonts w:ascii="宋体" w:hAnsi="宋体" w:cs="宋体" w:hint="eastAsia"/>
                <w:color w:val="000000"/>
                <w:kern w:val="0"/>
                <w:sz w:val="16"/>
                <w:szCs w:val="16"/>
              </w:rPr>
              <w:t>在相关实验活动结束后，未依照规定及时将病原微生物菌（毒）种和样本就地销毁或者送交保藏机构保管的；（二）实验室使用新技术、新方法从事高致病性病原微生物相关实验活动未经国家病原微生物实验室生物安全专家委员会论证的；（三）未经批准擅自从事在我国尚未发现或者已经宣布消灭的病原微生物相关实验活动的；（四）在未经指定</w:t>
            </w:r>
            <w:r>
              <w:rPr>
                <w:rFonts w:ascii="宋体" w:hAnsi="宋体" w:cs="宋体" w:hint="eastAsia"/>
                <w:color w:val="000000"/>
                <w:kern w:val="0"/>
                <w:sz w:val="16"/>
                <w:szCs w:val="16"/>
              </w:rPr>
              <w:lastRenderedPageBreak/>
              <w:t>的专业实验室从事在我国尚未发现或者已经宣布消灭的病原微生物相关实验活动的；（五）在同一个实验室的同一个独立安全区域内同时从事两种或者两种以上高致病性病原微生物的相关实验活动的。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立案责任：发现涉嫌实验室</w:t>
            </w:r>
            <w:r>
              <w:rPr>
                <w:rFonts w:ascii="宋体" w:hAnsi="宋体" w:cs="宋体" w:hint="eastAsia"/>
                <w:color w:val="000000"/>
                <w:kern w:val="0"/>
                <w:sz w:val="16"/>
                <w:szCs w:val="16"/>
              </w:rPr>
              <w:t>在相关实验活动结束后，未依照规定及时将病原微生物菌（毒）种和样本就地销毁或者送交保藏机构保管的；实验室使用新技术、新方法从事高致病性病原微生物相关实验活动未经国家病原微生物实验室生物安全专家委员会论证的；未经批准擅自从事在我国尚未发现或者已经宣布消灭的病原微生物相关实验活动的；在未经指定的专业实验室从事在我国尚未发现或者已经宣布消灭的病原微生物相关实验活动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w:t>
            </w:r>
            <w:r>
              <w:rPr>
                <w:rFonts w:ascii="宋体" w:hAnsi="宋体" w:cs="宋体" w:hint="eastAsia"/>
                <w:color w:val="000000"/>
                <w:kern w:val="0"/>
                <w:sz w:val="16"/>
                <w:szCs w:val="16"/>
              </w:rPr>
              <w:t>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w:t>
            </w:r>
            <w:r>
              <w:rPr>
                <w:rFonts w:ascii="宋体" w:hAnsi="宋体" w:cs="宋体" w:hint="eastAsia"/>
                <w:color w:val="000000"/>
                <w:kern w:val="0"/>
                <w:sz w:val="16"/>
                <w:szCs w:val="16"/>
              </w:rPr>
              <w:t>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《病原微生物实验室生物安全管理条例》﹙国务院令第</w:t>
            </w:r>
            <w:r>
              <w:rPr>
                <w:rFonts w:ascii="宋体" w:hAnsi="宋体" w:cs="宋体" w:hint="eastAsia"/>
                <w:color w:val="000000"/>
                <w:kern w:val="0"/>
                <w:sz w:val="16"/>
                <w:szCs w:val="16"/>
              </w:rPr>
              <w:t>424</w:t>
            </w:r>
            <w:r>
              <w:rPr>
                <w:rFonts w:ascii="宋体" w:hAnsi="宋体" w:cs="宋体" w:hint="eastAsia"/>
                <w:color w:val="000000"/>
                <w:kern w:val="0"/>
                <w:sz w:val="16"/>
                <w:szCs w:val="16"/>
              </w:rPr>
              <w:t>号﹚第六十五条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实验室工作人员出现该实验室从事的病原微生物相关实验活动有关的感染临床症状或者体征，以及实验室发生高致病性病原微生物泄漏时，实验室负责人、实验室工作人员、负责实验室感染控</w:t>
            </w:r>
            <w:r>
              <w:rPr>
                <w:rFonts w:ascii="宋体" w:hAnsi="宋体" w:cs="宋体" w:hint="eastAsia"/>
                <w:color w:val="000000"/>
                <w:kern w:val="0"/>
                <w:sz w:val="16"/>
                <w:szCs w:val="16"/>
              </w:rPr>
              <w:t>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立案责任：发现涉嫌实验室工作人员出现该实验室从事的病原微生物相关实验活动有关的感染临床症状或者体征，以及实验室发生高致病性病原微生物泄漏时，实</w:t>
            </w:r>
            <w:r>
              <w:rPr>
                <w:rFonts w:ascii="宋体" w:hAnsi="宋体" w:cs="宋体" w:hint="eastAsia"/>
                <w:color w:val="000000"/>
                <w:kern w:val="0"/>
                <w:sz w:val="16"/>
                <w:szCs w:val="16"/>
              </w:rPr>
              <w:t>验室负责人、实验室工作人员、负责实验室感染控制的专门机构或者人员未依照规定报告，或者未依照规定采取控制措施的，根据农业生产投入品管理规定、农产品质量安全管理规定、畜牧业管理规定、农机业管理规定、农业环境管理规定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w:t>
            </w:r>
            <w:r>
              <w:rPr>
                <w:rFonts w:ascii="宋体" w:hAnsi="宋体" w:cs="宋体" w:hint="eastAsia"/>
                <w:color w:val="000000"/>
                <w:kern w:val="0"/>
                <w:sz w:val="16"/>
                <w:szCs w:val="16"/>
              </w:rPr>
              <w:t>、当事人陈述和申辩理由等方面进行审查，提出处理意见（主要证据不足时，以适当的方式补充调查）。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w:t>
            </w:r>
            <w:r>
              <w:rPr>
                <w:rFonts w:ascii="宋体" w:hAnsi="宋体" w:cs="宋体" w:hint="eastAsia"/>
                <w:color w:val="000000"/>
                <w:kern w:val="0"/>
                <w:sz w:val="16"/>
                <w:szCs w:val="16"/>
              </w:rPr>
              <w:lastRenderedPageBreak/>
              <w:t>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w:t>
            </w:r>
            <w:r>
              <w:rPr>
                <w:rFonts w:ascii="宋体" w:hAnsi="宋体" w:cs="宋体" w:hint="eastAsia"/>
                <w:color w:val="000000"/>
                <w:kern w:val="0"/>
                <w:sz w:val="16"/>
                <w:szCs w:val="16"/>
              </w:rPr>
              <w:t>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拒绝接受兽医主管部门依法开展有关高致病性病原微生物扩散的调查取证、采集样品等活动或者依照规定采取有关预防、控制措施，造成传染病传播、流行以及其他严重后果的处罚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《病原微生物实验室生物安全管理条例》﹙国务院令第</w:t>
            </w:r>
            <w:r>
              <w:rPr>
                <w:rFonts w:ascii="宋体" w:hAnsi="宋体" w:cs="宋体" w:hint="eastAsia"/>
                <w:color w:val="000000"/>
                <w:kern w:val="0"/>
                <w:sz w:val="16"/>
                <w:szCs w:val="16"/>
              </w:rPr>
              <w:t>424</w:t>
            </w:r>
            <w:r>
              <w:rPr>
                <w:rFonts w:ascii="宋体" w:hAnsi="宋体" w:cs="宋体" w:hint="eastAsia"/>
                <w:color w:val="000000"/>
                <w:kern w:val="0"/>
                <w:sz w:val="16"/>
                <w:szCs w:val="16"/>
              </w:rPr>
              <w:t>号﹚第六十六条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拒绝接受兽医主管部门依法开展有关高致病性病原微生物扩散的调查取证、采集样品等活动或者依照规定采取有关预防、控制措施，造成传染病传播、流行以及其他严重后果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w:t>
            </w:r>
            <w:r>
              <w:rPr>
                <w:rFonts w:ascii="宋体" w:hAnsi="宋体" w:cs="宋体" w:hint="eastAsia"/>
                <w:color w:val="000000"/>
                <w:kern w:val="0"/>
                <w:sz w:val="16"/>
                <w:szCs w:val="16"/>
              </w:rPr>
              <w:t>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无种畜禽生产经营许可证或者违反种畜禽生产经营许可证规定生产经营种畜禽的，转让、租借种畜禽生产经营许可证的处罚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《中华人民共和国畜牧法》第六十二条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立案责任：发现涉嫌无种畜禽生产经营许可证或者违反种畜禽生产经营</w:t>
            </w:r>
            <w:r>
              <w:rPr>
                <w:rFonts w:ascii="宋体" w:hAnsi="宋体" w:cs="宋体" w:hint="eastAsia"/>
                <w:color w:val="000000"/>
                <w:kern w:val="0"/>
                <w:sz w:val="16"/>
                <w:szCs w:val="16"/>
              </w:rPr>
              <w:t>许可证规定生产经营种畜禽的，转让、租借种畜禽生产经营许可证的行为，予以审查，决定是否立案。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w:t>
            </w:r>
            <w:r>
              <w:rPr>
                <w:rFonts w:ascii="宋体" w:hAnsi="宋体" w:cs="宋体" w:hint="eastAsia"/>
                <w:color w:val="000000"/>
                <w:kern w:val="0"/>
                <w:sz w:val="16"/>
                <w:szCs w:val="16"/>
              </w:rPr>
              <w:t>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使用的种畜禽不符合种用标准的处罚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《中华人民共和国畜牧法》第六十四条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立案责任：发现涉嫌使用的种畜禽不符合种用标准的行为，予以审查，决定是否立案。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w:t>
            </w:r>
            <w:r>
              <w:rPr>
                <w:rFonts w:ascii="宋体" w:hAnsi="宋体" w:cs="宋体" w:hint="eastAsia"/>
                <w:color w:val="000000"/>
                <w:kern w:val="0"/>
                <w:sz w:val="16"/>
                <w:szCs w:val="16"/>
              </w:rPr>
              <w:t>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畜禽养殖场未建立养殖档案或者未按照规定保存养殖档案的处罚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《中华人民共和国畜牧法》第六十六条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违反本法第四十一条规定，畜禽养殖场未建立养殖档案的，或者未按照规定保存养殖档案的，由县级以上人民政府畜牧兽医行政主管部门责令限期改正，可以处一万元以下罚款。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立案责任：发现涉嫌畜禽养殖场未建立养殖档案或者未按照规定保存养殖档案的行为，予以审查，决定是否立案。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使用伪造、变造的畜禽标识的处罚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《中华人民共和国畜牧法》第六十八条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违反本法有关规定，使用伪造、变造的畜禽标识的，由县级以上人民政府畜牧兽医行政主管部门没收伪造、变造的畜禽标识和违法所得，并处三千元以上三万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立案责任：发现涉嫌使用伪造、变造的畜禽标识的行为，予以审查，决定是否立案。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w:t>
            </w:r>
            <w:r>
              <w:rPr>
                <w:rFonts w:ascii="宋体" w:hAnsi="宋体" w:cs="宋体" w:hint="eastAsia"/>
                <w:color w:val="000000"/>
                <w:kern w:val="0"/>
                <w:sz w:val="16"/>
                <w:szCs w:val="16"/>
              </w:rPr>
              <w:t>：对立案的案件，指定专人负责，及时组织调查取证，与当事人有直接利害关系的应当回避。执法人员不得少于两人，调查时应出示执法证件，允许当事人辩解陈述。执法人员应保守有关秘密。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执行责任：依照生效的行政处罚决定，吊销农业类生产、经营许可证。</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在生鲜乳中加入非食品用化学物质或者其他可能危害人体健康的物质的处罚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市畜牧水产局（质量安全监督科）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《乳品质量安全监督管理条例》（国务院令第</w:t>
            </w:r>
            <w:r>
              <w:rPr>
                <w:rFonts w:ascii="宋体" w:hAnsi="宋体" w:cs="宋体" w:hint="eastAsia"/>
                <w:color w:val="000000"/>
                <w:kern w:val="0"/>
                <w:sz w:val="16"/>
                <w:szCs w:val="16"/>
              </w:rPr>
              <w:t>536</w:t>
            </w:r>
            <w:r>
              <w:rPr>
                <w:rFonts w:ascii="宋体" w:hAnsi="宋体" w:cs="宋体" w:hint="eastAsia"/>
                <w:color w:val="000000"/>
                <w:kern w:val="0"/>
                <w:sz w:val="16"/>
                <w:szCs w:val="16"/>
              </w:rPr>
              <w:t>号）第五十四条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w:t>
            </w:r>
            <w:r>
              <w:rPr>
                <w:rFonts w:ascii="宋体" w:hAnsi="宋体" w:cs="宋体" w:hint="eastAsia"/>
                <w:color w:val="000000"/>
                <w:kern w:val="0"/>
                <w:sz w:val="16"/>
                <w:szCs w:val="16"/>
              </w:rPr>
              <w:t>15</w:t>
            </w:r>
            <w:r>
              <w:rPr>
                <w:rFonts w:ascii="宋体" w:hAnsi="宋体" w:cs="宋体" w:hint="eastAsia"/>
                <w:color w:val="000000"/>
                <w:kern w:val="0"/>
                <w:sz w:val="16"/>
                <w:szCs w:val="16"/>
              </w:rPr>
              <w:t>倍以上</w:t>
            </w:r>
            <w:r>
              <w:rPr>
                <w:rFonts w:ascii="宋体" w:hAnsi="宋体" w:cs="宋体" w:hint="eastAsia"/>
                <w:color w:val="000000"/>
                <w:kern w:val="0"/>
                <w:sz w:val="16"/>
                <w:szCs w:val="16"/>
              </w:rPr>
              <w:t>30</w:t>
            </w:r>
            <w:r>
              <w:rPr>
                <w:rFonts w:ascii="宋体" w:hAnsi="宋体" w:cs="宋体" w:hint="eastAsia"/>
                <w:color w:val="000000"/>
                <w:kern w:val="0"/>
                <w:sz w:val="16"/>
                <w:szCs w:val="16"/>
              </w:rPr>
              <w:t>倍以下罚款，由发证机关吊销许可证照。</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立案责任：发现涉嫌违反农业生产投入品管理规定、农产品质量安全管理规定、畜牧业管理规定、农机业管理规定、农业环境管理规定等</w:t>
            </w:r>
            <w:r>
              <w:rPr>
                <w:rFonts w:ascii="宋体" w:hAnsi="宋体" w:cs="宋体" w:hint="eastAsia"/>
                <w:color w:val="000000"/>
                <w:kern w:val="0"/>
                <w:sz w:val="16"/>
                <w:szCs w:val="16"/>
              </w:rPr>
              <w:t>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w:t>
            </w:r>
            <w:r>
              <w:rPr>
                <w:rFonts w:ascii="宋体" w:hAnsi="宋体" w:cs="宋体" w:hint="eastAsia"/>
                <w:color w:val="000000"/>
                <w:kern w:val="0"/>
                <w:sz w:val="16"/>
                <w:szCs w:val="16"/>
              </w:rPr>
              <w:t>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生产、销售不符合乳品质量安全国家标准的乳品的处罚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市畜牧水产局（质量安全监督科）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《乳品质量安全监督管理条例》（国务院令第</w:t>
            </w:r>
            <w:r>
              <w:rPr>
                <w:rFonts w:ascii="宋体" w:hAnsi="宋体" w:cs="宋体" w:hint="eastAsia"/>
                <w:color w:val="000000"/>
                <w:kern w:val="0"/>
                <w:sz w:val="16"/>
                <w:szCs w:val="16"/>
              </w:rPr>
              <w:t>536</w:t>
            </w:r>
            <w:r>
              <w:rPr>
                <w:rFonts w:ascii="宋体" w:hAnsi="宋体" w:cs="宋体" w:hint="eastAsia"/>
                <w:color w:val="000000"/>
                <w:kern w:val="0"/>
                <w:sz w:val="16"/>
                <w:szCs w:val="16"/>
              </w:rPr>
              <w:t>号）第五十五条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w:t>
            </w:r>
            <w:r>
              <w:rPr>
                <w:rFonts w:ascii="宋体" w:hAnsi="宋体" w:cs="宋体" w:hint="eastAsia"/>
                <w:color w:val="000000"/>
                <w:kern w:val="0"/>
                <w:sz w:val="16"/>
                <w:szCs w:val="16"/>
              </w:rPr>
              <w:t>10</w:t>
            </w:r>
            <w:r>
              <w:rPr>
                <w:rFonts w:ascii="宋体" w:hAnsi="宋体" w:cs="宋体" w:hint="eastAsia"/>
                <w:color w:val="000000"/>
                <w:kern w:val="0"/>
                <w:sz w:val="16"/>
                <w:szCs w:val="16"/>
              </w:rPr>
              <w:t>倍以上</w:t>
            </w:r>
            <w:r>
              <w:rPr>
                <w:rFonts w:ascii="宋体" w:hAnsi="宋体" w:cs="宋体" w:hint="eastAsia"/>
                <w:color w:val="000000"/>
                <w:kern w:val="0"/>
                <w:sz w:val="16"/>
                <w:szCs w:val="16"/>
              </w:rPr>
              <w:t>2</w:t>
            </w:r>
            <w:r>
              <w:rPr>
                <w:rFonts w:ascii="宋体" w:hAnsi="宋体" w:cs="宋体" w:hint="eastAsia"/>
                <w:color w:val="000000"/>
                <w:kern w:val="0"/>
                <w:sz w:val="16"/>
                <w:szCs w:val="16"/>
              </w:rPr>
              <w:t>0</w:t>
            </w:r>
            <w:r>
              <w:rPr>
                <w:rFonts w:ascii="宋体" w:hAnsi="宋体" w:cs="宋体" w:hint="eastAsia"/>
                <w:color w:val="000000"/>
                <w:kern w:val="0"/>
                <w:sz w:val="16"/>
                <w:szCs w:val="16"/>
              </w:rPr>
              <w:t>倍以下罚款，由发证机关吊销许可证照。</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立案责任：发现涉嫌生产、销售不符合乳品质量安全国家标准的乳品的行为，予以审查，决定是否立案。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发生乳品质量安全事故后未报告、处置的处罚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市畜牧水产局（质量安全监督科）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《乳品质量安全监督管理条例》（国务院令第</w:t>
            </w:r>
            <w:r>
              <w:rPr>
                <w:rFonts w:ascii="宋体" w:hAnsi="宋体" w:cs="宋体" w:hint="eastAsia"/>
                <w:color w:val="000000"/>
                <w:kern w:val="0"/>
                <w:sz w:val="16"/>
                <w:szCs w:val="16"/>
              </w:rPr>
              <w:t>536</w:t>
            </w:r>
            <w:r>
              <w:rPr>
                <w:rFonts w:ascii="宋体" w:hAnsi="宋体" w:cs="宋体" w:hint="eastAsia"/>
                <w:color w:val="000000"/>
                <w:kern w:val="0"/>
                <w:sz w:val="16"/>
                <w:szCs w:val="16"/>
              </w:rPr>
              <w:t>号）第五十九条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奶畜养殖者、生鲜乳收购者、乳制品生产企业和销售者在发生乳品质量安全事故后未报告、处置的，由畜牧兽医、质量监督、工商行政管理、食品药品监督等部门依据各自职责，责令改正，给予警告；毁灭有关证据的，责令停产停业，并处</w:t>
            </w:r>
            <w:r>
              <w:rPr>
                <w:rFonts w:ascii="宋体" w:hAnsi="宋体" w:cs="宋体" w:hint="eastAsia"/>
                <w:color w:val="000000"/>
                <w:kern w:val="0"/>
                <w:sz w:val="16"/>
                <w:szCs w:val="16"/>
              </w:rPr>
              <w:t>10</w:t>
            </w:r>
            <w:r>
              <w:rPr>
                <w:rFonts w:ascii="宋体" w:hAnsi="宋体" w:cs="宋体" w:hint="eastAsia"/>
                <w:color w:val="000000"/>
                <w:kern w:val="0"/>
                <w:sz w:val="16"/>
                <w:szCs w:val="16"/>
              </w:rPr>
              <w:t>万元以上</w:t>
            </w:r>
            <w:r>
              <w:rPr>
                <w:rFonts w:ascii="宋体" w:hAnsi="宋体" w:cs="宋体" w:hint="eastAsia"/>
                <w:color w:val="000000"/>
                <w:kern w:val="0"/>
                <w:sz w:val="16"/>
                <w:szCs w:val="16"/>
              </w:rPr>
              <w:t>20</w:t>
            </w:r>
            <w:r>
              <w:rPr>
                <w:rFonts w:ascii="宋体" w:hAnsi="宋体" w:cs="宋体" w:hint="eastAsia"/>
                <w:color w:val="000000"/>
                <w:kern w:val="0"/>
                <w:sz w:val="16"/>
                <w:szCs w:val="16"/>
              </w:rPr>
              <w:t>万元以下罚款；造成严重后果的，由发证机关吊销许可证照；构成犯罪的，依法追究刑事责任。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立案责任：发现涉嫌发生乳品质量安全事故后未报告、处置的行为，予以审查，决定是否立案。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w:t>
            </w:r>
            <w:r>
              <w:rPr>
                <w:rFonts w:ascii="宋体" w:hAnsi="宋体" w:cs="宋体" w:hint="eastAsia"/>
                <w:color w:val="000000"/>
                <w:kern w:val="0"/>
                <w:sz w:val="16"/>
                <w:szCs w:val="16"/>
              </w:rPr>
              <w:t>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w:t>
            </w:r>
            <w:r>
              <w:rPr>
                <w:rFonts w:ascii="宋体" w:hAnsi="宋体" w:cs="宋体" w:hint="eastAsia"/>
                <w:color w:val="000000"/>
                <w:kern w:val="0"/>
                <w:sz w:val="16"/>
                <w:szCs w:val="16"/>
              </w:rPr>
              <w:t>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89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未取得生鲜乳收购许可证收购生鲜乳的；生鲜乳收购站取得生鲜乳收购许可证后，不再符合许可条件继续从事生鲜乳收购的；生鲜乳收购站收购本条例第二十四条规定禁止收购的生鲜乳的处罚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市畜牧水产局（质量安全监督科）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《乳品质量安全监督管理条例》（国务院令第</w:t>
            </w:r>
            <w:r>
              <w:rPr>
                <w:rFonts w:ascii="宋体" w:hAnsi="宋体" w:cs="宋体" w:hint="eastAsia"/>
                <w:color w:val="000000"/>
                <w:kern w:val="0"/>
                <w:sz w:val="16"/>
                <w:szCs w:val="16"/>
              </w:rPr>
              <w:t>536</w:t>
            </w:r>
            <w:r>
              <w:rPr>
                <w:rFonts w:ascii="宋体" w:hAnsi="宋体" w:cs="宋体" w:hint="eastAsia"/>
                <w:color w:val="000000"/>
                <w:kern w:val="0"/>
                <w:sz w:val="16"/>
                <w:szCs w:val="16"/>
              </w:rPr>
              <w:t>号）第六十条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有下列情形之一的，由县级以上地方人民政府畜牧兽医主管部门没收违法所得、违法收购的生鲜乳和相关的设备、设施等物品，并处违法乳品货值金额</w:t>
            </w:r>
            <w:r>
              <w:rPr>
                <w:rFonts w:ascii="宋体" w:hAnsi="宋体" w:cs="宋体" w:hint="eastAsia"/>
                <w:color w:val="000000"/>
                <w:kern w:val="0"/>
                <w:sz w:val="16"/>
                <w:szCs w:val="16"/>
              </w:rPr>
              <w:t>5</w:t>
            </w:r>
            <w:r>
              <w:rPr>
                <w:rFonts w:ascii="宋体" w:hAnsi="宋体" w:cs="宋体" w:hint="eastAsia"/>
                <w:color w:val="000000"/>
                <w:kern w:val="0"/>
                <w:sz w:val="16"/>
                <w:szCs w:val="16"/>
              </w:rPr>
              <w:t>倍以上</w:t>
            </w:r>
            <w:r>
              <w:rPr>
                <w:rFonts w:ascii="宋体" w:hAnsi="宋体" w:cs="宋体" w:hint="eastAsia"/>
                <w:color w:val="000000"/>
                <w:kern w:val="0"/>
                <w:sz w:val="16"/>
                <w:szCs w:val="16"/>
              </w:rPr>
              <w:t>10</w:t>
            </w:r>
            <w:r>
              <w:rPr>
                <w:rFonts w:ascii="宋体" w:hAnsi="宋体" w:cs="宋体" w:hint="eastAsia"/>
                <w:color w:val="000000"/>
                <w:kern w:val="0"/>
                <w:sz w:val="16"/>
                <w:szCs w:val="16"/>
              </w:rPr>
              <w:t>倍以下罚款；有许可证照的，由发证机关吊销许可证照：（一）未取得生鲜乳收购许可证收购生鲜乳的；（二）生鲜乳收购站取得生鲜乳收购许可证后，不再符合许可条件继续从事生鲜乳收购的；（三）生鲜乳收购站收购本条例第二十四条规定禁止收购的生鲜乳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立案责任：发现涉嫌未取得生鲜乳收购许可证收购生鲜乳的；生鲜乳收购站取得生鲜乳收购许可证后，不再符合许可条件继续从事生鲜乳收购的；</w:t>
            </w:r>
            <w:r>
              <w:rPr>
                <w:rFonts w:ascii="宋体" w:hAnsi="宋体" w:cs="宋体" w:hint="eastAsia"/>
                <w:color w:val="000000"/>
                <w:kern w:val="0"/>
                <w:sz w:val="16"/>
                <w:szCs w:val="16"/>
              </w:rPr>
              <w:t>生鲜乳收购站收购本条例第二十四条规定禁止收购的生鲜乳的行为，予以审查，决定是否立案。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w:t>
            </w:r>
            <w:r>
              <w:rPr>
                <w:rFonts w:ascii="宋体" w:hAnsi="宋体" w:cs="宋体" w:hint="eastAsia"/>
                <w:color w:val="000000"/>
                <w:kern w:val="0"/>
                <w:sz w:val="16"/>
                <w:szCs w:val="16"/>
              </w:rPr>
              <w:t>》送达当事人，告知违法事实及其享有的陈述、申辩等权利。符合听证规定的，制作《行政处罚听证告知书》。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w:t>
            </w:r>
            <w:r>
              <w:rPr>
                <w:rFonts w:ascii="宋体" w:hAnsi="宋体" w:cs="宋体" w:hint="eastAsia"/>
                <w:color w:val="000000"/>
                <w:kern w:val="0"/>
                <w:sz w:val="16"/>
                <w:szCs w:val="16"/>
              </w:rPr>
              <w:t>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按照规定办理登记手续并取得相应的证书和牌照，擅自将拖拉机、联合收割机投入使用，或者未按照规定办理变更登记手续的；无驾驶证驾驶拖拉机、联合收割机作业的；转借、伪造、变造拖拉机、联合收割机号牌、行驶证、驾驶证的；使用应当报废的拖拉机进行作业的的；拖拉机、联合收割机未按规定接受年检或驾驶证未按规定接受定期审验的；拖拉机所有人或者管理人未按规定投保机动车交通事故第三</w:t>
            </w:r>
            <w:r>
              <w:rPr>
                <w:rFonts w:ascii="宋体" w:hAnsi="宋体" w:cs="宋体" w:hint="eastAsia"/>
                <w:color w:val="000000"/>
                <w:kern w:val="0"/>
                <w:sz w:val="16"/>
                <w:szCs w:val="16"/>
              </w:rPr>
              <w:lastRenderedPageBreak/>
              <w:t>者责任强制保险的处罚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《农业机械安全监督管理条例》（国务院令第</w:t>
            </w:r>
            <w:r>
              <w:rPr>
                <w:rFonts w:ascii="宋体" w:hAnsi="宋体" w:cs="宋体" w:hint="eastAsia"/>
                <w:color w:val="000000"/>
                <w:kern w:val="0"/>
                <w:sz w:val="16"/>
                <w:szCs w:val="16"/>
              </w:rPr>
              <w:t>563</w:t>
            </w:r>
            <w:r>
              <w:rPr>
                <w:rFonts w:ascii="宋体" w:hAnsi="宋体" w:cs="宋体" w:hint="eastAsia"/>
                <w:color w:val="000000"/>
                <w:kern w:val="0"/>
                <w:sz w:val="16"/>
                <w:szCs w:val="16"/>
              </w:rPr>
              <w:t>号）第五十条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w:t>
            </w:r>
            <w:r>
              <w:rPr>
                <w:rFonts w:ascii="宋体" w:hAnsi="宋体" w:cs="宋体" w:hint="eastAsia"/>
                <w:color w:val="000000"/>
                <w:kern w:val="0"/>
                <w:sz w:val="16"/>
                <w:szCs w:val="16"/>
              </w:rPr>
              <w:t>200</w:t>
            </w:r>
            <w:r>
              <w:rPr>
                <w:rFonts w:ascii="宋体" w:hAnsi="宋体" w:cs="宋体" w:hint="eastAsia"/>
                <w:color w:val="000000"/>
                <w:kern w:val="0"/>
                <w:sz w:val="16"/>
                <w:szCs w:val="16"/>
              </w:rPr>
              <w:t>元以上</w:t>
            </w:r>
            <w:r>
              <w:rPr>
                <w:rFonts w:ascii="宋体" w:hAnsi="宋体" w:cs="宋体" w:hint="eastAsia"/>
                <w:color w:val="000000"/>
                <w:kern w:val="0"/>
                <w:sz w:val="16"/>
                <w:szCs w:val="16"/>
              </w:rPr>
              <w:t>2000</w:t>
            </w:r>
            <w:r>
              <w:rPr>
                <w:rFonts w:ascii="宋体" w:hAnsi="宋体" w:cs="宋体" w:hint="eastAsia"/>
                <w:color w:val="000000"/>
                <w:kern w:val="0"/>
                <w:sz w:val="16"/>
                <w:szCs w:val="16"/>
              </w:rPr>
              <w:t>元以下罚款。当事人补办相关手续的，应当及时退还扣押的拖拉机、联合收割机。</w:t>
            </w:r>
            <w:r>
              <w:rPr>
                <w:rFonts w:ascii="宋体" w:hAnsi="宋体" w:cs="宋体" w:hint="eastAsia"/>
                <w:color w:val="000000"/>
                <w:kern w:val="0"/>
                <w:sz w:val="16"/>
                <w:szCs w:val="16"/>
              </w:rPr>
              <w:br/>
              <w:t>2.</w:t>
            </w:r>
            <w:r>
              <w:rPr>
                <w:rFonts w:ascii="宋体" w:hAnsi="宋体" w:cs="宋体" w:hint="eastAsia"/>
                <w:color w:val="000000"/>
                <w:kern w:val="0"/>
                <w:sz w:val="16"/>
                <w:szCs w:val="16"/>
              </w:rPr>
              <w:t>《湖南省农业机械管理条例》第三十七条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违反本条例第二十三条、第二十四条、第二十六条、第</w:t>
            </w:r>
            <w:r>
              <w:rPr>
                <w:rFonts w:ascii="宋体" w:hAnsi="宋体" w:cs="宋体" w:hint="eastAsia"/>
                <w:color w:val="000000"/>
                <w:kern w:val="0"/>
                <w:sz w:val="16"/>
                <w:szCs w:val="16"/>
              </w:rPr>
              <w:t>二十七条规定的，由农业机械管理部门按以下规定处罚：（一）从事农业机械作业的拖拉机、联合收割机无号牌、行驶证的，责令办理相关牌证，处五十元以上二百元以下罚款；（二）无驾驶证驾驶拖拉机、联合收割机作业的，处二百元以上五百元以下罚款；（三）转借拖拉机、联合收割机号牌、行驶证、驾驶证的，处二百元以上五百元以下罚款，</w:t>
            </w:r>
            <w:r>
              <w:rPr>
                <w:rFonts w:ascii="宋体" w:hAnsi="宋体" w:cs="宋体" w:hint="eastAsia"/>
                <w:color w:val="000000"/>
                <w:kern w:val="0"/>
                <w:sz w:val="16"/>
                <w:szCs w:val="16"/>
              </w:rPr>
              <w:lastRenderedPageBreak/>
              <w:t>并可暂扣或者吊销农业机械驾驶证；（四）伪造、变造拖拉机、联合收割机号牌、行驶证、驾驶证的，收缴伪造、变造的牌证，暂扣拖拉机、联合收割机，处二百元以上五百元以下罚款；当事人提供相应的合法证明或者补办相应手续</w:t>
            </w:r>
            <w:r>
              <w:rPr>
                <w:rFonts w:ascii="宋体" w:hAnsi="宋体" w:cs="宋体" w:hint="eastAsia"/>
                <w:color w:val="000000"/>
                <w:kern w:val="0"/>
                <w:sz w:val="16"/>
                <w:szCs w:val="16"/>
              </w:rPr>
              <w:t>的，应当及时退还暂扣的拖拉机或者联合收割机；（五）使用应当报废的拖拉机进行作业的，责令强制报废，处二百元以上五百元以下罚款；（六）拖拉机、联合收割机未按规定接受年度检验或者拖拉机、联合收割机驾驶证未按规定接受定期审验的，责令其所有人、管理人或者驾驶人补检或者补审，处二十元以上五十元以下罚款；（七）拖拉机所有人或者管理人未按规定投保机动车交通事故第三者责任强制保险的，责令按规定投保，并处依据规定投保最低责任限额应缴纳的保险费的二倍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立案责任：发现涉嫌未按照规定办理登记手续并取得相应的证书和牌照，擅自</w:t>
            </w:r>
            <w:r>
              <w:rPr>
                <w:rFonts w:ascii="宋体" w:hAnsi="宋体" w:cs="宋体" w:hint="eastAsia"/>
                <w:color w:val="000000"/>
                <w:kern w:val="0"/>
                <w:sz w:val="16"/>
                <w:szCs w:val="16"/>
              </w:rPr>
              <w:t>将拖拉机、联合收割机投入使用，或者未按照规定办理变更登记手续的；无驾驶证驾驶拖拉机、联合收割机作业的；转借、伪造、变造拖拉机、联合收割机号牌、行驶证、驾驶证的；使用应当报废的拖拉机进行作业的的；拖拉机、联合收割机未按规定接受年检或驾驶证未按规定接受定期审验的；拖拉机所有人或者管理人未按规定投保机动车交通事故第三者责任强制保险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w:t>
            </w:r>
            <w:r>
              <w:rPr>
                <w:rFonts w:ascii="宋体" w:hAnsi="宋体" w:cs="宋体" w:hint="eastAsia"/>
                <w:color w:val="000000"/>
                <w:kern w:val="0"/>
                <w:sz w:val="16"/>
                <w:szCs w:val="16"/>
              </w:rPr>
              <w:t>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w:t>
            </w:r>
            <w:r>
              <w:rPr>
                <w:rFonts w:ascii="宋体" w:hAnsi="宋体" w:cs="宋体" w:hint="eastAsia"/>
                <w:color w:val="000000"/>
                <w:kern w:val="0"/>
                <w:sz w:val="16"/>
                <w:szCs w:val="16"/>
              </w:rPr>
              <w:t>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w:t>
            </w:r>
            <w:r>
              <w:rPr>
                <w:rFonts w:ascii="宋体" w:hAnsi="宋体" w:cs="宋体" w:hint="eastAsia"/>
                <w:color w:val="000000"/>
                <w:kern w:val="0"/>
                <w:sz w:val="16"/>
                <w:szCs w:val="16"/>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《农业机械安全监督管理条例》（国务院令第</w:t>
            </w:r>
            <w:r>
              <w:rPr>
                <w:rFonts w:ascii="宋体" w:hAnsi="宋体" w:cs="宋体" w:hint="eastAsia"/>
                <w:color w:val="000000"/>
                <w:kern w:val="0"/>
                <w:sz w:val="16"/>
                <w:szCs w:val="16"/>
              </w:rPr>
              <w:t>563</w:t>
            </w:r>
            <w:r>
              <w:rPr>
                <w:rFonts w:ascii="宋体" w:hAnsi="宋体" w:cs="宋体" w:hint="eastAsia"/>
                <w:color w:val="000000"/>
                <w:kern w:val="0"/>
                <w:sz w:val="16"/>
                <w:szCs w:val="16"/>
              </w:rPr>
              <w:t>号）第五十三条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拖拉机、联合收割机操作人员操作与本人操作证件规定不相符的拖拉机、联合收割机，或者操作未按照规定登记、检验或者检验不合格、安全设施不全、机件失效的</w:t>
            </w:r>
            <w:r>
              <w:rPr>
                <w:rFonts w:ascii="宋体" w:hAnsi="宋体" w:cs="宋体" w:hint="eastAsia"/>
                <w:color w:val="000000"/>
                <w:kern w:val="0"/>
                <w:sz w:val="16"/>
                <w:szCs w:val="16"/>
              </w:rPr>
              <w:t>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w:t>
            </w:r>
            <w:r>
              <w:rPr>
                <w:rFonts w:ascii="宋体" w:hAnsi="宋体" w:cs="宋体" w:hint="eastAsia"/>
                <w:color w:val="000000"/>
                <w:kern w:val="0"/>
                <w:sz w:val="16"/>
                <w:szCs w:val="16"/>
              </w:rPr>
              <w:t>100</w:t>
            </w:r>
            <w:r>
              <w:rPr>
                <w:rFonts w:ascii="宋体" w:hAnsi="宋体" w:cs="宋体" w:hint="eastAsia"/>
                <w:color w:val="000000"/>
                <w:kern w:val="0"/>
                <w:sz w:val="16"/>
                <w:szCs w:val="16"/>
              </w:rPr>
              <w:t>元以上</w:t>
            </w:r>
            <w:r>
              <w:rPr>
                <w:rFonts w:ascii="宋体" w:hAnsi="宋体" w:cs="宋体" w:hint="eastAsia"/>
                <w:color w:val="000000"/>
                <w:kern w:val="0"/>
                <w:sz w:val="16"/>
                <w:szCs w:val="16"/>
              </w:rPr>
              <w:t>500</w:t>
            </w:r>
            <w:r>
              <w:rPr>
                <w:rFonts w:ascii="宋体" w:hAnsi="宋体" w:cs="宋体" w:hint="eastAsia"/>
                <w:color w:val="000000"/>
                <w:kern w:val="0"/>
                <w:sz w:val="16"/>
                <w:szCs w:val="16"/>
              </w:rPr>
              <w:t>元以下罚款；情节严重的，吊销有关人员的操作证件。</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拖拉机、联合收割机操作人员操作与本人操作证件规定不相符的拖拉机、联合收割机，或者操作未按照规定登记、检验或者检验不合格、安全设施不全、机件失效的拖拉机、联合收割机，或者使用国家管制的精神药品、麻醉品后</w:t>
            </w:r>
            <w:r>
              <w:rPr>
                <w:rFonts w:ascii="宋体" w:hAnsi="宋体" w:cs="宋体" w:hint="eastAsia"/>
                <w:color w:val="000000"/>
                <w:kern w:val="0"/>
                <w:sz w:val="16"/>
                <w:szCs w:val="16"/>
              </w:rPr>
              <w:t>操作拖拉机、联合收割机，或者患有妨碍安全操作的疾病操作拖拉机、联合收割机的行为，予以审查，决定是否立案。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w:t>
            </w:r>
            <w:r>
              <w:rPr>
                <w:rFonts w:ascii="宋体" w:hAnsi="宋体" w:cs="宋体" w:hint="eastAsia"/>
                <w:color w:val="000000"/>
                <w:kern w:val="0"/>
                <w:sz w:val="16"/>
                <w:szCs w:val="16"/>
              </w:rPr>
              <w:t>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w:t>
            </w:r>
            <w:r>
              <w:rPr>
                <w:rFonts w:ascii="宋体" w:hAnsi="宋体" w:cs="宋体" w:hint="eastAsia"/>
                <w:color w:val="000000"/>
                <w:kern w:val="0"/>
                <w:sz w:val="16"/>
                <w:szCs w:val="16"/>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拖拉机、联合收割机驾驶人发生农业机械安全事故后逃逸、破坏和伪造现场、毁灭证据的处罚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《湖南省农业机械管理条例》第三十八条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拖拉机、联合收割机驾驶人违反本条例第二十八条第二款规定，尚未构成犯罪的，由农业机械管理部门吊销农业机械驾驶证，并处二百元以上五百元以下罚款。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第二十八条第二款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发生农业机械安全事故后，当事人不得逃逸，不得破坏、伪造现场或者毁灭证据。</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立案责任：发现涉嫌拖拉机、联合收割机驾驶人发生农业机械安全事故后逃逸、破坏和伪造现场、毁灭证据的行为，行为，予以审查，决定是否立案。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w:t>
            </w:r>
            <w:r>
              <w:rPr>
                <w:rFonts w:ascii="宋体" w:hAnsi="宋体" w:cs="宋体" w:hint="eastAsia"/>
                <w:color w:val="000000"/>
                <w:kern w:val="0"/>
                <w:sz w:val="16"/>
                <w:szCs w:val="16"/>
              </w:rPr>
              <w:t>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w:t>
            </w:r>
            <w:r>
              <w:rPr>
                <w:rFonts w:ascii="宋体" w:hAnsi="宋体" w:cs="宋体" w:hint="eastAsia"/>
                <w:color w:val="000000"/>
                <w:kern w:val="0"/>
                <w:sz w:val="16"/>
                <w:szCs w:val="16"/>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使用拖拉机、联合收割机违反规定载人的处罚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《农业机械安全监督管理条例》（国务院令第</w:t>
            </w:r>
            <w:r>
              <w:rPr>
                <w:rFonts w:ascii="宋体" w:hAnsi="宋体" w:cs="宋体" w:hint="eastAsia"/>
                <w:color w:val="000000"/>
                <w:kern w:val="0"/>
                <w:sz w:val="16"/>
                <w:szCs w:val="16"/>
              </w:rPr>
              <w:t>563</w:t>
            </w:r>
            <w:r>
              <w:rPr>
                <w:rFonts w:ascii="宋体" w:hAnsi="宋体" w:cs="宋体" w:hint="eastAsia"/>
                <w:color w:val="000000"/>
                <w:kern w:val="0"/>
                <w:sz w:val="16"/>
                <w:szCs w:val="16"/>
              </w:rPr>
              <w:t>号）第五十四条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立案责任：发现涉嫌使用拖拉机、联合收割机违反规定载人，根据农业生产投入品管理规定、农产品质量安全管理规定、畜牧业管理规定、农机业管理规定、农业环境管理规定等予以审查，决定是否立案。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w:t>
            </w:r>
            <w:r>
              <w:rPr>
                <w:rFonts w:ascii="宋体" w:hAnsi="宋体" w:cs="宋体" w:hint="eastAsia"/>
                <w:color w:val="000000"/>
                <w:kern w:val="0"/>
                <w:sz w:val="16"/>
                <w:szCs w:val="16"/>
              </w:rPr>
              <w:t>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w:t>
            </w:r>
            <w:r>
              <w:rPr>
                <w:rFonts w:ascii="宋体" w:hAnsi="宋体" w:cs="宋体" w:hint="eastAsia"/>
                <w:color w:val="000000"/>
                <w:kern w:val="0"/>
                <w:sz w:val="16"/>
                <w:szCs w:val="16"/>
              </w:rPr>
              <w:t>，载明行政处罚告知、当事人陈述申辩或者听证情况等内容。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经检验、检查发现并告知农业机械存在事故隐患，拒不排除并继续使用的处罚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《农业机械安全监督管理条例》（国务院令第</w:t>
            </w:r>
            <w:r>
              <w:rPr>
                <w:rFonts w:ascii="宋体" w:hAnsi="宋体" w:cs="宋体" w:hint="eastAsia"/>
                <w:color w:val="000000"/>
                <w:kern w:val="0"/>
                <w:sz w:val="16"/>
                <w:szCs w:val="16"/>
              </w:rPr>
              <w:t>563</w:t>
            </w:r>
            <w:r>
              <w:rPr>
                <w:rFonts w:ascii="宋体" w:hAnsi="宋体" w:cs="宋体" w:hint="eastAsia"/>
                <w:color w:val="000000"/>
                <w:kern w:val="0"/>
                <w:sz w:val="16"/>
                <w:szCs w:val="16"/>
              </w:rPr>
              <w:t>号）第五十五条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　事故隐患排除后，应当及时退还扣押的农业机械。</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立案责任：发现涉嫌经检验、检查发现并告知农业机械存在事故隐患，拒不排除并继续使用的行为，予以审查，决定是否立案。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w:t>
            </w:r>
            <w:r>
              <w:rPr>
                <w:rFonts w:ascii="宋体" w:hAnsi="宋体" w:cs="宋体" w:hint="eastAsia"/>
                <w:color w:val="000000"/>
                <w:kern w:val="0"/>
                <w:sz w:val="16"/>
                <w:szCs w:val="16"/>
              </w:rPr>
              <w:t>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驾驶时吸烟、饮食或者有其他妨碍安全驾驶行为的；未按规定位置安装农业机械号牌的；应当设置而未设置明显警告标志、安全罩、防火罩的；未停机或未切断动力消除杂物、排除故障的处罚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《湖南省农业机械安全监督管理办法》（省政府令第</w:t>
            </w:r>
            <w:r>
              <w:rPr>
                <w:rFonts w:ascii="宋体" w:hAnsi="宋体" w:cs="宋体" w:hint="eastAsia"/>
                <w:color w:val="000000"/>
                <w:kern w:val="0"/>
                <w:sz w:val="16"/>
                <w:szCs w:val="16"/>
              </w:rPr>
              <w:t>34</w:t>
            </w:r>
            <w:r>
              <w:rPr>
                <w:rFonts w:ascii="宋体" w:hAnsi="宋体" w:cs="宋体" w:hint="eastAsia"/>
                <w:color w:val="000000"/>
                <w:kern w:val="0"/>
                <w:sz w:val="16"/>
                <w:szCs w:val="16"/>
              </w:rPr>
              <w:t>号）第十九条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实行牌、证管理的农业机械的驾驶员违反本办法规定，有下列行为之一的，由县级以上人民政府农业机械管理部门给予警告或者处以</w:t>
            </w:r>
            <w:r>
              <w:rPr>
                <w:rFonts w:ascii="宋体" w:hAnsi="宋体" w:cs="宋体" w:hint="eastAsia"/>
                <w:color w:val="000000"/>
                <w:kern w:val="0"/>
                <w:sz w:val="16"/>
                <w:szCs w:val="16"/>
              </w:rPr>
              <w:t>5</w:t>
            </w:r>
            <w:r>
              <w:rPr>
                <w:rFonts w:ascii="宋体" w:hAnsi="宋体" w:cs="宋体" w:hint="eastAsia"/>
                <w:color w:val="000000"/>
                <w:kern w:val="0"/>
                <w:sz w:val="16"/>
                <w:szCs w:val="16"/>
              </w:rPr>
              <w:t>元以下罚款：（一）未携带行驶证、驾驶证的；（二）未按规定位置安装农业机械号牌的；（三）驾驶时吸烟、饮食或者有其他妨碍安全驾驶行为的；（四）应当设置而未设置明显警告标志、安全罩、防火罩的；（五）未停机或者未切断动力清除杂物、排除故障的；（六）大型农业机械通过人多或者危险地段无专人护行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立案责任：发现涉嫌驾驶时吸烟、饮食或者有其他妨碍安全驾驶行为的；未按规定位置安装农业机械号牌的；应当设</w:t>
            </w:r>
            <w:r>
              <w:rPr>
                <w:rFonts w:ascii="宋体" w:hAnsi="宋体" w:cs="宋体" w:hint="eastAsia"/>
                <w:color w:val="000000"/>
                <w:kern w:val="0"/>
                <w:sz w:val="16"/>
                <w:szCs w:val="16"/>
              </w:rPr>
              <w:t>置而未设置明显警告标志、安全罩、防火罩的；未停机或未切断动力消除杂物、排除故障的行为，予以审查，决定是否立案。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w:t>
            </w:r>
            <w:r>
              <w:rPr>
                <w:rFonts w:ascii="宋体" w:hAnsi="宋体" w:cs="宋体" w:hint="eastAsia"/>
                <w:color w:val="000000"/>
                <w:kern w:val="0"/>
                <w:sz w:val="16"/>
                <w:szCs w:val="16"/>
              </w:rPr>
              <w:t>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拖拉机牵引挂车超过一辆的；使用未经检验或者检验不合格的农业机械的处罚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《湖南省农业机械安全监督管理办法》（省政府令第</w:t>
            </w:r>
            <w:r>
              <w:rPr>
                <w:rFonts w:ascii="宋体" w:hAnsi="宋体" w:cs="宋体" w:hint="eastAsia"/>
                <w:color w:val="000000"/>
                <w:kern w:val="0"/>
                <w:sz w:val="16"/>
                <w:szCs w:val="16"/>
              </w:rPr>
              <w:t>34</w:t>
            </w:r>
            <w:r>
              <w:rPr>
                <w:rFonts w:ascii="宋体" w:hAnsi="宋体" w:cs="宋体" w:hint="eastAsia"/>
                <w:color w:val="000000"/>
                <w:kern w:val="0"/>
                <w:sz w:val="16"/>
                <w:szCs w:val="16"/>
              </w:rPr>
              <w:t>号）第二十条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实行牌、证管理的农业机械的驾驶员违反本办法规定，有下列行为之一的，由县级以上人民政府农业机械管理部门给予警告或者处以</w:t>
            </w:r>
            <w:r>
              <w:rPr>
                <w:rFonts w:ascii="宋体" w:hAnsi="宋体" w:cs="宋体" w:hint="eastAsia"/>
                <w:color w:val="000000"/>
                <w:kern w:val="0"/>
                <w:sz w:val="16"/>
                <w:szCs w:val="16"/>
              </w:rPr>
              <w:t>30</w:t>
            </w:r>
            <w:r>
              <w:rPr>
                <w:rFonts w:ascii="宋体" w:hAnsi="宋体" w:cs="宋体" w:hint="eastAsia"/>
                <w:color w:val="000000"/>
                <w:kern w:val="0"/>
                <w:sz w:val="16"/>
                <w:szCs w:val="16"/>
              </w:rPr>
              <w:t>元以下的罚款：（一）未办理农业机械申请登记、转籍、过户、注销手续或者驾驶证异动登记手续的；（二）转让或者使用已经报废的农业机械的；（三）使用未经检验或者检验不合格的农业机械的；（四）使用安全设施不全或者失效的农业机械的；（五）拖拉机牵引挂车超过一辆的；（六）驾驶与准驾机型不符的农业机械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立案责任：发现涉嫌拖拉机牵引挂车超过一辆的；使用未经检验或者检验不合格的农业机械的行为，予以审查</w:t>
            </w:r>
            <w:r>
              <w:rPr>
                <w:rFonts w:ascii="宋体" w:hAnsi="宋体" w:cs="宋体" w:hint="eastAsia"/>
                <w:color w:val="000000"/>
                <w:kern w:val="0"/>
                <w:sz w:val="16"/>
                <w:szCs w:val="16"/>
              </w:rPr>
              <w:t>，决定是否立案。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w:t>
            </w:r>
            <w:r>
              <w:rPr>
                <w:rFonts w:ascii="宋体" w:hAnsi="宋体" w:cs="宋体" w:hint="eastAsia"/>
                <w:color w:val="000000"/>
                <w:kern w:val="0"/>
                <w:sz w:val="16"/>
                <w:szCs w:val="16"/>
              </w:rPr>
              <w:t>，制作《行政处罚听证告知书》。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将农业机械交给非驾驶员驾驶的；不按规定参加审验或者审验不合格继续驾驶农业机械的处罚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《湖南省农业机械安全监督管理办法》（省政府令第</w:t>
            </w:r>
            <w:r>
              <w:rPr>
                <w:rFonts w:ascii="宋体" w:hAnsi="宋体" w:cs="宋体" w:hint="eastAsia"/>
                <w:color w:val="000000"/>
                <w:kern w:val="0"/>
                <w:sz w:val="16"/>
                <w:szCs w:val="16"/>
              </w:rPr>
              <w:t>34</w:t>
            </w:r>
            <w:r>
              <w:rPr>
                <w:rFonts w:ascii="宋体" w:hAnsi="宋体" w:cs="宋体" w:hint="eastAsia"/>
                <w:color w:val="000000"/>
                <w:kern w:val="0"/>
                <w:sz w:val="16"/>
                <w:szCs w:val="16"/>
              </w:rPr>
              <w:t>号）第二十一条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实行牌、证管理的农业机械的驾驶员违反本办法规定，有下列行为之一的，由县级以上人民政府农业机械管理部门给予警告，情节严重的，可以处以</w:t>
            </w:r>
            <w:r>
              <w:rPr>
                <w:rFonts w:ascii="宋体" w:hAnsi="宋体" w:cs="宋体" w:hint="eastAsia"/>
                <w:color w:val="000000"/>
                <w:kern w:val="0"/>
                <w:sz w:val="16"/>
                <w:szCs w:val="16"/>
              </w:rPr>
              <w:t>50</w:t>
            </w:r>
            <w:r>
              <w:rPr>
                <w:rFonts w:ascii="宋体" w:hAnsi="宋体" w:cs="宋体" w:hint="eastAsia"/>
                <w:color w:val="000000"/>
                <w:kern w:val="0"/>
                <w:sz w:val="16"/>
                <w:szCs w:val="16"/>
              </w:rPr>
              <w:t>元以上</w:t>
            </w:r>
            <w:r>
              <w:rPr>
                <w:rFonts w:ascii="宋体" w:hAnsi="宋体" w:cs="宋体" w:hint="eastAsia"/>
                <w:color w:val="000000"/>
                <w:kern w:val="0"/>
                <w:sz w:val="16"/>
                <w:szCs w:val="16"/>
              </w:rPr>
              <w:t>200</w:t>
            </w:r>
            <w:r>
              <w:rPr>
                <w:rFonts w:ascii="宋体" w:hAnsi="宋体" w:cs="宋体" w:hint="eastAsia"/>
                <w:color w:val="000000"/>
                <w:kern w:val="0"/>
                <w:sz w:val="16"/>
                <w:szCs w:val="16"/>
              </w:rPr>
              <w:t>元以下的罚款，可以并处吊扣</w:t>
            </w:r>
            <w:r>
              <w:rPr>
                <w:rFonts w:ascii="宋体" w:hAnsi="宋体" w:cs="宋体" w:hint="eastAsia"/>
                <w:color w:val="000000"/>
                <w:kern w:val="0"/>
                <w:sz w:val="16"/>
                <w:szCs w:val="16"/>
              </w:rPr>
              <w:t>3</w:t>
            </w:r>
            <w:r>
              <w:rPr>
                <w:rFonts w:ascii="宋体" w:hAnsi="宋体" w:cs="宋体" w:hint="eastAsia"/>
                <w:color w:val="000000"/>
                <w:kern w:val="0"/>
                <w:sz w:val="16"/>
                <w:szCs w:val="16"/>
              </w:rPr>
              <w:t>个月以下驾驶证：（一）不按规定参加审验或者审验不合格继续驾驶农业机械的；（二）饮酒后驾驶拖拉机的；（三）将农业机械交给非驾驶员驾驶的；（四）转借、涂改、伪造驾驶证或者农业机械号牌、行驶证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立案责任：发现涉嫌将农业机械交给非驾驶员驾驶的；不按规定参加审验或者审验不合格继续驾驶农业机械，根据农业生产投入品管理规定、农产品质量安全管理</w:t>
            </w:r>
            <w:r>
              <w:rPr>
                <w:rFonts w:ascii="宋体" w:hAnsi="宋体" w:cs="宋体" w:hint="eastAsia"/>
                <w:color w:val="000000"/>
                <w:kern w:val="0"/>
                <w:sz w:val="16"/>
                <w:szCs w:val="16"/>
              </w:rPr>
              <w:t>规定、畜牧业管理规定、农机业管理规定、农业环境管理规定等予以审查，决定是否立案。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w:t>
            </w:r>
            <w:r>
              <w:rPr>
                <w:rFonts w:ascii="宋体" w:hAnsi="宋体" w:cs="宋体" w:hint="eastAsia"/>
                <w:color w:val="000000"/>
                <w:kern w:val="0"/>
                <w:sz w:val="16"/>
                <w:szCs w:val="16"/>
              </w:rPr>
              <w:t>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无证驾驶农业机械的；拼装或者擅自改装、改型农业机械自用或者给他人使用的处罚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《湖南省农业机械安全监督管理办法》（省政府令第</w:t>
            </w:r>
            <w:r>
              <w:rPr>
                <w:rFonts w:ascii="宋体" w:hAnsi="宋体" w:cs="宋体" w:hint="eastAsia"/>
                <w:color w:val="000000"/>
                <w:kern w:val="0"/>
                <w:sz w:val="16"/>
                <w:szCs w:val="16"/>
              </w:rPr>
              <w:t>34</w:t>
            </w:r>
            <w:r>
              <w:rPr>
                <w:rFonts w:ascii="宋体" w:hAnsi="宋体" w:cs="宋体" w:hint="eastAsia"/>
                <w:color w:val="000000"/>
                <w:kern w:val="0"/>
                <w:sz w:val="16"/>
                <w:szCs w:val="16"/>
              </w:rPr>
              <w:t>号）第二十二条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违反本办法规定，有下列行为之一的，由县级以上人民政府农业机械管理部门责令停止活动，情节严重的，可以处</w:t>
            </w:r>
            <w:r>
              <w:rPr>
                <w:rFonts w:ascii="宋体" w:hAnsi="宋体" w:cs="宋体" w:hint="eastAsia"/>
                <w:color w:val="000000"/>
                <w:kern w:val="0"/>
                <w:sz w:val="16"/>
                <w:szCs w:val="16"/>
              </w:rPr>
              <w:t>50</w:t>
            </w:r>
            <w:r>
              <w:rPr>
                <w:rFonts w:ascii="宋体" w:hAnsi="宋体" w:cs="宋体" w:hint="eastAsia"/>
                <w:color w:val="000000"/>
                <w:kern w:val="0"/>
                <w:sz w:val="16"/>
                <w:szCs w:val="16"/>
              </w:rPr>
              <w:t>元以上</w:t>
            </w:r>
            <w:r>
              <w:rPr>
                <w:rFonts w:ascii="宋体" w:hAnsi="宋体" w:cs="宋体" w:hint="eastAsia"/>
                <w:color w:val="000000"/>
                <w:kern w:val="0"/>
                <w:sz w:val="16"/>
                <w:szCs w:val="16"/>
              </w:rPr>
              <w:t>200</w:t>
            </w:r>
            <w:r>
              <w:rPr>
                <w:rFonts w:ascii="宋体" w:hAnsi="宋体" w:cs="宋体" w:hint="eastAsia"/>
                <w:color w:val="000000"/>
                <w:kern w:val="0"/>
                <w:sz w:val="16"/>
                <w:szCs w:val="16"/>
              </w:rPr>
              <w:t>元以下罚款：（一）无证驾驶农业机械的；（二）拼装或者擅自改装、改型农业机械自用或者给他人使用的。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立案责任：发现涉嫌无证驾驶农业机械的；拼装或者擅自改装、改型农业机械自用或者给他人使用的行为，予以审查，决定是否立案。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w:t>
            </w:r>
            <w:r>
              <w:rPr>
                <w:rFonts w:ascii="宋体" w:hAnsi="宋体" w:cs="宋体" w:hint="eastAsia"/>
                <w:color w:val="000000"/>
                <w:kern w:val="0"/>
                <w:sz w:val="16"/>
                <w:szCs w:val="16"/>
              </w:rPr>
              <w:t>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b/>
                <w:bCs/>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99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跨区作业中介服务组织没有兑现服务承诺，只收费不服务或者多收费少收费的处罚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《联合收割机跨区作业管理办法》（农业部令第</w:t>
            </w:r>
            <w:r>
              <w:rPr>
                <w:rFonts w:ascii="宋体" w:hAnsi="宋体" w:cs="宋体" w:hint="eastAsia"/>
                <w:color w:val="000000"/>
                <w:kern w:val="0"/>
                <w:sz w:val="16"/>
                <w:szCs w:val="16"/>
              </w:rPr>
              <w:t>29</w:t>
            </w:r>
            <w:r>
              <w:rPr>
                <w:rFonts w:ascii="宋体" w:hAnsi="宋体" w:cs="宋体" w:hint="eastAsia"/>
                <w:color w:val="000000"/>
                <w:kern w:val="0"/>
                <w:sz w:val="16"/>
                <w:szCs w:val="16"/>
              </w:rPr>
              <w:t>号）第二十八条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跨区作业中介服务组织不配备相应的服务设施和技术人员，没有兑现服务承诺，只收费不服务或者多收费少收费的，由县级以上农机管理部门给予警告，可并处</w:t>
            </w:r>
            <w:r>
              <w:rPr>
                <w:rFonts w:ascii="宋体" w:hAnsi="宋体" w:cs="宋体" w:hint="eastAsia"/>
                <w:color w:val="000000"/>
                <w:kern w:val="0"/>
                <w:sz w:val="16"/>
                <w:szCs w:val="16"/>
              </w:rPr>
              <w:t>500</w:t>
            </w:r>
            <w:r>
              <w:rPr>
                <w:rFonts w:ascii="宋体" w:hAnsi="宋体" w:cs="宋体" w:hint="eastAsia"/>
                <w:color w:val="000000"/>
                <w:kern w:val="0"/>
                <w:sz w:val="16"/>
                <w:szCs w:val="16"/>
              </w:rPr>
              <w:t>元以上</w:t>
            </w:r>
            <w:r>
              <w:rPr>
                <w:rFonts w:ascii="宋体" w:hAnsi="宋体" w:cs="宋体" w:hint="eastAsia"/>
                <w:color w:val="000000"/>
                <w:kern w:val="0"/>
                <w:sz w:val="16"/>
                <w:szCs w:val="16"/>
              </w:rPr>
              <w:t>1000</w:t>
            </w:r>
            <w:r>
              <w:rPr>
                <w:rFonts w:ascii="宋体" w:hAnsi="宋体" w:cs="宋体" w:hint="eastAsia"/>
                <w:color w:val="000000"/>
                <w:kern w:val="0"/>
                <w:sz w:val="16"/>
                <w:szCs w:val="16"/>
              </w:rPr>
              <w:t>元以下的罚款；违反有关收费标准的，由县级以上农机管理部门配合价格主管部门依法予以查处。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立案责任：发现涉嫌跨区作业中介服务组织没有兑现服务承诺，只收费不服务或者多收费少收费的行为，予以审查，决定是否立案。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w:t>
            </w:r>
            <w:r>
              <w:rPr>
                <w:rFonts w:ascii="宋体" w:hAnsi="宋体" w:cs="宋体" w:hint="eastAsia"/>
                <w:color w:val="000000"/>
                <w:kern w:val="0"/>
                <w:sz w:val="16"/>
                <w:szCs w:val="16"/>
              </w:rPr>
              <w:t>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w:t>
            </w:r>
            <w:r>
              <w:rPr>
                <w:rFonts w:ascii="宋体" w:hAnsi="宋体" w:cs="宋体" w:hint="eastAsia"/>
                <w:color w:val="000000"/>
                <w:kern w:val="0"/>
                <w:sz w:val="16"/>
                <w:szCs w:val="16"/>
              </w:rPr>
              <w:t>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10</w:t>
            </w:r>
            <w:r>
              <w:rPr>
                <w:rFonts w:ascii="宋体" w:hAnsi="宋体" w:cs="宋体" w:hint="eastAsia"/>
                <w:color w:val="000000"/>
                <w:kern w:val="0"/>
                <w:sz w:val="16"/>
                <w:szCs w:val="16"/>
              </w:rPr>
              <w:t>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持假冒《联合收割机跨区收获作业证》或扰乱跨区作业秩序的处罚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《联合收割机跨区作业管理办法》（农业部令第</w:t>
            </w:r>
            <w:r>
              <w:rPr>
                <w:rFonts w:ascii="宋体" w:hAnsi="宋体" w:cs="宋体" w:hint="eastAsia"/>
                <w:color w:val="000000"/>
                <w:kern w:val="0"/>
                <w:sz w:val="16"/>
                <w:szCs w:val="16"/>
              </w:rPr>
              <w:t>29</w:t>
            </w:r>
            <w:r>
              <w:rPr>
                <w:rFonts w:ascii="宋体" w:hAnsi="宋体" w:cs="宋体" w:hint="eastAsia"/>
                <w:color w:val="000000"/>
                <w:kern w:val="0"/>
                <w:sz w:val="16"/>
                <w:szCs w:val="16"/>
              </w:rPr>
              <w:t>号）第三十一条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违反本办法第十四条、第十五条规定，持假冒《作业证》或扰乱跨区作业秩序的，由县级以上农机管理部门责令停止违法行为，纳入当地农机管理部门统一管理，可并处</w:t>
            </w:r>
            <w:r>
              <w:rPr>
                <w:rFonts w:ascii="宋体" w:hAnsi="宋体" w:cs="宋体" w:hint="eastAsia"/>
                <w:color w:val="000000"/>
                <w:kern w:val="0"/>
                <w:sz w:val="16"/>
                <w:szCs w:val="16"/>
              </w:rPr>
              <w:t>50</w:t>
            </w:r>
            <w:r>
              <w:rPr>
                <w:rFonts w:ascii="宋体" w:hAnsi="宋体" w:cs="宋体" w:hint="eastAsia"/>
                <w:color w:val="000000"/>
                <w:kern w:val="0"/>
                <w:sz w:val="16"/>
                <w:szCs w:val="16"/>
              </w:rPr>
              <w:t>元以上</w:t>
            </w:r>
            <w:r>
              <w:rPr>
                <w:rFonts w:ascii="宋体" w:hAnsi="宋体" w:cs="宋体" w:hint="eastAsia"/>
                <w:color w:val="000000"/>
                <w:kern w:val="0"/>
                <w:sz w:val="16"/>
                <w:szCs w:val="16"/>
              </w:rPr>
              <w:t>100</w:t>
            </w:r>
            <w:r>
              <w:rPr>
                <w:rFonts w:ascii="宋体" w:hAnsi="宋体" w:cs="宋体" w:hint="eastAsia"/>
                <w:color w:val="000000"/>
                <w:kern w:val="0"/>
                <w:sz w:val="16"/>
                <w:szCs w:val="16"/>
              </w:rPr>
              <w:t>元以下的罚款；情节严重的，可并处</w:t>
            </w:r>
            <w:r>
              <w:rPr>
                <w:rFonts w:ascii="宋体" w:hAnsi="宋体" w:cs="宋体" w:hint="eastAsia"/>
                <w:color w:val="000000"/>
                <w:kern w:val="0"/>
                <w:sz w:val="16"/>
                <w:szCs w:val="16"/>
              </w:rPr>
              <w:t>100</w:t>
            </w:r>
            <w:r>
              <w:rPr>
                <w:rFonts w:ascii="宋体" w:hAnsi="宋体" w:cs="宋体" w:hint="eastAsia"/>
                <w:color w:val="000000"/>
                <w:kern w:val="0"/>
                <w:sz w:val="16"/>
                <w:szCs w:val="16"/>
              </w:rPr>
              <w:t>元以上</w:t>
            </w:r>
            <w:r>
              <w:rPr>
                <w:rFonts w:ascii="宋体" w:hAnsi="宋体" w:cs="宋体" w:hint="eastAsia"/>
                <w:color w:val="000000"/>
                <w:kern w:val="0"/>
                <w:sz w:val="16"/>
                <w:szCs w:val="16"/>
              </w:rPr>
              <w:t>200</w:t>
            </w:r>
            <w:r>
              <w:rPr>
                <w:rFonts w:ascii="宋体" w:hAnsi="宋体" w:cs="宋体" w:hint="eastAsia"/>
                <w:color w:val="000000"/>
                <w:kern w:val="0"/>
                <w:sz w:val="16"/>
                <w:szCs w:val="16"/>
              </w:rPr>
              <w:t>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持假冒《联合收割机跨区收获作业证》或扰乱跨区作业秩序的，根据违反农业生产投入品管理规定、农产品质量安全管理规定、畜牧业管理规定、农机业管理规定、农业环境管理规定等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w:t>
            </w:r>
            <w:r>
              <w:rPr>
                <w:rFonts w:ascii="宋体" w:hAnsi="宋体" w:cs="宋体" w:hint="eastAsia"/>
                <w:color w:val="000000"/>
                <w:kern w:val="0"/>
                <w:sz w:val="16"/>
                <w:szCs w:val="16"/>
              </w:rPr>
              <w:t>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t>》。</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10</w:t>
            </w:r>
            <w:r>
              <w:rPr>
                <w:rFonts w:ascii="宋体" w:hAnsi="宋体" w:cs="宋体" w:hint="eastAsia"/>
                <w:color w:val="000000"/>
                <w:kern w:val="0"/>
                <w:sz w:val="16"/>
                <w:szCs w:val="16"/>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未取得《农业机械维修技术合格证》从事维修业务的；使用伪造、变造、过期的《农业机械维修技术合格证》从事农业机械维修经营的；超越范围承揽无技术能力保障的维修项目的处罚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《湖南省农业机械管理条例》第三十六条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第十九条、第二十条规定从事农业机械维修经营的，由农业机械管理部门按以下规定处罚：（一）未取得《农业机械维修技术合格证》从事维修业务的，责令限期改正；逾期不改正的，处二百元以上一千元以下罚款；（二）超越范围承揽无技术能力保障的维修项目的，处二百元以上五百元以下罚款；（三）使用伪造、变造的《农业机械维修技术合格证》的，处五百元以上一千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立案责任：发现涉嫌未取得《农业机械维修技术合格证》从事维修业务的；使用伪造、变造、过期的《农业机械维修技术合格证》从事农业机械维修经营的；超越范围承揽无</w:t>
            </w:r>
            <w:r>
              <w:rPr>
                <w:rFonts w:ascii="宋体" w:hAnsi="宋体" w:cs="宋体" w:hint="eastAsia"/>
                <w:color w:val="000000"/>
                <w:kern w:val="0"/>
                <w:sz w:val="16"/>
                <w:szCs w:val="16"/>
              </w:rPr>
              <w:t>技术能力保障的维修项目的行为，予以审查，决定是否立案。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w:t>
            </w:r>
            <w:r>
              <w:rPr>
                <w:rFonts w:ascii="宋体" w:hAnsi="宋体" w:cs="宋体" w:hint="eastAsia"/>
                <w:color w:val="000000"/>
                <w:kern w:val="0"/>
                <w:sz w:val="16"/>
                <w:szCs w:val="16"/>
              </w:rPr>
              <w:t>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10</w:t>
            </w:r>
            <w:r>
              <w:rPr>
                <w:rFonts w:ascii="宋体" w:hAnsi="宋体" w:cs="宋体" w:hint="eastAsia"/>
                <w:color w:val="000000"/>
                <w:kern w:val="0"/>
                <w:sz w:val="16"/>
                <w:szCs w:val="16"/>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使用不符合农业机械安全技术标准的配件维修农业机械，或者拼装、改装整机，或者承揽维修已达报废条件的农业机械的处罚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《农业机械安全监督管理条例》第四十九条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w:t>
            </w:r>
            <w:r>
              <w:rPr>
                <w:rFonts w:ascii="宋体" w:hAnsi="宋体" w:cs="宋体" w:hint="eastAsia"/>
                <w:color w:val="000000"/>
                <w:kern w:val="0"/>
                <w:sz w:val="16"/>
                <w:szCs w:val="16"/>
              </w:rPr>
              <w:t>1</w:t>
            </w:r>
            <w:r>
              <w:rPr>
                <w:rFonts w:ascii="宋体" w:hAnsi="宋体" w:cs="宋体" w:hint="eastAsia"/>
                <w:color w:val="000000"/>
                <w:kern w:val="0"/>
                <w:sz w:val="16"/>
                <w:szCs w:val="16"/>
              </w:rPr>
              <w:t>倍以上</w:t>
            </w:r>
            <w:r>
              <w:rPr>
                <w:rFonts w:ascii="宋体" w:hAnsi="宋体" w:cs="宋体" w:hint="eastAsia"/>
                <w:color w:val="000000"/>
                <w:kern w:val="0"/>
                <w:sz w:val="16"/>
                <w:szCs w:val="16"/>
              </w:rPr>
              <w:t>2</w:t>
            </w:r>
            <w:r>
              <w:rPr>
                <w:rFonts w:ascii="宋体" w:hAnsi="宋体" w:cs="宋体" w:hint="eastAsia"/>
                <w:color w:val="000000"/>
                <w:kern w:val="0"/>
                <w:sz w:val="16"/>
                <w:szCs w:val="16"/>
              </w:rPr>
              <w:t>倍以下罚款；拒不改正的，处违法经营额</w:t>
            </w:r>
            <w:r>
              <w:rPr>
                <w:rFonts w:ascii="宋体" w:hAnsi="宋体" w:cs="宋体" w:hint="eastAsia"/>
                <w:color w:val="000000"/>
                <w:kern w:val="0"/>
                <w:sz w:val="16"/>
                <w:szCs w:val="16"/>
              </w:rPr>
              <w:t>2</w:t>
            </w:r>
            <w:r>
              <w:rPr>
                <w:rFonts w:ascii="宋体" w:hAnsi="宋体" w:cs="宋体" w:hint="eastAsia"/>
                <w:color w:val="000000"/>
                <w:kern w:val="0"/>
                <w:sz w:val="16"/>
                <w:szCs w:val="16"/>
              </w:rPr>
              <w:t>倍以上</w:t>
            </w:r>
            <w:r>
              <w:rPr>
                <w:rFonts w:ascii="宋体" w:hAnsi="宋体" w:cs="宋体" w:hint="eastAsia"/>
                <w:color w:val="000000"/>
                <w:kern w:val="0"/>
                <w:sz w:val="16"/>
                <w:szCs w:val="16"/>
              </w:rPr>
              <w:t>5</w:t>
            </w:r>
            <w:r>
              <w:rPr>
                <w:rFonts w:ascii="宋体" w:hAnsi="宋体" w:cs="宋体" w:hint="eastAsia"/>
                <w:color w:val="000000"/>
                <w:kern w:val="0"/>
                <w:sz w:val="16"/>
                <w:szCs w:val="16"/>
              </w:rPr>
              <w:t>倍以下罚款；情节严重的，吊销维修技术合格证。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立案责任：发现涉嫌使用不符合农业机械安全技术标准的配件维修农业机械，或者拼装、改装整机，或者承揽维修已达报废条件的农业机械的行为，予以审查，决定是否立案。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w:t>
            </w:r>
            <w:r>
              <w:rPr>
                <w:rFonts w:ascii="宋体" w:hAnsi="宋体" w:cs="宋体" w:hint="eastAsia"/>
                <w:color w:val="000000"/>
                <w:kern w:val="0"/>
                <w:sz w:val="16"/>
                <w:szCs w:val="16"/>
              </w:rPr>
              <w:t>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w:t>
            </w:r>
            <w:r>
              <w:rPr>
                <w:rFonts w:ascii="宋体" w:hAnsi="宋体" w:cs="宋体" w:hint="eastAsia"/>
                <w:color w:val="000000"/>
                <w:kern w:val="0"/>
                <w:sz w:val="16"/>
                <w:szCs w:val="16"/>
              </w:rPr>
              <w:t>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10</w:t>
            </w:r>
            <w:r>
              <w:rPr>
                <w:rFonts w:ascii="宋体" w:hAnsi="宋体" w:cs="宋体" w:hint="eastAsia"/>
                <w:color w:val="000000"/>
                <w:kern w:val="0"/>
                <w:sz w:val="16"/>
                <w:szCs w:val="16"/>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农业机械维修者未在经营场所的醒目位置悬挂统一的《农业机械维修技术合格证》的；或未按规定填写维修记录和报送年度维修情况统计表的处罚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《农业机械维修管理规定》﹙农业部、国家工商行政管理总局令第</w:t>
            </w:r>
            <w:r>
              <w:rPr>
                <w:rFonts w:ascii="宋体" w:hAnsi="宋体" w:cs="宋体" w:hint="eastAsia"/>
                <w:color w:val="000000"/>
                <w:kern w:val="0"/>
                <w:sz w:val="16"/>
                <w:szCs w:val="16"/>
              </w:rPr>
              <w:t>57</w:t>
            </w:r>
            <w:r>
              <w:rPr>
                <w:rFonts w:ascii="宋体" w:hAnsi="宋体" w:cs="宋体" w:hint="eastAsia"/>
                <w:color w:val="000000"/>
                <w:kern w:val="0"/>
                <w:sz w:val="16"/>
                <w:szCs w:val="16"/>
              </w:rPr>
              <w:t>号）第二十八条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违反本规定，有下列行为之一的，由农业机械化主管部门给予警告，限期改正；逾期拒不改正的，处</w:t>
            </w:r>
            <w:r>
              <w:rPr>
                <w:rFonts w:ascii="宋体" w:hAnsi="宋体" w:cs="宋体" w:hint="eastAsia"/>
                <w:color w:val="000000"/>
                <w:kern w:val="0"/>
                <w:sz w:val="16"/>
                <w:szCs w:val="16"/>
              </w:rPr>
              <w:t>100</w:t>
            </w:r>
            <w:r>
              <w:rPr>
                <w:rFonts w:ascii="宋体" w:hAnsi="宋体" w:cs="宋体" w:hint="eastAsia"/>
                <w:color w:val="000000"/>
                <w:kern w:val="0"/>
                <w:sz w:val="16"/>
                <w:szCs w:val="16"/>
              </w:rPr>
              <w:t>元以下罚款：（一）农业机械维修者未在经营场所的醒目位置悬挂统一的《农业机械维修技术合格证》的；（二）农业机械维修者未按规定填写维修记录和报送年度维修情况统计表的。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w:t>
            </w:r>
            <w:r>
              <w:rPr>
                <w:rFonts w:ascii="宋体" w:hAnsi="宋体" w:cs="宋体" w:hint="eastAsia"/>
                <w:color w:val="000000"/>
                <w:kern w:val="0"/>
                <w:sz w:val="16"/>
                <w:szCs w:val="16"/>
              </w:rPr>
              <w:t>嫌农业机械维修者未在经营场所的醒目位置悬挂统一的《农业机械维修技术合格证》的；或未按规定填写维修记录和报送年度维修情况统计表的行为，予以审查，决定是否立案。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w:t>
            </w:r>
            <w:r>
              <w:rPr>
                <w:rFonts w:ascii="宋体" w:hAnsi="宋体" w:cs="宋体" w:hint="eastAsia"/>
                <w:color w:val="000000"/>
                <w:kern w:val="0"/>
                <w:sz w:val="16"/>
                <w:szCs w:val="16"/>
              </w:rPr>
              <w:t>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04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未取得培训许可证擅自从事农业机械驾驶培训的；聘用未经省农业机械管理部门考核合格的人员从事驾驶培训教学的处罚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《湖南省农业机械管理条例》第三十五条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第十八条规定的，由农业机械管理部门按以下规定处罚：（一）未取得培训许可证擅自从事农业机械驾驶培训的，责令停办，有违法所得的，没收违法所得，并可处违法所得三倍以下罚款；无违法所得的，处一千元以上一万元以下罚款；（二）聘用未经省农业机械管理部门考核合格的人员从事驾驶培训教学的，责令改正，处五百元以上五千元以下罚款。</w:t>
            </w:r>
            <w:r>
              <w:rPr>
                <w:rFonts w:ascii="宋体" w:hAnsi="宋体" w:cs="宋体" w:hint="eastAsia"/>
                <w:color w:val="000000"/>
                <w:kern w:val="0"/>
                <w:sz w:val="16"/>
                <w:szCs w:val="16"/>
              </w:rPr>
              <w:t xml:space="preserve"> </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立案责任：发现涉嫌未取得培训许可证擅自从事农业机械驾驶培训的；聘用未经省农业机械管理部门考核合格的人员从事驾驶培训教学的行为，予以审查，决定</w:t>
            </w:r>
            <w:r>
              <w:rPr>
                <w:rFonts w:ascii="宋体" w:hAnsi="宋体" w:cs="宋体" w:hint="eastAsia"/>
                <w:color w:val="000000"/>
                <w:kern w:val="0"/>
                <w:sz w:val="16"/>
                <w:szCs w:val="16"/>
              </w:rPr>
              <w:t>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w:t>
            </w:r>
            <w:r>
              <w:rPr>
                <w:rFonts w:ascii="宋体" w:hAnsi="宋体" w:cs="宋体" w:hint="eastAsia"/>
                <w:color w:val="000000"/>
                <w:kern w:val="0"/>
                <w:sz w:val="16"/>
                <w:szCs w:val="16"/>
              </w:rPr>
              <w:t>《行政处罚听证告知书》。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05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农机鉴定机构不按规定进行鉴定、伪造鉴定结果或者出具虚假证明的处罚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《农业机械试验鉴定办法》（农业部令</w:t>
            </w:r>
            <w:r>
              <w:rPr>
                <w:rFonts w:ascii="宋体" w:hAnsi="宋体" w:cs="宋体" w:hint="eastAsia"/>
                <w:color w:val="000000"/>
                <w:kern w:val="0"/>
                <w:sz w:val="16"/>
                <w:szCs w:val="16"/>
              </w:rPr>
              <w:t>2013</w:t>
            </w:r>
            <w:r>
              <w:rPr>
                <w:rFonts w:ascii="宋体" w:hAnsi="宋体" w:cs="宋体" w:hint="eastAsia"/>
                <w:color w:val="000000"/>
                <w:kern w:val="0"/>
                <w:sz w:val="16"/>
                <w:szCs w:val="16"/>
              </w:rPr>
              <w:t>第</w:t>
            </w:r>
            <w:r>
              <w:rPr>
                <w:rFonts w:ascii="宋体" w:hAnsi="宋体" w:cs="宋体" w:hint="eastAsia"/>
                <w:color w:val="000000"/>
                <w:kern w:val="0"/>
                <w:sz w:val="16"/>
                <w:szCs w:val="16"/>
              </w:rPr>
              <w:t>5</w:t>
            </w:r>
            <w:r>
              <w:rPr>
                <w:rFonts w:ascii="宋体" w:hAnsi="宋体" w:cs="宋体" w:hint="eastAsia"/>
                <w:color w:val="000000"/>
                <w:kern w:val="0"/>
                <w:sz w:val="16"/>
                <w:szCs w:val="16"/>
              </w:rPr>
              <w:t>号）第三十条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机鉴定机构不按规定进行鉴定、伪造鉴定结果或者出具虚假证明的，由农业机械化行政主管部门责令改正，对单位负责人和其他直接责任人员，依法给予行政处分；情节严重的，取消其鉴定资格；给农业机械使用者造成损失的，依法承担赔偿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立案责任：发现涉嫌农机鉴定机构不按规定进行鉴定、伪造鉴定结果或者出具虚假证明的行为，予以审查，决定是否立案。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w:t>
            </w:r>
            <w:r>
              <w:rPr>
                <w:rFonts w:ascii="宋体" w:hAnsi="宋体" w:cs="宋体" w:hint="eastAsia"/>
                <w:color w:val="000000"/>
                <w:kern w:val="0"/>
                <w:sz w:val="16"/>
                <w:szCs w:val="16"/>
              </w:rPr>
              <w:t>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06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伪造、冒用或使用过期的农业机械推广鉴定证书和标志的处罚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《农业机械试验鉴定办法》（农业部令</w:t>
            </w:r>
            <w:r>
              <w:rPr>
                <w:rFonts w:ascii="宋体" w:hAnsi="宋体" w:cs="宋体" w:hint="eastAsia"/>
                <w:color w:val="000000"/>
                <w:kern w:val="0"/>
                <w:sz w:val="16"/>
                <w:szCs w:val="16"/>
              </w:rPr>
              <w:t>2013</w:t>
            </w:r>
            <w:r>
              <w:rPr>
                <w:rFonts w:ascii="宋体" w:hAnsi="宋体" w:cs="宋体" w:hint="eastAsia"/>
                <w:color w:val="000000"/>
                <w:kern w:val="0"/>
                <w:sz w:val="16"/>
                <w:szCs w:val="16"/>
              </w:rPr>
              <w:t>第</w:t>
            </w:r>
            <w:r>
              <w:rPr>
                <w:rFonts w:ascii="宋体" w:hAnsi="宋体" w:cs="宋体" w:hint="eastAsia"/>
                <w:color w:val="000000"/>
                <w:kern w:val="0"/>
                <w:sz w:val="16"/>
                <w:szCs w:val="16"/>
              </w:rPr>
              <w:t>5</w:t>
            </w:r>
            <w:r>
              <w:rPr>
                <w:rFonts w:ascii="宋体" w:hAnsi="宋体" w:cs="宋体" w:hint="eastAsia"/>
                <w:color w:val="000000"/>
                <w:kern w:val="0"/>
                <w:sz w:val="16"/>
                <w:szCs w:val="16"/>
              </w:rPr>
              <w:t>号）第三十二条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伪造、冒用或使用过期的农业机械推广鉴定证书和标志的，由农业机械化行政主管部门责令停止违法行为，有违法所得的，处违法所得二倍以下罚款，但最高不超过三万元；无违法所得的，处一万元以下罚款。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伪造、冒用或使用过期的农业机械推广鉴定证书和标志的，违反农业生产投入品管理规定、农产品质量安全管理规定、畜牧业管理规定、农机业管理规定、农业环境管理规定等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w:t>
            </w:r>
            <w:r>
              <w:rPr>
                <w:rFonts w:ascii="宋体" w:hAnsi="宋体" w:cs="宋体" w:hint="eastAsia"/>
                <w:color w:val="000000"/>
                <w:kern w:val="0"/>
                <w:sz w:val="16"/>
                <w:szCs w:val="16"/>
              </w:rPr>
              <w:t>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07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使用炸鱼、毒鱼、电鱼等破坏渔业资源方法进行捕捞的，违反关于禁渔区、禁渔期的规定进行捕捞的，使用禁用的渔具、捕捞方法和小于最小网目尺寸的网具进行捕捞或者渔获物中幼鱼超过规定比例的；制造、销售禁用的渔具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《中华人民共和国渔业法》第三十八条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r>
              <w:rPr>
                <w:rFonts w:ascii="宋体" w:hAnsi="宋体" w:cs="宋体" w:hint="eastAsia"/>
                <w:color w:val="000000"/>
                <w:kern w:val="0"/>
                <w:sz w:val="16"/>
                <w:szCs w:val="16"/>
              </w:rPr>
              <w:br/>
              <w:t>2.</w:t>
            </w:r>
            <w:r>
              <w:rPr>
                <w:rFonts w:ascii="宋体" w:hAnsi="宋体" w:cs="宋体" w:hint="eastAsia"/>
                <w:color w:val="000000"/>
                <w:kern w:val="0"/>
                <w:sz w:val="16"/>
                <w:szCs w:val="16"/>
              </w:rPr>
              <w:t>《中华人民共和国渔业法实施细则》第二十六条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不准制造、销售禁用的渔具，不准传授禁用的捕鱼方法，不准宣传禁用的渔具、捕鱼方法。</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立案责任：发现涉嫌使用炸鱼、毒鱼、电鱼等破坏渔业资源方</w:t>
            </w:r>
            <w:r>
              <w:rPr>
                <w:rFonts w:ascii="宋体" w:hAnsi="宋体" w:cs="宋体" w:hint="eastAsia"/>
                <w:color w:val="000000"/>
                <w:kern w:val="0"/>
                <w:sz w:val="16"/>
                <w:szCs w:val="16"/>
              </w:rPr>
              <w:t>法进行捕捞的，违反关于禁渔区、禁渔期的规定进行捕捞的，使用禁用的渔具、捕捞方法和小于最小网目尺寸的网具进行捕捞或者渔获物中幼鱼超过规定比例的；制造、销售禁用的渔具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w:t>
            </w:r>
            <w:r>
              <w:rPr>
                <w:rFonts w:ascii="宋体" w:hAnsi="宋体" w:cs="宋体" w:hint="eastAsia"/>
                <w:color w:val="000000"/>
                <w:kern w:val="0"/>
                <w:sz w:val="16"/>
                <w:szCs w:val="16"/>
              </w:rPr>
              <w:t>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08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偷捕、抢夺他人养殖的水产品，或者破坏他人养殖水体、养殖设施的处罚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《中华人民共和国渔业法》第三十九条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偷捕、抢夺他人养殖的水产品的，或者破坏他人养殖水体、养殖设施的，责令改正，可以处二万元以下的罚款；造成他人损失的，依法承担赔偿责任；构成犯罪的，依法追究刑事责任。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立案责任：发现涉嫌偷捕、抢夺他人养殖的水产品，或者破坏他人养殖水体、养殖设施的行为，予以审查，决定是否立案。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w:t>
            </w:r>
            <w:r>
              <w:rPr>
                <w:rFonts w:ascii="宋体" w:hAnsi="宋体" w:cs="宋体" w:hint="eastAsia"/>
                <w:color w:val="000000"/>
                <w:kern w:val="0"/>
                <w:sz w:val="16"/>
                <w:szCs w:val="16"/>
              </w:rPr>
              <w:t>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w:t>
            </w:r>
            <w:r>
              <w:rPr>
                <w:rFonts w:ascii="宋体" w:hAnsi="宋体" w:cs="宋体" w:hint="eastAsia"/>
                <w:color w:val="000000"/>
                <w:kern w:val="0"/>
                <w:sz w:val="16"/>
                <w:szCs w:val="16"/>
              </w:rPr>
              <w:t>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09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未依法取得捕捞许可证擅自进行捕捞的处罚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《中华人民共和国渔业法》第四十一条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未依法取得捕捞许可证擅自进行捕捞的，没收渔获物和违法所得，并处十万元以下的罚款；情节严重的，并可以没收渔具和渔船。</w:t>
            </w:r>
            <w:r>
              <w:rPr>
                <w:rFonts w:ascii="宋体" w:hAnsi="宋体" w:cs="宋体" w:hint="eastAsia"/>
                <w:color w:val="000000"/>
                <w:kern w:val="0"/>
                <w:sz w:val="16"/>
                <w:szCs w:val="16"/>
              </w:rPr>
              <w:br/>
              <w:t>2.</w:t>
            </w:r>
            <w:r>
              <w:rPr>
                <w:rFonts w:ascii="宋体" w:hAnsi="宋体" w:cs="宋体" w:hint="eastAsia"/>
                <w:color w:val="000000"/>
                <w:kern w:val="0"/>
                <w:sz w:val="16"/>
                <w:szCs w:val="16"/>
              </w:rPr>
              <w:t>《渔业捕捞许可管理规定》</w:t>
            </w:r>
            <w:r>
              <w:rPr>
                <w:rFonts w:ascii="宋体" w:hAnsi="宋体" w:cs="宋体" w:hint="eastAsia"/>
                <w:color w:val="000000"/>
                <w:kern w:val="0"/>
                <w:sz w:val="16"/>
                <w:szCs w:val="16"/>
              </w:rPr>
              <w:t>(</w:t>
            </w:r>
            <w:r>
              <w:rPr>
                <w:rFonts w:ascii="宋体" w:hAnsi="宋体" w:cs="宋体" w:hint="eastAsia"/>
                <w:color w:val="000000"/>
                <w:kern w:val="0"/>
                <w:sz w:val="16"/>
                <w:szCs w:val="16"/>
              </w:rPr>
              <w:t>农业部令</w:t>
            </w:r>
            <w:r>
              <w:rPr>
                <w:rFonts w:ascii="宋体" w:hAnsi="宋体" w:cs="宋体" w:hint="eastAsia"/>
                <w:color w:val="000000"/>
                <w:kern w:val="0"/>
                <w:sz w:val="16"/>
                <w:szCs w:val="16"/>
              </w:rPr>
              <w:t>2013</w:t>
            </w:r>
            <w:r>
              <w:rPr>
                <w:rFonts w:ascii="宋体" w:hAnsi="宋体" w:cs="宋体" w:hint="eastAsia"/>
                <w:color w:val="000000"/>
                <w:kern w:val="0"/>
                <w:sz w:val="16"/>
                <w:szCs w:val="16"/>
              </w:rPr>
              <w:t>年第</w:t>
            </w:r>
            <w:r>
              <w:rPr>
                <w:rFonts w:ascii="宋体" w:hAnsi="宋体" w:cs="宋体" w:hint="eastAsia"/>
                <w:color w:val="000000"/>
                <w:kern w:val="0"/>
                <w:sz w:val="16"/>
                <w:szCs w:val="16"/>
              </w:rPr>
              <w:t>5</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第三十五条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逾期未年审或年审不合格的、证书载明的渔船主机功率与实际功率不符的、应贴附而未贴附功率凭证或功率凭证贴附不足或贴附无效功率凭证的、以欺骗或其他方法非法取得的，以及涂改、伪造、变造、买卖、出租或以其他形式转让的渔业捕捞许可证，为无效渔业捕捞许可证。涂改、伪造、变造、买卖、出租或以其他形式转让的渔船主机功率凭证为无效渔船主机功率凭证</w:t>
            </w:r>
            <w:r>
              <w:rPr>
                <w:rFonts w:ascii="宋体" w:hAnsi="宋体" w:cs="宋体" w:hint="eastAsia"/>
                <w:color w:val="000000"/>
                <w:kern w:val="0"/>
                <w:sz w:val="16"/>
                <w:szCs w:val="16"/>
              </w:rPr>
              <w:t>。使用无效的渔业捕捞许可证，或未携带渔业捕捞许可证从事渔业捕捞活动的为无证捕捞。</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立案责任：发现涉嫌未依法取得捕捞许可证擅自进行捕捞的行为，予以审查，决定是否立案。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w:t>
            </w:r>
            <w:r>
              <w:rPr>
                <w:rFonts w:ascii="宋体" w:hAnsi="宋体" w:cs="宋体" w:hint="eastAsia"/>
                <w:color w:val="000000"/>
                <w:kern w:val="0"/>
                <w:sz w:val="16"/>
                <w:szCs w:val="16"/>
              </w:rPr>
              <w:t>，以适当的方式补充调查）。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10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违反捕捞许可证关于作业类型、场所、时限、渔具数量和捕捞限额作业的处罚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《中华人民共和国渔业法》第四十二条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违反捕捞许可证关于作业类型、场所、时限和渔具数量的规定进行捕捞的，没收渔获物和违法所得，可以并处五万元以下的罚款；情节严重的，并可以没收渔具，吊销捕捞许可证。</w:t>
            </w:r>
            <w:r>
              <w:rPr>
                <w:rFonts w:ascii="宋体" w:hAnsi="宋体" w:cs="宋体" w:hint="eastAsia"/>
                <w:color w:val="000000"/>
                <w:kern w:val="0"/>
                <w:sz w:val="16"/>
                <w:szCs w:val="16"/>
              </w:rPr>
              <w:br/>
              <w:t>2.</w:t>
            </w:r>
            <w:r>
              <w:rPr>
                <w:rFonts w:ascii="宋体" w:hAnsi="宋体" w:cs="宋体" w:hint="eastAsia"/>
                <w:color w:val="000000"/>
                <w:kern w:val="0"/>
                <w:sz w:val="16"/>
                <w:szCs w:val="16"/>
              </w:rPr>
              <w:t>《渔业捕捞许可管理规定》（农业部令</w:t>
            </w:r>
            <w:r>
              <w:rPr>
                <w:rFonts w:ascii="宋体" w:hAnsi="宋体" w:cs="宋体" w:hint="eastAsia"/>
                <w:color w:val="000000"/>
                <w:kern w:val="0"/>
                <w:sz w:val="16"/>
                <w:szCs w:val="16"/>
              </w:rPr>
              <w:t>2013</w:t>
            </w:r>
            <w:r>
              <w:rPr>
                <w:rFonts w:ascii="宋体" w:hAnsi="宋体" w:cs="宋体" w:hint="eastAsia"/>
                <w:color w:val="000000"/>
                <w:kern w:val="0"/>
                <w:sz w:val="16"/>
                <w:szCs w:val="16"/>
              </w:rPr>
              <w:t>年第</w:t>
            </w:r>
            <w:r>
              <w:rPr>
                <w:rFonts w:ascii="宋体" w:hAnsi="宋体" w:cs="宋体" w:hint="eastAsia"/>
                <w:color w:val="000000"/>
                <w:kern w:val="0"/>
                <w:sz w:val="16"/>
                <w:szCs w:val="16"/>
              </w:rPr>
              <w:t>5</w:t>
            </w:r>
            <w:r>
              <w:rPr>
                <w:rFonts w:ascii="宋体" w:hAnsi="宋体" w:cs="宋体" w:hint="eastAsia"/>
                <w:color w:val="000000"/>
                <w:kern w:val="0"/>
                <w:sz w:val="16"/>
                <w:szCs w:val="16"/>
              </w:rPr>
              <w:t>号）第十六条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在中华人民共和国管辖水域和公海从事渔业捕捞活动，应当经主管机关批准并领取渔业捕捞许可证，根据规定的作业类型、场所、时限、渔具数量和捕捞限额作业。渔业捕捞许可证必须随船携带（徒手作业的必须随身携带），妥善保管，并接受渔业行政执法人员的检查。</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立案责任：发现涉嫌违反捕捞许可证关于作业类</w:t>
            </w:r>
            <w:r>
              <w:rPr>
                <w:rFonts w:ascii="宋体" w:hAnsi="宋体" w:cs="宋体" w:hint="eastAsia"/>
                <w:color w:val="000000"/>
                <w:kern w:val="0"/>
                <w:sz w:val="16"/>
                <w:szCs w:val="16"/>
              </w:rPr>
              <w:t>型、场所、时限、渔具数量和捕捞限额作业的行为，予以审查，决定是否立案。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w:t>
            </w:r>
            <w:r>
              <w:rPr>
                <w:rFonts w:ascii="宋体" w:hAnsi="宋体" w:cs="宋体" w:hint="eastAsia"/>
                <w:color w:val="000000"/>
                <w:kern w:val="0"/>
                <w:sz w:val="16"/>
                <w:szCs w:val="16"/>
              </w:rPr>
              <w:t>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11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涂改、买卖、出租或者以其他形式转让捕捞许可证，伪造、变造、买卖捕捞许可证的处罚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《中华人民共和国渔业法》第四十三条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涂改、买卖、出租或者以其他形式转让捕捞许可证的，没收违法所得，吊销捕捞许可证，可以并处一万元以下的罚款；伪造、变造、买卖捕捞许可证，构成犯罪的，依法追究刑事责任。</w:t>
            </w:r>
            <w:r>
              <w:rPr>
                <w:rFonts w:ascii="宋体" w:hAnsi="宋体" w:cs="宋体" w:hint="eastAsia"/>
                <w:color w:val="000000"/>
                <w:kern w:val="0"/>
                <w:sz w:val="16"/>
                <w:szCs w:val="16"/>
              </w:rPr>
              <w:br/>
              <w:t>2.</w:t>
            </w:r>
            <w:r>
              <w:rPr>
                <w:rFonts w:ascii="宋体" w:hAnsi="宋体" w:cs="宋体" w:hint="eastAsia"/>
                <w:color w:val="000000"/>
                <w:kern w:val="0"/>
                <w:sz w:val="16"/>
                <w:szCs w:val="16"/>
              </w:rPr>
              <w:t>《中华人民共和国渔业法实施细则》第三十三条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买卖、出租或者以其他形式非法转让以及涂改捕捞许可证的，没收违法所得，吊销捕捞许可证，可以并处一百元至一千元罚款。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立案责任：发现涉嫌涂改、买卖、出租或者以其他形式转让捕捞许可证，伪造、变造、买卖捕捞许可证的行为，予以审查，决定是否立案。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w:t>
            </w:r>
            <w:r>
              <w:rPr>
                <w:rFonts w:ascii="宋体" w:hAnsi="宋体" w:cs="宋体" w:hint="eastAsia"/>
                <w:color w:val="000000"/>
                <w:kern w:val="0"/>
                <w:sz w:val="16"/>
                <w:szCs w:val="16"/>
              </w:rPr>
              <w:t>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w:t>
            </w:r>
            <w:r>
              <w:rPr>
                <w:rFonts w:ascii="宋体" w:hAnsi="宋体" w:cs="宋体" w:hint="eastAsia"/>
                <w:color w:val="000000"/>
                <w:kern w:val="0"/>
                <w:sz w:val="16"/>
                <w:szCs w:val="16"/>
              </w:rPr>
              <w:t>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12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未经批准在水产种质资源保护区内从事捕捞活动的处罚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《中华人民共和国渔业法》第四十五条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未经批准在水产种质资源保护区内从事捕捞活动的，责令立即停止捕捞，没收渔获物和渔具，可以并处一万元以下的罚款。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立案责任：发现涉嫌未经批准在水产种质资源保护区内从事捕捞活动的行为，予以审查，决定是否立案。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w:t>
            </w:r>
            <w:r>
              <w:rPr>
                <w:rFonts w:ascii="宋体" w:hAnsi="宋体" w:cs="宋体" w:hint="eastAsia"/>
                <w:color w:val="000000"/>
                <w:kern w:val="0"/>
                <w:sz w:val="16"/>
                <w:szCs w:val="16"/>
              </w:rPr>
              <w:t>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13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外国人、外国渔船擅自进入中华人民共和国管辖水域从事渔业生产和渔业资源调查活动的处罚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《中华人民共和国渔业法》第四十六条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《中华人民共和国渔业法实施细则》第三十七条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外国人、外国渔船违反《渔业法》第八条规定，擅自进入中华人民共和国管辖水域从事渔业生产或者渔业资源调查活动的，渔业行政主管部门或其所属的渔政监督管理机构应当令其离开或者将其驱逐，并可处以罚款和没收渔获物、渔具。</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立案责任：发现涉嫌外国人、外国渔船擅自进入中华人民共和国管辖水域从事渔业生产和渔业资源调查活动的行为，予以审查，决定是否立案。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w:t>
            </w:r>
            <w:r>
              <w:rPr>
                <w:rFonts w:ascii="宋体" w:hAnsi="宋体" w:cs="宋体" w:hint="eastAsia"/>
                <w:color w:val="000000"/>
                <w:kern w:val="0"/>
                <w:sz w:val="16"/>
                <w:szCs w:val="16"/>
              </w:rPr>
              <w:t>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w:t>
            </w:r>
            <w:r>
              <w:rPr>
                <w:rFonts w:ascii="宋体" w:hAnsi="宋体" w:cs="宋体" w:hint="eastAsia"/>
                <w:color w:val="000000"/>
                <w:kern w:val="0"/>
                <w:sz w:val="16"/>
                <w:szCs w:val="16"/>
              </w:rPr>
              <w:t>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14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非法捕杀国家重点保护的水生野生动物的处罚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《中华人民共和国野生动物保护法》第三十二条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违反本法规定，在禁猎区、禁猎期或者使用禁用的工具、方法猎捕野生动物的，由野生动物行政主管部门没收猎获物、猎捕工具和违法所得，处以罚款；情节严重、构成犯罪的，依照刑法有关规定追究刑事责任。</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第三十三条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规定，未取得狩猎证或者未按狩猎证规定猎捕野生动物的，由野生动物行政主管部门没收猎获物和违法所得，处以罚款，并可以没收猎捕工具，吊销狩猎证。违反本法规定，未取得持枪证持枪猎捕野生动物的，由公安机关依照《治安管理处罚法》第三十二条的规定处罚。</w:t>
            </w:r>
            <w:r>
              <w:rPr>
                <w:rFonts w:ascii="宋体" w:hAnsi="宋体" w:cs="宋体" w:hint="eastAsia"/>
                <w:color w:val="000000"/>
                <w:kern w:val="0"/>
                <w:sz w:val="16"/>
                <w:szCs w:val="16"/>
              </w:rPr>
              <w:br/>
              <w:t>2.</w:t>
            </w:r>
            <w:r>
              <w:rPr>
                <w:rFonts w:ascii="宋体" w:hAnsi="宋体" w:cs="宋体" w:hint="eastAsia"/>
                <w:color w:val="000000"/>
                <w:kern w:val="0"/>
                <w:sz w:val="16"/>
                <w:szCs w:val="16"/>
              </w:rPr>
              <w:t>《中华人民共</w:t>
            </w:r>
            <w:r>
              <w:rPr>
                <w:rFonts w:ascii="宋体" w:hAnsi="宋体" w:cs="宋体" w:hint="eastAsia"/>
                <w:color w:val="000000"/>
                <w:kern w:val="0"/>
                <w:sz w:val="16"/>
                <w:szCs w:val="16"/>
              </w:rPr>
              <w:t>和国水生野生动物保护实施条例》（国务院令第</w:t>
            </w:r>
            <w:r>
              <w:rPr>
                <w:rFonts w:ascii="宋体" w:hAnsi="宋体" w:cs="宋体" w:hint="eastAsia"/>
                <w:color w:val="000000"/>
                <w:kern w:val="0"/>
                <w:sz w:val="16"/>
                <w:szCs w:val="16"/>
              </w:rPr>
              <w:t>588</w:t>
            </w:r>
            <w:r>
              <w:rPr>
                <w:rFonts w:ascii="宋体" w:hAnsi="宋体" w:cs="宋体" w:hint="eastAsia"/>
                <w:color w:val="000000"/>
                <w:kern w:val="0"/>
                <w:sz w:val="16"/>
                <w:szCs w:val="16"/>
              </w:rPr>
              <w:t>号）第二十六条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非法捕杀国家重点保护的水生野生动物的，依照全国人民代表大会常务委员会关于惩治捕杀国家重点保护的珍贵、濒危野生动物犯罪的补充规定追究刑事责任；情节显著轻微危害不大的，或者犯罪情节轻微不需要判处刑罚</w:t>
            </w:r>
            <w:r>
              <w:rPr>
                <w:rFonts w:ascii="宋体" w:hAnsi="宋体" w:cs="宋体" w:hint="eastAsia"/>
                <w:color w:val="000000"/>
                <w:kern w:val="0"/>
                <w:sz w:val="16"/>
                <w:szCs w:val="16"/>
              </w:rPr>
              <w:lastRenderedPageBreak/>
              <w:t>的，由渔业行政主管部门没收捕获物、捕捉工具和违法所得，吊销特许捕捉证，并处以相当于捕获物价值</w:t>
            </w:r>
            <w:r>
              <w:rPr>
                <w:rFonts w:ascii="宋体" w:hAnsi="宋体" w:cs="宋体" w:hint="eastAsia"/>
                <w:color w:val="000000"/>
                <w:kern w:val="0"/>
                <w:sz w:val="16"/>
                <w:szCs w:val="16"/>
              </w:rPr>
              <w:t>10</w:t>
            </w:r>
            <w:r>
              <w:rPr>
                <w:rFonts w:ascii="宋体" w:hAnsi="宋体" w:cs="宋体" w:hint="eastAsia"/>
                <w:color w:val="000000"/>
                <w:kern w:val="0"/>
                <w:sz w:val="16"/>
                <w:szCs w:val="16"/>
              </w:rPr>
              <w:t>倍以下的罚款，没有捕获物的处以</w:t>
            </w:r>
            <w:r>
              <w:rPr>
                <w:rFonts w:ascii="宋体" w:hAnsi="宋体" w:cs="宋体" w:hint="eastAsia"/>
                <w:color w:val="000000"/>
                <w:kern w:val="0"/>
                <w:sz w:val="16"/>
                <w:szCs w:val="16"/>
              </w:rPr>
              <w:t>10000</w:t>
            </w:r>
            <w:r>
              <w:rPr>
                <w:rFonts w:ascii="宋体" w:hAnsi="宋体" w:cs="宋体" w:hint="eastAsia"/>
                <w:color w:val="000000"/>
                <w:kern w:val="0"/>
                <w:sz w:val="16"/>
                <w:szCs w:val="16"/>
              </w:rPr>
              <w:t>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立案责任：发现涉嫌非法捕杀国家重点保护的水生野生动物的行为，予以审查，决定是否立案。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w:t>
            </w:r>
            <w:r>
              <w:rPr>
                <w:rFonts w:ascii="宋体" w:hAnsi="宋体" w:cs="宋体" w:hint="eastAsia"/>
                <w:color w:val="000000"/>
                <w:kern w:val="0"/>
                <w:sz w:val="16"/>
                <w:szCs w:val="16"/>
              </w:rPr>
              <w:t>：对立案的案件，指定专人负责，及时组织调查取证，与当事人有直接利害关系的应当回避。执法人员不得少于两人，调查时应出示执法证件，允许当事人辩解陈述。执法人员应保守有关秘密。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15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在水生野生动物自然保护区破坏国家或者地方重点保护水生野生保护动物主要生息繁衍场所的处罚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《中华人民共和国野生动物保护法》第三十四条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违反本法规定，在自然保护区、禁猎区破坏国家或者地方重点保护野生动物主要生息繁衍场所的，由野生动物行政主管部门责令停止破坏行为，限期恢复原状，处以罚款。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立案责任：发现涉嫌在水生野生动物自然保护区破坏国家或者地方重点保护水生野生保护动物主要生息繁衍场所的行为，予以审查，决定是否立案。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16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伪造、倒卖、转让特许猎捕证、狩猎证、驯养繁殖许可证或者允许进出口证明书的处罚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《中华人民共和国野生动物保护法》第三十七条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伪造、倒卖、转让特许猎捕证、狩猎证、驯养繁殖许可证或者允许进出口证明书的，由野生动物行政主管部门或者工商行政管理部门吊销证件，没收违法所得，可以并处罚款。伪造、倒卖特许猎捕证或者允许进出口证明书，情节严重、构成犯罪的，依照刑法有关规定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立案责任：发现涉嫌伪造、倒卖、转让特许猎捕证、狩猎证、驯养繁殖许可证</w:t>
            </w:r>
            <w:r>
              <w:rPr>
                <w:rFonts w:ascii="宋体" w:hAnsi="宋体" w:cs="宋体" w:hint="eastAsia"/>
                <w:color w:val="000000"/>
                <w:kern w:val="0"/>
                <w:sz w:val="16"/>
                <w:szCs w:val="16"/>
              </w:rPr>
              <w:t>或者允许进出口证明书的行为，予以审查，决定是否立案。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w:t>
            </w:r>
            <w:r>
              <w:rPr>
                <w:rFonts w:ascii="宋体" w:hAnsi="宋体" w:cs="宋体" w:hint="eastAsia"/>
                <w:color w:val="000000"/>
                <w:kern w:val="0"/>
                <w:sz w:val="16"/>
                <w:szCs w:val="16"/>
              </w:rPr>
              <w:t>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17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非法驯养繁殖国家重点保护的水生野生动物的处罚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《中华人民共和国水生野生动物保护实施条例》（国务院令第</w:t>
            </w:r>
            <w:r>
              <w:rPr>
                <w:rFonts w:ascii="宋体" w:hAnsi="宋体" w:cs="宋体" w:hint="eastAsia"/>
                <w:color w:val="000000"/>
                <w:kern w:val="0"/>
                <w:sz w:val="16"/>
                <w:szCs w:val="16"/>
              </w:rPr>
              <w:t>588</w:t>
            </w:r>
            <w:r>
              <w:rPr>
                <w:rFonts w:ascii="宋体" w:hAnsi="宋体" w:cs="宋体" w:hint="eastAsia"/>
                <w:color w:val="000000"/>
                <w:kern w:val="0"/>
                <w:sz w:val="16"/>
                <w:szCs w:val="16"/>
              </w:rPr>
              <w:t>号）第三十条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违反野生动物保护法规，未取得驯养繁殖许可证或者超越驯养繁殖许可证规定范围，驯养繁殖国家重点保护的水生野生动物的，由渔业行政主管部门没收违法所得，处</w:t>
            </w:r>
            <w:r>
              <w:rPr>
                <w:rFonts w:ascii="宋体" w:hAnsi="宋体" w:cs="宋体" w:hint="eastAsia"/>
                <w:color w:val="000000"/>
                <w:kern w:val="0"/>
                <w:sz w:val="16"/>
                <w:szCs w:val="16"/>
              </w:rPr>
              <w:t>3000</w:t>
            </w:r>
            <w:r>
              <w:rPr>
                <w:rFonts w:ascii="宋体" w:hAnsi="宋体" w:cs="宋体" w:hint="eastAsia"/>
                <w:color w:val="000000"/>
                <w:kern w:val="0"/>
                <w:sz w:val="16"/>
                <w:szCs w:val="16"/>
              </w:rPr>
              <w:t>元下的罚款，可以并处没收水生野生动物、吊销驯养繁殖许可证。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立案责任：发现涉嫌非法驯养繁殖国家重点保护的水生野生动物的行为，予以审查，决定是否立案。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w:t>
            </w:r>
            <w:r>
              <w:rPr>
                <w:rFonts w:ascii="宋体" w:hAnsi="宋体" w:cs="宋体" w:hint="eastAsia"/>
                <w:color w:val="000000"/>
                <w:kern w:val="0"/>
                <w:sz w:val="16"/>
                <w:szCs w:val="16"/>
              </w:rPr>
              <w:t>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18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外国人未经批准在中国境内对国家重点保护的水生野生动物进行科学考察、标本采集、拍摄电影、录像的处罚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《中华人民共和国水生野生动物保护实施条例》（国务院令第</w:t>
            </w:r>
            <w:r>
              <w:rPr>
                <w:rFonts w:ascii="宋体" w:hAnsi="宋体" w:cs="宋体" w:hint="eastAsia"/>
                <w:color w:val="000000"/>
                <w:kern w:val="0"/>
                <w:sz w:val="16"/>
                <w:szCs w:val="16"/>
              </w:rPr>
              <w:t>588</w:t>
            </w:r>
            <w:r>
              <w:rPr>
                <w:rFonts w:ascii="宋体" w:hAnsi="宋体" w:cs="宋体" w:hint="eastAsia"/>
                <w:color w:val="000000"/>
                <w:kern w:val="0"/>
                <w:sz w:val="16"/>
                <w:szCs w:val="16"/>
              </w:rPr>
              <w:t>号）第三十一条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外国人未经批准在中国境内对国家重点保护的水生野生动物进行科学考察、标本采集、拍摄电影、录像的，由渔业行政主管部门没收考察、拍摄的资料以及所获标本，可以并处</w:t>
            </w:r>
            <w:r>
              <w:rPr>
                <w:rFonts w:ascii="宋体" w:hAnsi="宋体" w:cs="宋体" w:hint="eastAsia"/>
                <w:color w:val="000000"/>
                <w:kern w:val="0"/>
                <w:sz w:val="16"/>
                <w:szCs w:val="16"/>
              </w:rPr>
              <w:t>50000</w:t>
            </w:r>
            <w:r>
              <w:rPr>
                <w:rFonts w:ascii="宋体" w:hAnsi="宋体" w:cs="宋体" w:hint="eastAsia"/>
                <w:color w:val="000000"/>
                <w:kern w:val="0"/>
                <w:sz w:val="16"/>
                <w:szCs w:val="16"/>
              </w:rPr>
              <w:t>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立案责任：发现涉嫌外国人未经批准在中国境内对国家重点保护的水生野生动物进行科学考察、标本采集、拍摄电影、录像的行为，予以审查，决定是否立案。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t>。</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w:t>
            </w:r>
            <w:r>
              <w:rPr>
                <w:rFonts w:asciiTheme="majorEastAsia" w:eastAsiaTheme="majorEastAsia" w:hAnsiTheme="majorEastAsia" w:cstheme="majorEastAsia" w:hint="eastAsia"/>
                <w:color w:val="000000"/>
                <w:sz w:val="16"/>
                <w:szCs w:val="16"/>
                <w:shd w:val="clear" w:color="auto" w:fill="FFFFFF"/>
              </w:rPr>
              <w:t>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19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船舶进出渔港依照规定应当到渔政渔港监督管理机关办理签证而未办理签证的，或者在渔港内不服从渔政渔港监督管理机关对水域交通安全秩序管理的处罚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《中华人民共和国渔港水域交通安全管理条例》（国务院令第</w:t>
            </w:r>
            <w:r>
              <w:rPr>
                <w:rFonts w:ascii="宋体" w:hAnsi="宋体" w:cs="宋体" w:hint="eastAsia"/>
                <w:color w:val="000000"/>
                <w:kern w:val="0"/>
                <w:sz w:val="16"/>
                <w:szCs w:val="16"/>
              </w:rPr>
              <w:t>38</w:t>
            </w:r>
            <w:r>
              <w:rPr>
                <w:rFonts w:ascii="宋体" w:hAnsi="宋体" w:cs="宋体" w:hint="eastAsia"/>
                <w:color w:val="000000"/>
                <w:kern w:val="0"/>
                <w:sz w:val="16"/>
                <w:szCs w:val="16"/>
              </w:rPr>
              <w:t>号）第二十条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船舶进出渔港依照规定应当到渔政渔港监督管理机关办理签证而未办理签证的，或者在渔港内不服从渔政渔港监督管理机关对水域交通安全秩序管理的，由渔政渔港监督管理机关责令改正，可以并处警告、罚款；情节严重的，扣留或者吊销船长职务证书（扣留职务证书时间最长不超过六个月，下同）。</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立案责任：发现涉嫌船舶进出渔港依照规定应当到渔政渔港监督管理机关办理签证而未办理签证的，或者在渔港内不服从渔政渔港监督管理机关对水域交通安全秩序管理的行为，予以审查，决定是否立案。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w:t>
            </w:r>
            <w:r>
              <w:rPr>
                <w:rFonts w:ascii="宋体" w:hAnsi="宋体" w:cs="宋体" w:hint="eastAsia"/>
                <w:color w:val="000000"/>
                <w:kern w:val="0"/>
                <w:sz w:val="16"/>
                <w:szCs w:val="16"/>
              </w:rPr>
              <w:t>，与当事人有直接利害关系的应当回避。执法人员不得少于两人，调查时应出示执法证件，允许当事人辩解陈述。执法人员应保守有关秘密。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w:t>
            </w:r>
            <w:r>
              <w:rPr>
                <w:rFonts w:ascii="宋体" w:hAnsi="宋体" w:cs="宋体" w:hint="eastAsia"/>
                <w:color w:val="000000"/>
                <w:kern w:val="0"/>
                <w:sz w:val="16"/>
                <w:szCs w:val="16"/>
              </w:rPr>
              <w:t>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20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擅自移动或者破坏水生野生动物自然保护区界标的；未经批准进入水生野生动物自然保护区或者在水生野生动物自然保护区内不服从管理的；经批准在水生野生动物自然保护区的缓冲区内从事科学研究、教学实习和标本采集的单位和个人，不向水生野生动物自然保护区管理机构提交活动成果副本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《中华人民共和国自然保护区条例》（国务院令第</w:t>
            </w:r>
            <w:r>
              <w:rPr>
                <w:rFonts w:ascii="宋体" w:hAnsi="宋体" w:cs="宋体" w:hint="eastAsia"/>
                <w:color w:val="000000"/>
                <w:kern w:val="0"/>
                <w:sz w:val="16"/>
                <w:szCs w:val="16"/>
              </w:rPr>
              <w:t>167</w:t>
            </w:r>
            <w:r>
              <w:rPr>
                <w:rFonts w:ascii="宋体" w:hAnsi="宋体" w:cs="宋体" w:hint="eastAsia"/>
                <w:color w:val="000000"/>
                <w:kern w:val="0"/>
                <w:sz w:val="16"/>
                <w:szCs w:val="16"/>
              </w:rPr>
              <w:t>号）第三十四条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违反本条例规定，有下列行为之一的单位和个人，由自然保护区管理机构责令其改正，并可以根据不同情节处以１００元以上５０００元以下的罚款：（一）擅自移动或者破坏自</w:t>
            </w:r>
            <w:r>
              <w:rPr>
                <w:rFonts w:ascii="宋体" w:hAnsi="宋体" w:cs="宋体" w:hint="eastAsia"/>
                <w:color w:val="000000"/>
                <w:kern w:val="0"/>
                <w:sz w:val="16"/>
                <w:szCs w:val="16"/>
              </w:rPr>
              <w:t>然保护区界标的；（二）未经批准进入自然保护区或者在自然保护区内不服从管理机构管理的；（三）经批准在自然保护区的缓冲区内从事科学研究、教学实习和标本采集的单位和个人，不向自然保护区管理机构提交活动成果副本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擅自移动或者破坏水生野生动物自然保护区界标的；未经批准进入水生野生动物自然保护区或者在水生野生动物自然保护区内不服从管理的；经批准在水生野生动物自然保护区的缓冲区内从事科学研究、教学实习和标本采集的单位和个人，不向水生野生动物自然保护区管理机构提交活动成果副本的行为，予以审查，决定</w:t>
            </w:r>
            <w:r>
              <w:rPr>
                <w:rFonts w:ascii="宋体" w:hAnsi="宋体" w:cs="宋体" w:hint="eastAsia"/>
                <w:color w:val="000000"/>
                <w:kern w:val="0"/>
                <w:sz w:val="16"/>
                <w:szCs w:val="16"/>
              </w:rPr>
              <w:t>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w:t>
            </w:r>
            <w:r>
              <w:rPr>
                <w:rFonts w:ascii="宋体" w:hAnsi="宋体" w:cs="宋体" w:hint="eastAsia"/>
                <w:color w:val="000000"/>
                <w:kern w:val="0"/>
                <w:sz w:val="16"/>
                <w:szCs w:val="16"/>
              </w:rPr>
              <w:t>《行政处罚听证告知书》。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121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在水生野生动物自然保护区进行砍伐、放牧、狩猎、捕捞、采药、开垦、烧荒、开矿、采石、挖沙等活动，造成破坏的处罚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《中华人民共和国自然保护区条例》（国务院令第</w:t>
            </w:r>
            <w:r>
              <w:rPr>
                <w:rFonts w:ascii="宋体" w:hAnsi="宋体" w:cs="宋体" w:hint="eastAsia"/>
                <w:color w:val="000000"/>
                <w:kern w:val="0"/>
                <w:sz w:val="16"/>
                <w:szCs w:val="16"/>
              </w:rPr>
              <w:t>167</w:t>
            </w:r>
            <w:r>
              <w:rPr>
                <w:rFonts w:ascii="宋体" w:hAnsi="宋体" w:cs="宋体" w:hint="eastAsia"/>
                <w:color w:val="000000"/>
                <w:kern w:val="0"/>
                <w:sz w:val="16"/>
                <w:szCs w:val="16"/>
              </w:rPr>
              <w:t>号）第三十五条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３００元以上１００００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立案责任：发现涉嫌在水生野生动物自然保护区进行砍伐、放牧、狩猎、捕捞、采药、开垦、烧荒、开矿、采石、挖沙等活动，造成破坏的行为，予以审查，决</w:t>
            </w:r>
            <w:r>
              <w:rPr>
                <w:rFonts w:ascii="宋体" w:hAnsi="宋体" w:cs="宋体" w:hint="eastAsia"/>
                <w:color w:val="000000"/>
                <w:kern w:val="0"/>
                <w:sz w:val="16"/>
                <w:szCs w:val="16"/>
              </w:rPr>
              <w:t>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w:t>
            </w:r>
            <w:r>
              <w:rPr>
                <w:rFonts w:ascii="宋体" w:hAnsi="宋体" w:cs="宋体" w:hint="eastAsia"/>
                <w:color w:val="000000"/>
                <w:kern w:val="0"/>
                <w:sz w:val="16"/>
                <w:szCs w:val="16"/>
              </w:rPr>
              <w:t>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22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拒绝水生野生动物自然保护区行政主管部门监督检查，或者在检查时弄虚作假的处罚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《中华人民共和国自然保护区条例》（国务院令第</w:t>
            </w:r>
            <w:r>
              <w:rPr>
                <w:rFonts w:ascii="宋体" w:hAnsi="宋体" w:cs="宋体" w:hint="eastAsia"/>
                <w:color w:val="000000"/>
                <w:kern w:val="0"/>
                <w:sz w:val="16"/>
                <w:szCs w:val="16"/>
              </w:rPr>
              <w:t>167</w:t>
            </w:r>
            <w:r>
              <w:rPr>
                <w:rFonts w:ascii="宋体" w:hAnsi="宋体" w:cs="宋体" w:hint="eastAsia"/>
                <w:color w:val="000000"/>
                <w:kern w:val="0"/>
                <w:sz w:val="16"/>
                <w:szCs w:val="16"/>
              </w:rPr>
              <w:t>号）第三十六条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３００元以上３０００元以下的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立案责任：发现涉嫌拒绝水生野生动物自然保护区行政主管部门监督检查，或者在检查时弄虚作假的行为，予以审查，决定是否立案。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w:t>
            </w:r>
            <w:r>
              <w:rPr>
                <w:rFonts w:ascii="宋体" w:hAnsi="宋体" w:cs="宋体" w:hint="eastAsia"/>
                <w:color w:val="000000"/>
                <w:kern w:val="0"/>
                <w:sz w:val="16"/>
                <w:szCs w:val="16"/>
              </w:rPr>
              <w:t>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23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对报备案的设计方案发现有不符合技术安全要求的处罚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市</w:t>
            </w:r>
            <w:r>
              <w:rPr>
                <w:rFonts w:ascii="宋体" w:hAnsi="宋体" w:cs="宋体" w:hint="eastAsia"/>
                <w:color w:val="000000"/>
                <w:kern w:val="0"/>
                <w:sz w:val="16"/>
                <w:szCs w:val="16"/>
              </w:rPr>
              <w:t>农业综合</w:t>
            </w:r>
          </w:p>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p w:rsidR="00F66DCB" w:rsidRDefault="00F66DCB">
            <w:pPr>
              <w:widowControl/>
              <w:jc w:val="center"/>
              <w:rPr>
                <w:rFonts w:ascii="宋体" w:hAnsi="宋体" w:cs="宋体"/>
                <w:color w:val="000000"/>
                <w:kern w:val="0"/>
                <w:sz w:val="16"/>
                <w:szCs w:val="16"/>
              </w:rPr>
            </w:pP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《湖南省农村可再生能源条例》第二十五条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兴建下列大中型农村可再生能源工程，建设单位在设计完成后应当将设计方案报县级以上人民政府主管农村能源工作的部门备案：</w:t>
            </w:r>
            <w:r>
              <w:rPr>
                <w:rFonts w:ascii="宋体" w:hAnsi="宋体" w:cs="宋体" w:hint="eastAsia"/>
                <w:color w:val="000000"/>
                <w:kern w:val="0"/>
                <w:sz w:val="16"/>
                <w:szCs w:val="16"/>
              </w:rPr>
              <w:t>(</w:t>
            </w:r>
            <w:r>
              <w:rPr>
                <w:rFonts w:ascii="宋体" w:hAnsi="宋体" w:cs="宋体" w:hint="eastAsia"/>
                <w:color w:val="000000"/>
                <w:kern w:val="0"/>
                <w:sz w:val="16"/>
                <w:szCs w:val="16"/>
              </w:rPr>
              <w:t>一</w:t>
            </w:r>
            <w:r>
              <w:rPr>
                <w:rFonts w:ascii="宋体" w:hAnsi="宋体" w:cs="宋体" w:hint="eastAsia"/>
                <w:color w:val="000000"/>
                <w:kern w:val="0"/>
                <w:sz w:val="16"/>
                <w:szCs w:val="16"/>
              </w:rPr>
              <w:t>)</w:t>
            </w:r>
            <w:r>
              <w:rPr>
                <w:rFonts w:ascii="宋体" w:hAnsi="宋体" w:cs="宋体" w:hint="eastAsia"/>
                <w:color w:val="000000"/>
                <w:kern w:val="0"/>
                <w:sz w:val="16"/>
                <w:szCs w:val="16"/>
              </w:rPr>
              <w:t>单池容积</w:t>
            </w:r>
            <w:r>
              <w:rPr>
                <w:rFonts w:ascii="宋体" w:hAnsi="宋体" w:cs="宋体" w:hint="eastAsia"/>
                <w:color w:val="000000"/>
                <w:kern w:val="0"/>
                <w:sz w:val="16"/>
                <w:szCs w:val="16"/>
              </w:rPr>
              <w:t>50</w:t>
            </w:r>
            <w:r>
              <w:rPr>
                <w:rFonts w:ascii="宋体" w:hAnsi="宋体" w:cs="宋体" w:hint="eastAsia"/>
                <w:color w:val="000000"/>
                <w:kern w:val="0"/>
                <w:sz w:val="16"/>
                <w:szCs w:val="16"/>
              </w:rPr>
              <w:t>立方米以上或者总池容积</w:t>
            </w:r>
            <w:r>
              <w:rPr>
                <w:rFonts w:ascii="宋体" w:hAnsi="宋体" w:cs="宋体" w:hint="eastAsia"/>
                <w:color w:val="000000"/>
                <w:kern w:val="0"/>
                <w:sz w:val="16"/>
                <w:szCs w:val="16"/>
              </w:rPr>
              <w:t>100</w:t>
            </w:r>
            <w:r>
              <w:rPr>
                <w:rFonts w:ascii="宋体" w:hAnsi="宋体" w:cs="宋体" w:hint="eastAsia"/>
                <w:color w:val="000000"/>
                <w:kern w:val="0"/>
                <w:sz w:val="16"/>
                <w:szCs w:val="16"/>
              </w:rPr>
              <w:t>立方米以上的沼气工程；</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日供气量</w:t>
            </w:r>
            <w:r>
              <w:rPr>
                <w:rFonts w:ascii="宋体" w:hAnsi="宋体" w:cs="宋体" w:hint="eastAsia"/>
                <w:color w:val="000000"/>
                <w:kern w:val="0"/>
                <w:sz w:val="16"/>
                <w:szCs w:val="16"/>
              </w:rPr>
              <w:t>50</w:t>
            </w:r>
            <w:r>
              <w:rPr>
                <w:rFonts w:ascii="宋体" w:hAnsi="宋体" w:cs="宋体" w:hint="eastAsia"/>
                <w:color w:val="000000"/>
                <w:kern w:val="0"/>
                <w:sz w:val="16"/>
                <w:szCs w:val="16"/>
              </w:rPr>
              <w:t>立方米以上的生物质气化工程；</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集热面积</w:t>
            </w:r>
            <w:r>
              <w:rPr>
                <w:rFonts w:ascii="宋体" w:hAnsi="宋体" w:cs="宋体" w:hint="eastAsia"/>
                <w:color w:val="000000"/>
                <w:kern w:val="0"/>
                <w:sz w:val="16"/>
                <w:szCs w:val="16"/>
              </w:rPr>
              <w:t>100</w:t>
            </w:r>
            <w:r>
              <w:rPr>
                <w:rFonts w:ascii="宋体" w:hAnsi="宋体" w:cs="宋体" w:hint="eastAsia"/>
                <w:color w:val="000000"/>
                <w:kern w:val="0"/>
                <w:sz w:val="16"/>
                <w:szCs w:val="16"/>
              </w:rPr>
              <w:t>平方米以上的太阳能集中供热系统；</w:t>
            </w:r>
            <w:r>
              <w:rPr>
                <w:rFonts w:ascii="宋体" w:hAnsi="宋体" w:cs="宋体" w:hint="eastAsia"/>
                <w:color w:val="000000"/>
                <w:kern w:val="0"/>
                <w:sz w:val="16"/>
                <w:szCs w:val="16"/>
              </w:rPr>
              <w:t>(</w:t>
            </w:r>
            <w:r>
              <w:rPr>
                <w:rFonts w:ascii="宋体" w:hAnsi="宋体" w:cs="宋体" w:hint="eastAsia"/>
                <w:color w:val="000000"/>
                <w:kern w:val="0"/>
                <w:sz w:val="16"/>
                <w:szCs w:val="16"/>
              </w:rPr>
              <w:t>四</w:t>
            </w:r>
            <w:r>
              <w:rPr>
                <w:rFonts w:ascii="宋体" w:hAnsi="宋体" w:cs="宋体" w:hint="eastAsia"/>
                <w:color w:val="000000"/>
                <w:kern w:val="0"/>
                <w:sz w:val="16"/>
                <w:szCs w:val="16"/>
              </w:rPr>
              <w:t>)10</w:t>
            </w:r>
            <w:r>
              <w:rPr>
                <w:rFonts w:ascii="宋体" w:hAnsi="宋体" w:cs="宋体" w:hint="eastAsia"/>
                <w:color w:val="000000"/>
                <w:kern w:val="0"/>
                <w:sz w:val="16"/>
                <w:szCs w:val="16"/>
              </w:rPr>
              <w:t>千瓦以上的太阳能光电站和风力发电站。</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县级以上人民政府主管农村能源工作的部门，对报备案的设计方案发现有不符合技术安全要求的，应当督促建设单位予以改正。</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立案责任：发现涉嫌对报备案的设计方案发现有不符合技术安全要求的行为，行为，予以审查，决定是否立案。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w:t>
            </w:r>
            <w:r>
              <w:rPr>
                <w:rFonts w:ascii="宋体" w:hAnsi="宋体" w:cs="宋体" w:hint="eastAsia"/>
                <w:color w:val="000000"/>
                <w:kern w:val="0"/>
                <w:sz w:val="16"/>
                <w:szCs w:val="16"/>
              </w:rPr>
              <w:t>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24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未取得相应职业资格证书、资质证书从事相关职业或者从事大中型农村可再生能源工程设计、施工的处罚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市</w:t>
            </w:r>
            <w:r>
              <w:rPr>
                <w:rFonts w:ascii="宋体" w:hAnsi="宋体" w:cs="宋体" w:hint="eastAsia"/>
                <w:color w:val="000000"/>
                <w:kern w:val="0"/>
                <w:sz w:val="16"/>
                <w:szCs w:val="16"/>
              </w:rPr>
              <w:t>农业综合</w:t>
            </w:r>
          </w:p>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《湖南省农村可再生能源条例》第二十九条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第二十二条、第二十三条规定，未取得相应职业资格证书、资质证书从事相关职业或者从事大中型农村可再生能源工程设计、施工的，由县级以上人民政府主管农村能源工作的部门会同有关部门责令改正；拒不改正的，由有关部门依法进行处罚。</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立案责任：发现涉嫌未取得相应职业资格证书、资质证书从事相关职业或者从事大中型农村可再生能源工程设计、施工的行为，予以审查，决定是否立案。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25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引种在有钉螺地带培育的芦苇等植物或者农作物的种子、种苗等繁殖材料的处罚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《血吸虫病防治条例》﹙国务院令第</w:t>
            </w:r>
            <w:r>
              <w:rPr>
                <w:rFonts w:ascii="宋体" w:hAnsi="宋体" w:cs="宋体" w:hint="eastAsia"/>
                <w:color w:val="000000"/>
                <w:kern w:val="0"/>
                <w:sz w:val="16"/>
                <w:szCs w:val="16"/>
              </w:rPr>
              <w:t>463</w:t>
            </w:r>
            <w:r>
              <w:rPr>
                <w:rFonts w:ascii="宋体" w:hAnsi="宋体" w:cs="宋体" w:hint="eastAsia"/>
                <w:color w:val="000000"/>
                <w:kern w:val="0"/>
                <w:sz w:val="16"/>
                <w:szCs w:val="16"/>
              </w:rPr>
              <w:t>号﹚第五十二条　违反本条例规定，有下列情形之一的，由县级以上人民政府卫生、农业或者兽医、水利、林业主管部门依据各自职责责令改正，给予警告，对单位处</w:t>
            </w:r>
            <w:r>
              <w:rPr>
                <w:rFonts w:ascii="宋体" w:hAnsi="宋体" w:cs="宋体" w:hint="eastAsia"/>
                <w:color w:val="000000"/>
                <w:kern w:val="0"/>
                <w:sz w:val="16"/>
                <w:szCs w:val="16"/>
              </w:rPr>
              <w:t>1000</w:t>
            </w:r>
            <w:r>
              <w:rPr>
                <w:rFonts w:ascii="宋体" w:hAnsi="宋体" w:cs="宋体" w:hint="eastAsia"/>
                <w:color w:val="000000"/>
                <w:kern w:val="0"/>
                <w:sz w:val="16"/>
                <w:szCs w:val="16"/>
              </w:rPr>
              <w:t>元以上</w:t>
            </w:r>
            <w:r>
              <w:rPr>
                <w:rFonts w:ascii="宋体" w:hAnsi="宋体" w:cs="宋体" w:hint="eastAsia"/>
                <w:color w:val="000000"/>
                <w:kern w:val="0"/>
                <w:sz w:val="16"/>
                <w:szCs w:val="16"/>
              </w:rPr>
              <w:t>1</w:t>
            </w:r>
            <w:r>
              <w:rPr>
                <w:rFonts w:ascii="宋体" w:hAnsi="宋体" w:cs="宋体" w:hint="eastAsia"/>
                <w:color w:val="000000"/>
                <w:kern w:val="0"/>
                <w:sz w:val="16"/>
                <w:szCs w:val="16"/>
              </w:rPr>
              <w:t>万元以下的罚款，对个人处</w:t>
            </w:r>
            <w:r>
              <w:rPr>
                <w:rFonts w:ascii="宋体" w:hAnsi="宋体" w:cs="宋体" w:hint="eastAsia"/>
                <w:color w:val="000000"/>
                <w:kern w:val="0"/>
                <w:sz w:val="16"/>
                <w:szCs w:val="16"/>
              </w:rPr>
              <w:t>50</w:t>
            </w:r>
            <w:r>
              <w:rPr>
                <w:rFonts w:ascii="宋体" w:hAnsi="宋体" w:cs="宋体" w:hint="eastAsia"/>
                <w:color w:val="000000"/>
                <w:kern w:val="0"/>
                <w:sz w:val="16"/>
                <w:szCs w:val="16"/>
              </w:rPr>
              <w:t>元以上</w:t>
            </w:r>
            <w:r>
              <w:rPr>
                <w:rFonts w:ascii="宋体" w:hAnsi="宋体" w:cs="宋体" w:hint="eastAsia"/>
                <w:color w:val="000000"/>
                <w:kern w:val="0"/>
                <w:sz w:val="16"/>
                <w:szCs w:val="16"/>
              </w:rPr>
              <w:t>500</w:t>
            </w:r>
            <w:r>
              <w:rPr>
                <w:rFonts w:ascii="宋体" w:hAnsi="宋体" w:cs="宋体" w:hint="eastAsia"/>
                <w:color w:val="000000"/>
                <w:kern w:val="0"/>
                <w:sz w:val="16"/>
                <w:szCs w:val="16"/>
              </w:rPr>
              <w:t>元以下的罚款，并没收用于违法活动的工具和物品；造成血吸虫病疫情扩散或者其他严重后果的，对负有责任的主管人员和其他直接责任人员依法给予处分：（一）单位未依照本条例的规定对因生产、工作必须接触疫水的人员采取防护措施，或者未定期组织进行血吸虫病的专项体检的；（二）对政府有关部门</w:t>
            </w:r>
            <w:r>
              <w:rPr>
                <w:rFonts w:ascii="宋体" w:hAnsi="宋体" w:cs="宋体" w:hint="eastAsia"/>
                <w:color w:val="000000"/>
                <w:kern w:val="0"/>
                <w:sz w:val="16"/>
                <w:szCs w:val="16"/>
              </w:rPr>
              <w:t>采取的预防、控制措施不予配合的；　（三）使用国家明令禁止使用的药物杀灭钉螺的；（四）引种在有钉螺地带培育的芦苇等植物或者农作物的种子、种苗等繁殖材料的；　（五）在血吸虫病防治地区施用未经无害化处理粪便的。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立案责任：发现涉嫌引种在有钉螺地带培育的芦苇等植物或者农作物的种子、种苗等繁殖材料的行为，予以审查，决定是否立案。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w:t>
            </w:r>
            <w:r>
              <w:rPr>
                <w:rFonts w:ascii="宋体" w:hAnsi="宋体" w:cs="宋体" w:hint="eastAsia"/>
                <w:color w:val="000000"/>
                <w:kern w:val="0"/>
                <w:sz w:val="16"/>
                <w:szCs w:val="16"/>
              </w:rPr>
              <w:t>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26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取得农药生产许可证生产农药或者生产假农药的；取得农药生产许可证的农药生产企业不再符合规定条件继续生产农药的；农药生产企业生产劣质农药的；委托未取得农药生产许可证的受托人加工、分装农药，或者委托加工、分装假农药、劣质农药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《农药管理条例》</w:t>
            </w:r>
            <w:r>
              <w:rPr>
                <w:rFonts w:ascii="宋体" w:hAnsi="宋体" w:cs="宋体" w:hint="eastAsia"/>
                <w:color w:val="000000"/>
                <w:kern w:val="0"/>
                <w:sz w:val="16"/>
                <w:szCs w:val="16"/>
              </w:rPr>
              <w:t>(</w:t>
            </w:r>
            <w:r>
              <w:rPr>
                <w:rFonts w:ascii="宋体" w:hAnsi="宋体" w:cs="宋体" w:hint="eastAsia"/>
                <w:color w:val="000000"/>
                <w:kern w:val="0"/>
                <w:sz w:val="16"/>
                <w:szCs w:val="16"/>
              </w:rPr>
              <w:t>国务令第</w:t>
            </w:r>
            <w:r>
              <w:rPr>
                <w:rFonts w:ascii="宋体" w:hAnsi="宋体" w:cs="宋体" w:hint="eastAsia"/>
                <w:color w:val="000000"/>
                <w:kern w:val="0"/>
                <w:sz w:val="16"/>
                <w:szCs w:val="16"/>
              </w:rPr>
              <w:t>677</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第五十二条　未取得农药生产许可证生产农药或者生产假农药的，由县级以上地方人民政府农业主管部门责令停止生产，没收违法所得、违法生产的产品和用于违法生产的工具、设备、原材料等，违法生产的产品货值金额不足</w:t>
            </w:r>
            <w:r>
              <w:rPr>
                <w:rFonts w:ascii="宋体" w:hAnsi="宋体" w:cs="宋体" w:hint="eastAsia"/>
                <w:color w:val="000000"/>
                <w:kern w:val="0"/>
                <w:sz w:val="16"/>
                <w:szCs w:val="16"/>
              </w:rPr>
              <w:t>1</w:t>
            </w:r>
            <w:r>
              <w:rPr>
                <w:rFonts w:ascii="宋体" w:hAnsi="宋体" w:cs="宋体" w:hint="eastAsia"/>
                <w:color w:val="000000"/>
                <w:kern w:val="0"/>
                <w:sz w:val="16"/>
                <w:szCs w:val="16"/>
              </w:rPr>
              <w:t>万元的，并处</w:t>
            </w:r>
            <w:r>
              <w:rPr>
                <w:rFonts w:ascii="宋体" w:hAnsi="宋体" w:cs="宋体" w:hint="eastAsia"/>
                <w:color w:val="000000"/>
                <w:kern w:val="0"/>
                <w:sz w:val="16"/>
                <w:szCs w:val="16"/>
              </w:rPr>
              <w:t>5</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w:t>
            </w:r>
            <w:r>
              <w:rPr>
                <w:rFonts w:ascii="宋体" w:hAnsi="宋体" w:cs="宋体" w:hint="eastAsia"/>
                <w:color w:val="000000"/>
                <w:kern w:val="0"/>
                <w:sz w:val="16"/>
                <w:szCs w:val="16"/>
              </w:rPr>
              <w:t>元以下罚款，货值金额</w:t>
            </w:r>
            <w:r>
              <w:rPr>
                <w:rFonts w:ascii="宋体" w:hAnsi="宋体" w:cs="宋体" w:hint="eastAsia"/>
                <w:color w:val="000000"/>
                <w:kern w:val="0"/>
                <w:sz w:val="16"/>
                <w:szCs w:val="16"/>
              </w:rPr>
              <w:t>1</w:t>
            </w:r>
            <w:r>
              <w:rPr>
                <w:rFonts w:ascii="宋体" w:hAnsi="宋体" w:cs="宋体" w:hint="eastAsia"/>
                <w:color w:val="000000"/>
                <w:kern w:val="0"/>
                <w:sz w:val="16"/>
                <w:szCs w:val="16"/>
              </w:rPr>
              <w:t>万元以上的，并处货值金额</w:t>
            </w:r>
            <w:r>
              <w:rPr>
                <w:rFonts w:ascii="宋体" w:hAnsi="宋体" w:cs="宋体" w:hint="eastAsia"/>
                <w:color w:val="000000"/>
                <w:kern w:val="0"/>
                <w:sz w:val="16"/>
                <w:szCs w:val="16"/>
              </w:rPr>
              <w:t>10</w:t>
            </w:r>
            <w:r>
              <w:rPr>
                <w:rFonts w:ascii="宋体" w:hAnsi="宋体" w:cs="宋体" w:hint="eastAsia"/>
                <w:color w:val="000000"/>
                <w:kern w:val="0"/>
                <w:sz w:val="16"/>
                <w:szCs w:val="16"/>
              </w:rPr>
              <w:t>倍以上</w:t>
            </w:r>
            <w:r>
              <w:rPr>
                <w:rFonts w:ascii="宋体" w:hAnsi="宋体" w:cs="宋体" w:hint="eastAsia"/>
                <w:color w:val="000000"/>
                <w:kern w:val="0"/>
                <w:sz w:val="16"/>
                <w:szCs w:val="16"/>
              </w:rPr>
              <w:t>20</w:t>
            </w:r>
            <w:r>
              <w:rPr>
                <w:rFonts w:ascii="宋体" w:hAnsi="宋体" w:cs="宋体" w:hint="eastAsia"/>
                <w:color w:val="000000"/>
                <w:kern w:val="0"/>
                <w:sz w:val="16"/>
                <w:szCs w:val="16"/>
              </w:rPr>
              <w:t>倍以下罚款，由发证机关吊销农药生产许可证和相应的农药登记证；构成犯罪的，依法追究刑事责任。取得农药生产许可证的农药生产企业不再符合规定条件继续生产农药的，由县级以上地方人民政府农业主管部门责令限期整改；逾期拒不整改或者整改后仍不符合规定条件的，由发证机关吊销农药生产许可证。农药生产企业生产劣质农药的，由县级以上地方人民政府农业主管部门责令停止生产，没收违法所得、违法生产的产品和用于违法生产的工具、设备、原材料等，违法生产的产品货值金额不足</w:t>
            </w:r>
            <w:r>
              <w:rPr>
                <w:rFonts w:ascii="宋体" w:hAnsi="宋体" w:cs="宋体" w:hint="eastAsia"/>
                <w:color w:val="000000"/>
                <w:kern w:val="0"/>
                <w:sz w:val="16"/>
                <w:szCs w:val="16"/>
              </w:rPr>
              <w:t>1</w:t>
            </w:r>
            <w:r>
              <w:rPr>
                <w:rFonts w:ascii="宋体" w:hAnsi="宋体" w:cs="宋体" w:hint="eastAsia"/>
                <w:color w:val="000000"/>
                <w:kern w:val="0"/>
                <w:sz w:val="16"/>
                <w:szCs w:val="16"/>
              </w:rPr>
              <w:t>万元的，</w:t>
            </w:r>
            <w:r>
              <w:rPr>
                <w:rFonts w:ascii="宋体" w:hAnsi="宋体" w:cs="宋体" w:hint="eastAsia"/>
                <w:color w:val="000000"/>
                <w:kern w:val="0"/>
                <w:sz w:val="16"/>
                <w:szCs w:val="16"/>
              </w:rPr>
              <w:t>并处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lastRenderedPageBreak/>
              <w:t>万元以下罚款，货值金额</w:t>
            </w:r>
            <w:r>
              <w:rPr>
                <w:rFonts w:ascii="宋体" w:hAnsi="宋体" w:cs="宋体" w:hint="eastAsia"/>
                <w:color w:val="000000"/>
                <w:kern w:val="0"/>
                <w:sz w:val="16"/>
                <w:szCs w:val="16"/>
              </w:rPr>
              <w:t>1</w:t>
            </w:r>
            <w:r>
              <w:rPr>
                <w:rFonts w:ascii="宋体" w:hAnsi="宋体" w:cs="宋体" w:hint="eastAsia"/>
                <w:color w:val="000000"/>
                <w:kern w:val="0"/>
                <w:sz w:val="16"/>
                <w:szCs w:val="16"/>
              </w:rPr>
              <w:t>万元以上的，并处货值金额</w:t>
            </w:r>
            <w:r>
              <w:rPr>
                <w:rFonts w:ascii="宋体" w:hAnsi="宋体" w:cs="宋体" w:hint="eastAsia"/>
                <w:color w:val="000000"/>
                <w:kern w:val="0"/>
                <w:sz w:val="16"/>
                <w:szCs w:val="16"/>
              </w:rPr>
              <w:t>5</w:t>
            </w:r>
            <w:r>
              <w:rPr>
                <w:rFonts w:ascii="宋体" w:hAnsi="宋体" w:cs="宋体" w:hint="eastAsia"/>
                <w:color w:val="000000"/>
                <w:kern w:val="0"/>
                <w:sz w:val="16"/>
                <w:szCs w:val="16"/>
              </w:rPr>
              <w:t>倍以上</w:t>
            </w:r>
            <w:r>
              <w:rPr>
                <w:rFonts w:ascii="宋体" w:hAnsi="宋体" w:cs="宋体" w:hint="eastAsia"/>
                <w:color w:val="000000"/>
                <w:kern w:val="0"/>
                <w:sz w:val="16"/>
                <w:szCs w:val="16"/>
              </w:rPr>
              <w:t>10</w:t>
            </w:r>
            <w:r>
              <w:rPr>
                <w:rFonts w:ascii="宋体" w:hAnsi="宋体" w:cs="宋体" w:hint="eastAsia"/>
                <w:color w:val="000000"/>
                <w:kern w:val="0"/>
                <w:sz w:val="16"/>
                <w:szCs w:val="16"/>
              </w:rPr>
              <w:t>倍以下罚款；情节严重的，由发证机关吊销农药生产许可证和相应的农药登记证；构成犯罪的，依法追究刑事责任。委托未取得农药生产许可证的受托人加工、分装农药，或者委托加工、分装假农药、劣质农药的，对委托人和受托人均依照本条第一款、第三款的规定处罚。</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未取得农药生产许可证生产农药或者生产假农药的；取得农药生产许可证的农药生产企业不再符合规定条件继续生产农药的；农药生产企业生产劣质农药的；委托未取得农药生产许可证的受托人加工、</w:t>
            </w:r>
            <w:r>
              <w:rPr>
                <w:rFonts w:ascii="宋体" w:hAnsi="宋体" w:cs="宋体" w:hint="eastAsia"/>
                <w:color w:val="000000"/>
                <w:kern w:val="0"/>
                <w:sz w:val="16"/>
                <w:szCs w:val="16"/>
              </w:rPr>
              <w:t>分装农药，或者委托加工、分装假农药、劣质农药的行为，予以审查，决定是否立案。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w:t>
            </w:r>
            <w:r>
              <w:rPr>
                <w:rFonts w:ascii="宋体" w:hAnsi="宋体" w:cs="宋体" w:hint="eastAsia"/>
                <w:color w:val="000000"/>
                <w:kern w:val="0"/>
                <w:sz w:val="16"/>
                <w:szCs w:val="16"/>
              </w:rPr>
              <w:t>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27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生产企业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《农药管理条例》</w:t>
            </w:r>
            <w:r>
              <w:rPr>
                <w:rFonts w:ascii="宋体" w:hAnsi="宋体" w:cs="宋体" w:hint="eastAsia"/>
                <w:color w:val="000000"/>
                <w:kern w:val="0"/>
                <w:sz w:val="16"/>
                <w:szCs w:val="16"/>
              </w:rPr>
              <w:t>(</w:t>
            </w:r>
            <w:r>
              <w:rPr>
                <w:rFonts w:ascii="宋体" w:hAnsi="宋体" w:cs="宋体" w:hint="eastAsia"/>
                <w:color w:val="000000"/>
                <w:kern w:val="0"/>
                <w:sz w:val="16"/>
                <w:szCs w:val="16"/>
              </w:rPr>
              <w:t>国务令第</w:t>
            </w:r>
            <w:r>
              <w:rPr>
                <w:rFonts w:ascii="宋体" w:hAnsi="宋体" w:cs="宋体" w:hint="eastAsia"/>
                <w:color w:val="000000"/>
                <w:kern w:val="0"/>
                <w:sz w:val="16"/>
                <w:szCs w:val="16"/>
              </w:rPr>
              <w:t>677</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第五十三条　农药生产企业有下列行为之一的，由县级以上地方人民政府农业主管部门责令改正，没收违法所得、违法生产的产品和用于违法生产的原材料等，违法生产的产品货值金额不足</w:t>
            </w:r>
            <w:r>
              <w:rPr>
                <w:rFonts w:ascii="宋体" w:hAnsi="宋体" w:cs="宋体" w:hint="eastAsia"/>
                <w:color w:val="000000"/>
                <w:kern w:val="0"/>
                <w:sz w:val="16"/>
                <w:szCs w:val="16"/>
              </w:rPr>
              <w:t>1</w:t>
            </w:r>
            <w:r>
              <w:rPr>
                <w:rFonts w:ascii="宋体" w:hAnsi="宋体" w:cs="宋体" w:hint="eastAsia"/>
                <w:color w:val="000000"/>
                <w:kern w:val="0"/>
                <w:sz w:val="16"/>
                <w:szCs w:val="16"/>
              </w:rPr>
              <w:t>万元的，并处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2</w:t>
            </w:r>
            <w:r>
              <w:rPr>
                <w:rFonts w:ascii="宋体" w:hAnsi="宋体" w:cs="宋体" w:hint="eastAsia"/>
                <w:color w:val="000000"/>
                <w:kern w:val="0"/>
                <w:sz w:val="16"/>
                <w:szCs w:val="16"/>
              </w:rPr>
              <w:t>万元以下罚款，货值金额</w:t>
            </w:r>
            <w:r>
              <w:rPr>
                <w:rFonts w:ascii="宋体" w:hAnsi="宋体" w:cs="宋体" w:hint="eastAsia"/>
                <w:color w:val="000000"/>
                <w:kern w:val="0"/>
                <w:sz w:val="16"/>
                <w:szCs w:val="16"/>
              </w:rPr>
              <w:t>1</w:t>
            </w:r>
            <w:r>
              <w:rPr>
                <w:rFonts w:ascii="宋体" w:hAnsi="宋体" w:cs="宋体" w:hint="eastAsia"/>
                <w:color w:val="000000"/>
                <w:kern w:val="0"/>
                <w:sz w:val="16"/>
                <w:szCs w:val="16"/>
              </w:rPr>
              <w:t>万元以上的，并处货值金额</w:t>
            </w:r>
            <w:r>
              <w:rPr>
                <w:rFonts w:ascii="宋体" w:hAnsi="宋体" w:cs="宋体" w:hint="eastAsia"/>
                <w:color w:val="000000"/>
                <w:kern w:val="0"/>
                <w:sz w:val="16"/>
                <w:szCs w:val="16"/>
              </w:rPr>
              <w:t>2</w:t>
            </w:r>
            <w:r>
              <w:rPr>
                <w:rFonts w:ascii="宋体" w:hAnsi="宋体" w:cs="宋体" w:hint="eastAsia"/>
                <w:color w:val="000000"/>
                <w:kern w:val="0"/>
                <w:sz w:val="16"/>
                <w:szCs w:val="16"/>
              </w:rPr>
              <w:t>倍以上</w:t>
            </w:r>
            <w:r>
              <w:rPr>
                <w:rFonts w:ascii="宋体" w:hAnsi="宋体" w:cs="宋体" w:hint="eastAsia"/>
                <w:color w:val="000000"/>
                <w:kern w:val="0"/>
                <w:sz w:val="16"/>
                <w:szCs w:val="16"/>
              </w:rPr>
              <w:t>5</w:t>
            </w:r>
            <w:r>
              <w:rPr>
                <w:rFonts w:ascii="宋体" w:hAnsi="宋体" w:cs="宋体" w:hint="eastAsia"/>
                <w:color w:val="000000"/>
                <w:kern w:val="0"/>
                <w:sz w:val="16"/>
                <w:szCs w:val="16"/>
              </w:rPr>
              <w:t>倍以下罚款；拒不改正或者情节严重的，由发证机关吊销农药生产许可证和相应的农药登记证：（一）采购、使用未依法附具产品质量检验合格证、未依法取得有关许可证明文件的原材料；（二）出厂销售未经质量检验合格并附具产品质量检验合格证的农药</w:t>
            </w:r>
            <w:r>
              <w:rPr>
                <w:rFonts w:ascii="宋体" w:hAnsi="宋体" w:cs="宋体" w:hint="eastAsia"/>
                <w:color w:val="000000"/>
                <w:kern w:val="0"/>
                <w:sz w:val="16"/>
                <w:szCs w:val="16"/>
              </w:rPr>
              <w:t>；（三）生产的农药包装、标签、说明书不符合规定；（四）不召回依法应当召回的农药。</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农药生产企业采购、使用未依法附具产品质量检验合格证、未依法取得有关许可证明文件的原材料；出厂销售未经质量检验合格并附具产品质量检验合格证的农药；生产的农药包装、标签、说明书不符合规定；不召回依法应当召回的农药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28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农药生产企业不执行原材料进货、农药出厂销售记录制度，或者不履行农药废弃物回收义务的处罚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《农药管理条例》</w:t>
            </w:r>
            <w:r>
              <w:rPr>
                <w:rFonts w:ascii="宋体" w:hAnsi="宋体" w:cs="宋体" w:hint="eastAsia"/>
                <w:color w:val="000000"/>
                <w:kern w:val="0"/>
                <w:sz w:val="16"/>
                <w:szCs w:val="16"/>
              </w:rPr>
              <w:t>(</w:t>
            </w:r>
            <w:r>
              <w:rPr>
                <w:rFonts w:ascii="宋体" w:hAnsi="宋体" w:cs="宋体" w:hint="eastAsia"/>
                <w:color w:val="000000"/>
                <w:kern w:val="0"/>
                <w:sz w:val="16"/>
                <w:szCs w:val="16"/>
              </w:rPr>
              <w:t>国务令第</w:t>
            </w:r>
            <w:r>
              <w:rPr>
                <w:rFonts w:ascii="宋体" w:hAnsi="宋体" w:cs="宋体" w:hint="eastAsia"/>
                <w:color w:val="000000"/>
                <w:kern w:val="0"/>
                <w:sz w:val="16"/>
                <w:szCs w:val="16"/>
              </w:rPr>
              <w:t>677</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第五十四条　农药生产企业不执行原材料进货、农药出厂销售记录制度，或者不履行农药废弃物回收义务的，由县级以上地方人民政府农业主管部门责令改正，处</w:t>
            </w:r>
            <w:r>
              <w:rPr>
                <w:rFonts w:ascii="宋体" w:hAnsi="宋体" w:cs="宋体" w:hint="eastAsia"/>
                <w:color w:val="000000"/>
                <w:kern w:val="0"/>
                <w:sz w:val="16"/>
                <w:szCs w:val="16"/>
              </w:rPr>
              <w:t>1</w:t>
            </w:r>
            <w:r>
              <w:rPr>
                <w:rFonts w:ascii="宋体" w:hAnsi="宋体" w:cs="宋体" w:hint="eastAsia"/>
                <w:color w:val="000000"/>
                <w:kern w:val="0"/>
                <w:sz w:val="16"/>
                <w:szCs w:val="16"/>
              </w:rPr>
              <w:t>万元以上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万元以下罚款；拒不改正或者情节严重的，由发证机关吊销农药生产许可证和相应的农药登记证。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立案责任：发现农药生产企业不执行原材料进货、农药出厂销售记录制度，或者不履行农药废弃物回收义务的行为，予以审查，决定是否立案。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w:t>
            </w:r>
            <w:r>
              <w:rPr>
                <w:rFonts w:ascii="宋体" w:hAnsi="宋体" w:cs="宋体" w:hint="eastAsia"/>
                <w:color w:val="000000"/>
                <w:kern w:val="0"/>
                <w:sz w:val="16"/>
                <w:szCs w:val="16"/>
              </w:rPr>
              <w:t>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29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农药经营者未取得农药经营许可证经营农药的；经营假农药的；在农药中添加物质的；经营劣质农药的处罚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《农药管理条例》</w:t>
            </w:r>
            <w:r>
              <w:rPr>
                <w:rFonts w:ascii="宋体" w:hAnsi="宋体" w:cs="宋体" w:hint="eastAsia"/>
                <w:color w:val="000000"/>
                <w:kern w:val="0"/>
                <w:sz w:val="16"/>
                <w:szCs w:val="16"/>
              </w:rPr>
              <w:t>(</w:t>
            </w:r>
            <w:r>
              <w:rPr>
                <w:rFonts w:ascii="宋体" w:hAnsi="宋体" w:cs="宋体" w:hint="eastAsia"/>
                <w:color w:val="000000"/>
                <w:kern w:val="0"/>
                <w:sz w:val="16"/>
                <w:szCs w:val="16"/>
              </w:rPr>
              <w:t>国务令第</w:t>
            </w:r>
            <w:r>
              <w:rPr>
                <w:rFonts w:ascii="宋体" w:hAnsi="宋体" w:cs="宋体" w:hint="eastAsia"/>
                <w:color w:val="000000"/>
                <w:kern w:val="0"/>
                <w:sz w:val="16"/>
                <w:szCs w:val="16"/>
              </w:rPr>
              <w:t>677</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第五十五条　农药经营者有下列行为之一的，由县级以上地方人民政府农业主管部门责令停止经营，没收违法所得、违法经营的农药和用于违法经营的工具、设备等，违法经营的农药货值金额不足</w:t>
            </w:r>
            <w:r>
              <w:rPr>
                <w:rFonts w:ascii="宋体" w:hAnsi="宋体" w:cs="宋体" w:hint="eastAsia"/>
                <w:color w:val="000000"/>
                <w:kern w:val="0"/>
                <w:sz w:val="16"/>
                <w:szCs w:val="16"/>
              </w:rPr>
              <w:t>1</w:t>
            </w:r>
            <w:r>
              <w:rPr>
                <w:rFonts w:ascii="宋体" w:hAnsi="宋体" w:cs="宋体" w:hint="eastAsia"/>
                <w:color w:val="000000"/>
                <w:kern w:val="0"/>
                <w:sz w:val="16"/>
                <w:szCs w:val="16"/>
              </w:rPr>
              <w:t>万元的，并处</w:t>
            </w:r>
            <w:r>
              <w:rPr>
                <w:rFonts w:ascii="宋体" w:hAnsi="宋体" w:cs="宋体" w:hint="eastAsia"/>
                <w:color w:val="000000"/>
                <w:kern w:val="0"/>
                <w:sz w:val="16"/>
                <w:szCs w:val="16"/>
              </w:rPr>
              <w:t>5000</w:t>
            </w:r>
            <w:r>
              <w:rPr>
                <w:rFonts w:ascii="宋体" w:hAnsi="宋体" w:cs="宋体" w:hint="eastAsia"/>
                <w:color w:val="000000"/>
                <w:kern w:val="0"/>
                <w:sz w:val="16"/>
                <w:szCs w:val="16"/>
              </w:rPr>
              <w:t>元以上</w:t>
            </w:r>
            <w:r>
              <w:rPr>
                <w:rFonts w:ascii="宋体" w:hAnsi="宋体" w:cs="宋体" w:hint="eastAsia"/>
                <w:color w:val="000000"/>
                <w:kern w:val="0"/>
                <w:sz w:val="16"/>
                <w:szCs w:val="16"/>
              </w:rPr>
              <w:t>5</w:t>
            </w:r>
            <w:r>
              <w:rPr>
                <w:rFonts w:ascii="宋体" w:hAnsi="宋体" w:cs="宋体" w:hint="eastAsia"/>
                <w:color w:val="000000"/>
                <w:kern w:val="0"/>
                <w:sz w:val="16"/>
                <w:szCs w:val="16"/>
              </w:rPr>
              <w:t>万元以下罚款，货值金额</w:t>
            </w:r>
            <w:r>
              <w:rPr>
                <w:rFonts w:ascii="宋体" w:hAnsi="宋体" w:cs="宋体" w:hint="eastAsia"/>
                <w:color w:val="000000"/>
                <w:kern w:val="0"/>
                <w:sz w:val="16"/>
                <w:szCs w:val="16"/>
              </w:rPr>
              <w:t>1</w:t>
            </w:r>
            <w:r>
              <w:rPr>
                <w:rFonts w:ascii="宋体" w:hAnsi="宋体" w:cs="宋体" w:hint="eastAsia"/>
                <w:color w:val="000000"/>
                <w:kern w:val="0"/>
                <w:sz w:val="16"/>
                <w:szCs w:val="16"/>
              </w:rPr>
              <w:t>万元以上的，并处货值金额</w:t>
            </w:r>
            <w:r>
              <w:rPr>
                <w:rFonts w:ascii="宋体" w:hAnsi="宋体" w:cs="宋体" w:hint="eastAsia"/>
                <w:color w:val="000000"/>
                <w:kern w:val="0"/>
                <w:sz w:val="16"/>
                <w:szCs w:val="16"/>
              </w:rPr>
              <w:t>5</w:t>
            </w:r>
            <w:r>
              <w:rPr>
                <w:rFonts w:ascii="宋体" w:hAnsi="宋体" w:cs="宋体" w:hint="eastAsia"/>
                <w:color w:val="000000"/>
                <w:kern w:val="0"/>
                <w:sz w:val="16"/>
                <w:szCs w:val="16"/>
              </w:rPr>
              <w:t>倍以上</w:t>
            </w:r>
            <w:r>
              <w:rPr>
                <w:rFonts w:ascii="宋体" w:hAnsi="宋体" w:cs="宋体" w:hint="eastAsia"/>
                <w:color w:val="000000"/>
                <w:kern w:val="0"/>
                <w:sz w:val="16"/>
                <w:szCs w:val="16"/>
              </w:rPr>
              <w:t>10</w:t>
            </w:r>
            <w:r>
              <w:rPr>
                <w:rFonts w:ascii="宋体" w:hAnsi="宋体" w:cs="宋体" w:hint="eastAsia"/>
                <w:color w:val="000000"/>
                <w:kern w:val="0"/>
                <w:sz w:val="16"/>
                <w:szCs w:val="16"/>
              </w:rPr>
              <w:t>倍以下罚款；构成犯罪的，依法追究刑事责任：（一）违反本条例规定，未取得农药经营许可证经营农药；（二）经营假农药；（三）在农药中添加物质。有前款第二项、第三项规定的行为，情节严重的，还应当由发证机关吊销农药经营许可证</w:t>
            </w:r>
            <w:r>
              <w:rPr>
                <w:rFonts w:ascii="宋体" w:hAnsi="宋体" w:cs="宋体" w:hint="eastAsia"/>
                <w:color w:val="000000"/>
                <w:kern w:val="0"/>
                <w:sz w:val="16"/>
                <w:szCs w:val="16"/>
              </w:rPr>
              <w:t>。取得农药经营许可证的农药经营者不再符合规定条件继续经营农药的，由县级以上地方人民政府农业主管部门责令限期整改；逾期拒不整改或者整改后仍不符合规定条件的，由发证机关吊销农药经营许可证。第五十六条　农药经营者经营劣质农药的，由县级以上地方人民政府农业主管部门责令停止经营，没收违法所得、违</w:t>
            </w:r>
            <w:r>
              <w:rPr>
                <w:rFonts w:ascii="宋体" w:hAnsi="宋体" w:cs="宋体" w:hint="eastAsia"/>
                <w:color w:val="000000"/>
                <w:kern w:val="0"/>
                <w:sz w:val="16"/>
                <w:szCs w:val="16"/>
              </w:rPr>
              <w:lastRenderedPageBreak/>
              <w:t>法经营的农药和用于违法经营的工具、设备等，违法经营的农药货值金额不足</w:t>
            </w:r>
            <w:r>
              <w:rPr>
                <w:rFonts w:ascii="宋体" w:hAnsi="宋体" w:cs="宋体" w:hint="eastAsia"/>
                <w:color w:val="000000"/>
                <w:kern w:val="0"/>
                <w:sz w:val="16"/>
                <w:szCs w:val="16"/>
              </w:rPr>
              <w:t>1</w:t>
            </w:r>
            <w:r>
              <w:rPr>
                <w:rFonts w:ascii="宋体" w:hAnsi="宋体" w:cs="宋体" w:hint="eastAsia"/>
                <w:color w:val="000000"/>
                <w:kern w:val="0"/>
                <w:sz w:val="16"/>
                <w:szCs w:val="16"/>
              </w:rPr>
              <w:t>万元的，并处</w:t>
            </w:r>
            <w:r>
              <w:rPr>
                <w:rFonts w:ascii="宋体" w:hAnsi="宋体" w:cs="宋体" w:hint="eastAsia"/>
                <w:color w:val="000000"/>
                <w:kern w:val="0"/>
                <w:sz w:val="16"/>
                <w:szCs w:val="16"/>
              </w:rPr>
              <w:t>2000</w:t>
            </w:r>
            <w:r>
              <w:rPr>
                <w:rFonts w:ascii="宋体" w:hAnsi="宋体" w:cs="宋体" w:hint="eastAsia"/>
                <w:color w:val="000000"/>
                <w:kern w:val="0"/>
                <w:sz w:val="16"/>
                <w:szCs w:val="16"/>
              </w:rPr>
              <w:t>元以上</w:t>
            </w:r>
            <w:r>
              <w:rPr>
                <w:rFonts w:ascii="宋体" w:hAnsi="宋体" w:cs="宋体" w:hint="eastAsia"/>
                <w:color w:val="000000"/>
                <w:kern w:val="0"/>
                <w:sz w:val="16"/>
                <w:szCs w:val="16"/>
              </w:rPr>
              <w:t>2</w:t>
            </w:r>
            <w:r>
              <w:rPr>
                <w:rFonts w:ascii="宋体" w:hAnsi="宋体" w:cs="宋体" w:hint="eastAsia"/>
                <w:color w:val="000000"/>
                <w:kern w:val="0"/>
                <w:sz w:val="16"/>
                <w:szCs w:val="16"/>
              </w:rPr>
              <w:t>万元以下罚款，货值金额</w:t>
            </w:r>
            <w:r>
              <w:rPr>
                <w:rFonts w:ascii="宋体" w:hAnsi="宋体" w:cs="宋体" w:hint="eastAsia"/>
                <w:color w:val="000000"/>
                <w:kern w:val="0"/>
                <w:sz w:val="16"/>
                <w:szCs w:val="16"/>
              </w:rPr>
              <w:t>1</w:t>
            </w:r>
            <w:r>
              <w:rPr>
                <w:rFonts w:ascii="宋体" w:hAnsi="宋体" w:cs="宋体" w:hint="eastAsia"/>
                <w:color w:val="000000"/>
                <w:kern w:val="0"/>
                <w:sz w:val="16"/>
                <w:szCs w:val="16"/>
              </w:rPr>
              <w:t>万元以上的，并处货值金额</w:t>
            </w:r>
            <w:r>
              <w:rPr>
                <w:rFonts w:ascii="宋体" w:hAnsi="宋体" w:cs="宋体" w:hint="eastAsia"/>
                <w:color w:val="000000"/>
                <w:kern w:val="0"/>
                <w:sz w:val="16"/>
                <w:szCs w:val="16"/>
              </w:rPr>
              <w:t>2</w:t>
            </w:r>
            <w:r>
              <w:rPr>
                <w:rFonts w:ascii="宋体" w:hAnsi="宋体" w:cs="宋体" w:hint="eastAsia"/>
                <w:color w:val="000000"/>
                <w:kern w:val="0"/>
                <w:sz w:val="16"/>
                <w:szCs w:val="16"/>
              </w:rPr>
              <w:t>倍以上</w:t>
            </w:r>
            <w:r>
              <w:rPr>
                <w:rFonts w:ascii="宋体" w:hAnsi="宋体" w:cs="宋体" w:hint="eastAsia"/>
                <w:color w:val="000000"/>
                <w:kern w:val="0"/>
                <w:sz w:val="16"/>
                <w:szCs w:val="16"/>
              </w:rPr>
              <w:t>5</w:t>
            </w:r>
            <w:r>
              <w:rPr>
                <w:rFonts w:ascii="宋体" w:hAnsi="宋体" w:cs="宋体" w:hint="eastAsia"/>
                <w:color w:val="000000"/>
                <w:kern w:val="0"/>
                <w:sz w:val="16"/>
                <w:szCs w:val="16"/>
              </w:rPr>
              <w:t>倍以下罚款；情节严重的，由发证机关吊销农药经营许可证；构成犯罪的，依法</w:t>
            </w:r>
            <w:r>
              <w:rPr>
                <w:rFonts w:ascii="宋体" w:hAnsi="宋体" w:cs="宋体" w:hint="eastAsia"/>
                <w:color w:val="000000"/>
                <w:kern w:val="0"/>
                <w:sz w:val="16"/>
                <w:szCs w:val="16"/>
              </w:rPr>
              <w:t>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立案责任：发现农药经营者未取得农药经营许可证经营农药的；经营假农药的；在农药中添加物质的；经营劣质农药的行为，予以审查，决定是否立案。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w:t>
            </w:r>
            <w:r>
              <w:rPr>
                <w:rFonts w:ascii="宋体" w:hAnsi="宋体" w:cs="宋体" w:hint="eastAsia"/>
                <w:color w:val="000000"/>
                <w:kern w:val="0"/>
                <w:sz w:val="16"/>
                <w:szCs w:val="16"/>
              </w:rPr>
              <w:t>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30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经营者设立分支机构未依法变更农药经营许可证，或者未向分支机构所在地县级以上地方人民政府农业主管部门备案的；向未取得农药生产许可证的农药生产企业或者未取得农药经营许可证的其他农药经营者采购农药的；采购、销售未附具产品质量检验合格证或者包装、标签不符合规定的农药的；（四）不停止销售依法应当召回的农药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2"/>
                <w:szCs w:val="12"/>
              </w:rPr>
            </w:pPr>
            <w:r>
              <w:rPr>
                <w:rFonts w:ascii="宋体" w:hAnsi="宋体" w:cs="宋体" w:hint="eastAsia"/>
                <w:color w:val="000000"/>
                <w:kern w:val="0"/>
                <w:sz w:val="12"/>
                <w:szCs w:val="12"/>
              </w:rPr>
              <w:t>《农药管理条例》</w:t>
            </w:r>
            <w:r>
              <w:rPr>
                <w:rFonts w:ascii="宋体" w:hAnsi="宋体" w:cs="宋体" w:hint="eastAsia"/>
                <w:color w:val="000000"/>
                <w:kern w:val="0"/>
                <w:sz w:val="12"/>
                <w:szCs w:val="12"/>
              </w:rPr>
              <w:t>(</w:t>
            </w:r>
            <w:r>
              <w:rPr>
                <w:rFonts w:ascii="宋体" w:hAnsi="宋体" w:cs="宋体" w:hint="eastAsia"/>
                <w:color w:val="000000"/>
                <w:kern w:val="0"/>
                <w:sz w:val="12"/>
                <w:szCs w:val="12"/>
              </w:rPr>
              <w:t>国务令第</w:t>
            </w:r>
            <w:r>
              <w:rPr>
                <w:rFonts w:ascii="宋体" w:hAnsi="宋体" w:cs="宋体" w:hint="eastAsia"/>
                <w:color w:val="000000"/>
                <w:kern w:val="0"/>
                <w:sz w:val="12"/>
                <w:szCs w:val="12"/>
              </w:rPr>
              <w:t>677</w:t>
            </w:r>
            <w:r>
              <w:rPr>
                <w:rFonts w:ascii="宋体" w:hAnsi="宋体" w:cs="宋体" w:hint="eastAsia"/>
                <w:color w:val="000000"/>
                <w:kern w:val="0"/>
                <w:sz w:val="12"/>
                <w:szCs w:val="12"/>
              </w:rPr>
              <w:t>号</w:t>
            </w:r>
            <w:r>
              <w:rPr>
                <w:rFonts w:ascii="宋体" w:hAnsi="宋体" w:cs="宋体" w:hint="eastAsia"/>
                <w:color w:val="000000"/>
                <w:kern w:val="0"/>
                <w:sz w:val="12"/>
                <w:szCs w:val="12"/>
              </w:rPr>
              <w:t>)</w:t>
            </w:r>
            <w:r>
              <w:rPr>
                <w:rFonts w:ascii="宋体" w:hAnsi="宋体" w:cs="宋体" w:hint="eastAsia"/>
                <w:color w:val="000000"/>
                <w:kern w:val="0"/>
                <w:sz w:val="12"/>
                <w:szCs w:val="12"/>
              </w:rPr>
              <w:t>第五十七条　农药经营者有下列行为之一的，由县级以上地方人民政府农业主管部门责令改正，没收违法所得和违法经营的农药，并处</w:t>
            </w:r>
            <w:r>
              <w:rPr>
                <w:rFonts w:ascii="宋体" w:hAnsi="宋体" w:cs="宋体" w:hint="eastAsia"/>
                <w:color w:val="000000"/>
                <w:kern w:val="0"/>
                <w:sz w:val="12"/>
                <w:szCs w:val="12"/>
              </w:rPr>
              <w:t>5000</w:t>
            </w:r>
            <w:r>
              <w:rPr>
                <w:rFonts w:ascii="宋体" w:hAnsi="宋体" w:cs="宋体" w:hint="eastAsia"/>
                <w:color w:val="000000"/>
                <w:kern w:val="0"/>
                <w:sz w:val="12"/>
                <w:szCs w:val="12"/>
              </w:rPr>
              <w:t>元以上</w:t>
            </w:r>
            <w:r>
              <w:rPr>
                <w:rFonts w:ascii="宋体" w:hAnsi="宋体" w:cs="宋体" w:hint="eastAsia"/>
                <w:color w:val="000000"/>
                <w:kern w:val="0"/>
                <w:sz w:val="12"/>
                <w:szCs w:val="12"/>
              </w:rPr>
              <w:t>5</w:t>
            </w:r>
            <w:r>
              <w:rPr>
                <w:rFonts w:ascii="宋体" w:hAnsi="宋体" w:cs="宋体" w:hint="eastAsia"/>
                <w:color w:val="000000"/>
                <w:kern w:val="0"/>
                <w:sz w:val="12"/>
                <w:szCs w:val="12"/>
              </w:rPr>
              <w:t>万元以下罚款；</w:t>
            </w:r>
            <w:r>
              <w:rPr>
                <w:rFonts w:ascii="宋体" w:hAnsi="宋体" w:cs="宋体" w:hint="eastAsia"/>
                <w:color w:val="000000"/>
                <w:kern w:val="0"/>
                <w:sz w:val="12"/>
                <w:szCs w:val="12"/>
              </w:rPr>
              <w:t>拒不改正或者情节严重的，由发证机关吊销农药经营许可证：（一）设立分支机构未依法变更农药经营许可证，或者未向分支机构所在地县级以上地方人民政府农业主管部门备案；（二）向未取得农药生产许可证的农药生产企业或者未取得农药经营许可证的其他农药经营者采购农药；（三）采购、销售未附具产品质量检验合格证或者包装、标签不符合规定的农药；（四）不停止销售依法应当召回的农药。第五十八条　农药经营者有下列行为之一的，由县级以上地方人民政府农业主管部门责令改正；拒不改正或者情节严重的，处</w:t>
            </w:r>
            <w:r>
              <w:rPr>
                <w:rFonts w:ascii="宋体" w:hAnsi="宋体" w:cs="宋体" w:hint="eastAsia"/>
                <w:color w:val="000000"/>
                <w:kern w:val="0"/>
                <w:sz w:val="12"/>
                <w:szCs w:val="12"/>
              </w:rPr>
              <w:t>2000</w:t>
            </w:r>
            <w:r>
              <w:rPr>
                <w:rFonts w:ascii="宋体" w:hAnsi="宋体" w:cs="宋体" w:hint="eastAsia"/>
                <w:color w:val="000000"/>
                <w:kern w:val="0"/>
                <w:sz w:val="12"/>
                <w:szCs w:val="12"/>
              </w:rPr>
              <w:t>元以上</w:t>
            </w:r>
            <w:r>
              <w:rPr>
                <w:rFonts w:ascii="宋体" w:hAnsi="宋体" w:cs="宋体" w:hint="eastAsia"/>
                <w:color w:val="000000"/>
                <w:kern w:val="0"/>
                <w:sz w:val="12"/>
                <w:szCs w:val="12"/>
              </w:rPr>
              <w:t>2</w:t>
            </w:r>
            <w:r>
              <w:rPr>
                <w:rFonts w:ascii="宋体" w:hAnsi="宋体" w:cs="宋体" w:hint="eastAsia"/>
                <w:color w:val="000000"/>
                <w:kern w:val="0"/>
                <w:sz w:val="12"/>
                <w:szCs w:val="12"/>
              </w:rPr>
              <w:t>万元以下罚款，并由发证机关吊</w:t>
            </w:r>
            <w:r>
              <w:rPr>
                <w:rFonts w:ascii="宋体" w:hAnsi="宋体" w:cs="宋体" w:hint="eastAsia"/>
                <w:color w:val="000000"/>
                <w:kern w:val="0"/>
                <w:sz w:val="12"/>
                <w:szCs w:val="12"/>
              </w:rPr>
              <w:t>销农药经营许可证：（一）不执行农药采购台账、销售台账制度；（二）在卫生用农药以外的农药经营场所内经营食品、食用农产品、饲料等；（三）未将卫生用农药与其他商品分柜销售；（四）不履行农药废弃物回收义务。</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农药经营者设立分支机构未依法变更农药经营许可证，或者未向分支机构所在地县级以上地方人民政府农业主管部门备案的；向未取得农药生产许可证的农药生产企业或者未取得农药经营许可证的其他农药经营者采购农药的；采购、销售未附具产品质量检验合格证或者包装、标签不符合规定的农药的；（四）不停止销售依法应当召回的农药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w:t>
            </w:r>
            <w:r>
              <w:rPr>
                <w:rFonts w:ascii="宋体" w:hAnsi="宋体" w:cs="宋体" w:hint="eastAsia"/>
                <w:color w:val="000000"/>
                <w:kern w:val="0"/>
                <w:sz w:val="16"/>
                <w:szCs w:val="16"/>
              </w:rPr>
              <w:t>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w:t>
            </w:r>
            <w:r>
              <w:rPr>
                <w:rFonts w:ascii="宋体" w:hAnsi="宋体" w:cs="宋体" w:hint="eastAsia"/>
                <w:color w:val="000000"/>
                <w:kern w:val="0"/>
                <w:sz w:val="16"/>
                <w:szCs w:val="16"/>
              </w:rPr>
              <w:lastRenderedPageBreak/>
              <w:t>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r>
            <w:r>
              <w:rPr>
                <w:rFonts w:ascii="宋体" w:hAnsi="宋体" w:cs="宋体" w:hint="eastAsia"/>
                <w:color w:val="000000"/>
                <w:kern w:val="0"/>
                <w:sz w:val="16"/>
                <w:szCs w:val="16"/>
              </w:rP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31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农药经营者不执行农药采购台账、销售台账制度的；在卫生用农药以外的农药经营场所内经营食品、食用农产品、饲料等；未将卫生用农药与其他商品分柜销售的；不履行农药废弃物回收义务的处罚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2"/>
                <w:szCs w:val="12"/>
              </w:rPr>
            </w:pPr>
            <w:r>
              <w:rPr>
                <w:rFonts w:ascii="宋体" w:hAnsi="宋体" w:cs="宋体" w:hint="eastAsia"/>
                <w:color w:val="000000"/>
                <w:kern w:val="0"/>
                <w:sz w:val="12"/>
                <w:szCs w:val="12"/>
              </w:rPr>
              <w:t>《农药管理条例》</w:t>
            </w:r>
            <w:r>
              <w:rPr>
                <w:rFonts w:ascii="宋体" w:hAnsi="宋体" w:cs="宋体" w:hint="eastAsia"/>
                <w:color w:val="000000"/>
                <w:kern w:val="0"/>
                <w:sz w:val="12"/>
                <w:szCs w:val="12"/>
              </w:rPr>
              <w:t>(</w:t>
            </w:r>
            <w:r>
              <w:rPr>
                <w:rFonts w:ascii="宋体" w:hAnsi="宋体" w:cs="宋体" w:hint="eastAsia"/>
                <w:color w:val="000000"/>
                <w:kern w:val="0"/>
                <w:sz w:val="12"/>
                <w:szCs w:val="12"/>
              </w:rPr>
              <w:t>国务令第</w:t>
            </w:r>
            <w:r>
              <w:rPr>
                <w:rFonts w:ascii="宋体" w:hAnsi="宋体" w:cs="宋体" w:hint="eastAsia"/>
                <w:color w:val="000000"/>
                <w:kern w:val="0"/>
                <w:sz w:val="12"/>
                <w:szCs w:val="12"/>
              </w:rPr>
              <w:t>677</w:t>
            </w:r>
            <w:r>
              <w:rPr>
                <w:rFonts w:ascii="宋体" w:hAnsi="宋体" w:cs="宋体" w:hint="eastAsia"/>
                <w:color w:val="000000"/>
                <w:kern w:val="0"/>
                <w:sz w:val="12"/>
                <w:szCs w:val="12"/>
              </w:rPr>
              <w:t>号</w:t>
            </w:r>
            <w:r>
              <w:rPr>
                <w:rFonts w:ascii="宋体" w:hAnsi="宋体" w:cs="宋体" w:hint="eastAsia"/>
                <w:color w:val="000000"/>
                <w:kern w:val="0"/>
                <w:sz w:val="12"/>
                <w:szCs w:val="12"/>
              </w:rPr>
              <w:t>)</w:t>
            </w:r>
            <w:r>
              <w:rPr>
                <w:rFonts w:ascii="宋体" w:hAnsi="宋体" w:cs="宋体" w:hint="eastAsia"/>
                <w:color w:val="000000"/>
                <w:kern w:val="0"/>
                <w:sz w:val="12"/>
                <w:szCs w:val="12"/>
              </w:rPr>
              <w:t>第五十八条　农药经营者有下列行为之一的，由县级以上地方人民政府农业主管部门责令改正；拒不改正或者情节严重的，处</w:t>
            </w:r>
            <w:r>
              <w:rPr>
                <w:rFonts w:ascii="宋体" w:hAnsi="宋体" w:cs="宋体" w:hint="eastAsia"/>
                <w:color w:val="000000"/>
                <w:kern w:val="0"/>
                <w:sz w:val="12"/>
                <w:szCs w:val="12"/>
              </w:rPr>
              <w:t>2000</w:t>
            </w:r>
            <w:r>
              <w:rPr>
                <w:rFonts w:ascii="宋体" w:hAnsi="宋体" w:cs="宋体" w:hint="eastAsia"/>
                <w:color w:val="000000"/>
                <w:kern w:val="0"/>
                <w:sz w:val="12"/>
                <w:szCs w:val="12"/>
              </w:rPr>
              <w:t>元以上</w:t>
            </w:r>
            <w:r>
              <w:rPr>
                <w:rFonts w:ascii="宋体" w:hAnsi="宋体" w:cs="宋体" w:hint="eastAsia"/>
                <w:color w:val="000000"/>
                <w:kern w:val="0"/>
                <w:sz w:val="12"/>
                <w:szCs w:val="12"/>
              </w:rPr>
              <w:t>2</w:t>
            </w:r>
            <w:r>
              <w:rPr>
                <w:rFonts w:ascii="宋体" w:hAnsi="宋体" w:cs="宋体" w:hint="eastAsia"/>
                <w:color w:val="000000"/>
                <w:kern w:val="0"/>
                <w:sz w:val="12"/>
                <w:szCs w:val="12"/>
              </w:rPr>
              <w:t>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立案责任：发现农药经营者不执行农药采购台账、销售台账制度的；在卫生用农药以外的农药经营场所内经营食品、食用农产品、饲料</w:t>
            </w:r>
            <w:r>
              <w:rPr>
                <w:rFonts w:ascii="宋体" w:hAnsi="宋体" w:cs="宋体" w:hint="eastAsia"/>
                <w:color w:val="000000"/>
                <w:kern w:val="0"/>
                <w:sz w:val="16"/>
                <w:szCs w:val="16"/>
              </w:rPr>
              <w:t>等；未将卫生用农药与其他商品分柜销售的；不履行农药废弃物回收义务的行为，予以审查，决定是否立案。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w:t>
            </w:r>
            <w:r>
              <w:rPr>
                <w:rFonts w:ascii="宋体" w:hAnsi="宋体" w:cs="宋体" w:hint="eastAsia"/>
                <w:color w:val="000000"/>
                <w:kern w:val="0"/>
                <w:sz w:val="16"/>
                <w:szCs w:val="16"/>
              </w:rPr>
              <w:t>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w:t>
            </w:r>
            <w:r>
              <w:rPr>
                <w:rFonts w:ascii="宋体" w:hAnsi="宋体" w:cs="宋体" w:hint="eastAsia"/>
                <w:color w:val="000000"/>
                <w:kern w:val="0"/>
                <w:sz w:val="16"/>
                <w:szCs w:val="16"/>
              </w:rPr>
              <w:lastRenderedPageBreak/>
              <w:t>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32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境外企业直接在中国销售农药的处罚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2"/>
                <w:szCs w:val="12"/>
              </w:rPr>
            </w:pPr>
            <w:r>
              <w:rPr>
                <w:rFonts w:ascii="宋体" w:hAnsi="宋体" w:cs="宋体" w:hint="eastAsia"/>
                <w:color w:val="000000"/>
                <w:kern w:val="0"/>
                <w:sz w:val="12"/>
                <w:szCs w:val="12"/>
              </w:rPr>
              <w:t>《农药管理条例》</w:t>
            </w:r>
            <w:r>
              <w:rPr>
                <w:rFonts w:ascii="宋体" w:hAnsi="宋体" w:cs="宋体" w:hint="eastAsia"/>
                <w:color w:val="000000"/>
                <w:kern w:val="0"/>
                <w:sz w:val="12"/>
                <w:szCs w:val="12"/>
              </w:rPr>
              <w:t>(</w:t>
            </w:r>
            <w:r>
              <w:rPr>
                <w:rFonts w:ascii="宋体" w:hAnsi="宋体" w:cs="宋体" w:hint="eastAsia"/>
                <w:color w:val="000000"/>
                <w:kern w:val="0"/>
                <w:sz w:val="12"/>
                <w:szCs w:val="12"/>
              </w:rPr>
              <w:t>国务令第</w:t>
            </w:r>
            <w:r>
              <w:rPr>
                <w:rFonts w:ascii="宋体" w:hAnsi="宋体" w:cs="宋体" w:hint="eastAsia"/>
                <w:color w:val="000000"/>
                <w:kern w:val="0"/>
                <w:sz w:val="12"/>
                <w:szCs w:val="12"/>
              </w:rPr>
              <w:t>677</w:t>
            </w:r>
            <w:r>
              <w:rPr>
                <w:rFonts w:ascii="宋体" w:hAnsi="宋体" w:cs="宋体" w:hint="eastAsia"/>
                <w:color w:val="000000"/>
                <w:kern w:val="0"/>
                <w:sz w:val="12"/>
                <w:szCs w:val="12"/>
              </w:rPr>
              <w:t>号</w:t>
            </w:r>
            <w:r>
              <w:rPr>
                <w:rFonts w:ascii="宋体" w:hAnsi="宋体" w:cs="宋体" w:hint="eastAsia"/>
                <w:color w:val="000000"/>
                <w:kern w:val="0"/>
                <w:sz w:val="12"/>
                <w:szCs w:val="12"/>
              </w:rPr>
              <w:t>)</w:t>
            </w:r>
            <w:r>
              <w:rPr>
                <w:rFonts w:ascii="宋体" w:hAnsi="宋体" w:cs="宋体" w:hint="eastAsia"/>
                <w:color w:val="000000"/>
                <w:kern w:val="0"/>
                <w:sz w:val="12"/>
                <w:szCs w:val="12"/>
              </w:rPr>
              <w:t>第五十九条　境外企业直接在中国销售农药的，由县级以上地方人民政府农业主管部门责令停止销售，没收违法所得、违法经营的农药和用于违法经营的工具、设备等，违法经营的农药货值金额不足</w:t>
            </w:r>
            <w:r>
              <w:rPr>
                <w:rFonts w:ascii="宋体" w:hAnsi="宋体" w:cs="宋体" w:hint="eastAsia"/>
                <w:color w:val="000000"/>
                <w:kern w:val="0"/>
                <w:sz w:val="12"/>
                <w:szCs w:val="12"/>
              </w:rPr>
              <w:t>5</w:t>
            </w:r>
            <w:r>
              <w:rPr>
                <w:rFonts w:ascii="宋体" w:hAnsi="宋体" w:cs="宋体" w:hint="eastAsia"/>
                <w:color w:val="000000"/>
                <w:kern w:val="0"/>
                <w:sz w:val="12"/>
                <w:szCs w:val="12"/>
              </w:rPr>
              <w:t>万元的，并处</w:t>
            </w:r>
            <w:r>
              <w:rPr>
                <w:rFonts w:ascii="宋体" w:hAnsi="宋体" w:cs="宋体" w:hint="eastAsia"/>
                <w:color w:val="000000"/>
                <w:kern w:val="0"/>
                <w:sz w:val="12"/>
                <w:szCs w:val="12"/>
              </w:rPr>
              <w:t>5</w:t>
            </w:r>
            <w:r>
              <w:rPr>
                <w:rFonts w:ascii="宋体" w:hAnsi="宋体" w:cs="宋体" w:hint="eastAsia"/>
                <w:color w:val="000000"/>
                <w:kern w:val="0"/>
                <w:sz w:val="12"/>
                <w:szCs w:val="12"/>
              </w:rPr>
              <w:t>万元以上</w:t>
            </w:r>
            <w:r>
              <w:rPr>
                <w:rFonts w:ascii="宋体" w:hAnsi="宋体" w:cs="宋体" w:hint="eastAsia"/>
                <w:color w:val="000000"/>
                <w:kern w:val="0"/>
                <w:sz w:val="12"/>
                <w:szCs w:val="12"/>
              </w:rPr>
              <w:t>50</w:t>
            </w:r>
            <w:r>
              <w:rPr>
                <w:rFonts w:ascii="宋体" w:hAnsi="宋体" w:cs="宋体" w:hint="eastAsia"/>
                <w:color w:val="000000"/>
                <w:kern w:val="0"/>
                <w:sz w:val="12"/>
                <w:szCs w:val="12"/>
              </w:rPr>
              <w:t>万元以下罚款，货值金额</w:t>
            </w:r>
            <w:r>
              <w:rPr>
                <w:rFonts w:ascii="宋体" w:hAnsi="宋体" w:cs="宋体" w:hint="eastAsia"/>
                <w:color w:val="000000"/>
                <w:kern w:val="0"/>
                <w:sz w:val="12"/>
                <w:szCs w:val="12"/>
              </w:rPr>
              <w:t>5</w:t>
            </w:r>
            <w:r>
              <w:rPr>
                <w:rFonts w:ascii="宋体" w:hAnsi="宋体" w:cs="宋体" w:hint="eastAsia"/>
                <w:color w:val="000000"/>
                <w:kern w:val="0"/>
                <w:sz w:val="12"/>
                <w:szCs w:val="12"/>
              </w:rPr>
              <w:t>万元以上的，并处货值金额</w:t>
            </w:r>
            <w:r>
              <w:rPr>
                <w:rFonts w:ascii="宋体" w:hAnsi="宋体" w:cs="宋体" w:hint="eastAsia"/>
                <w:color w:val="000000"/>
                <w:kern w:val="0"/>
                <w:sz w:val="12"/>
                <w:szCs w:val="12"/>
              </w:rPr>
              <w:t>10</w:t>
            </w:r>
            <w:r>
              <w:rPr>
                <w:rFonts w:ascii="宋体" w:hAnsi="宋体" w:cs="宋体" w:hint="eastAsia"/>
                <w:color w:val="000000"/>
                <w:kern w:val="0"/>
                <w:sz w:val="12"/>
                <w:szCs w:val="12"/>
              </w:rPr>
              <w:t>倍以上</w:t>
            </w:r>
            <w:r>
              <w:rPr>
                <w:rFonts w:ascii="宋体" w:hAnsi="宋体" w:cs="宋体" w:hint="eastAsia"/>
                <w:color w:val="000000"/>
                <w:kern w:val="0"/>
                <w:sz w:val="12"/>
                <w:szCs w:val="12"/>
              </w:rPr>
              <w:t>20</w:t>
            </w:r>
            <w:r>
              <w:rPr>
                <w:rFonts w:ascii="宋体" w:hAnsi="宋体" w:cs="宋体" w:hint="eastAsia"/>
                <w:color w:val="000000"/>
                <w:kern w:val="0"/>
                <w:sz w:val="12"/>
                <w:szCs w:val="12"/>
              </w:rPr>
              <w:t>倍以下罚款，由发证机关吊销农药登记证。取得农药登记证的境外企业向中国出口劣质农药情节严重或者出口假农药的，由国务院农业主管部门吊销相应的农药登记证。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立案责任：发现境外企业直接在中国销售农药的行为，予以审查，</w:t>
            </w:r>
            <w:r>
              <w:rPr>
                <w:rFonts w:ascii="宋体" w:hAnsi="宋体" w:cs="宋体" w:hint="eastAsia"/>
                <w:color w:val="000000"/>
                <w:kern w:val="0"/>
                <w:sz w:val="16"/>
                <w:szCs w:val="16"/>
              </w:rPr>
              <w:t>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w:t>
            </w:r>
            <w:r>
              <w:rPr>
                <w:rFonts w:ascii="宋体" w:hAnsi="宋体" w:cs="宋体" w:hint="eastAsia"/>
                <w:color w:val="000000"/>
                <w:kern w:val="0"/>
                <w:sz w:val="16"/>
                <w:szCs w:val="16"/>
              </w:rPr>
              <w:t>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33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使用者不按照农药的标签标注的使用范围、使用方法和剂量、使用技术要求和注意事项、安全间隔期使用农药的；使用禁用的农药的；将剧毒、高毒农药用于防治卫生害虫，用于蔬菜、瓜果、茶叶、菌类、中草药材生产或者用于水生植物的病虫害防治的；在饮用水水源保护区内使用农药的；使用农药毒鱼、虾、鸟、兽等的；在饮用水水源保护区、河道内丢弃农药、农药包装物或者清洗施药器械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2"/>
                <w:szCs w:val="12"/>
              </w:rPr>
            </w:pPr>
            <w:r>
              <w:rPr>
                <w:rFonts w:ascii="宋体" w:hAnsi="宋体" w:cs="宋体" w:hint="eastAsia"/>
                <w:color w:val="000000"/>
                <w:kern w:val="0"/>
                <w:sz w:val="12"/>
                <w:szCs w:val="12"/>
              </w:rPr>
              <w:t>《农药管理条例》</w:t>
            </w:r>
            <w:r>
              <w:rPr>
                <w:rFonts w:ascii="宋体" w:hAnsi="宋体" w:cs="宋体" w:hint="eastAsia"/>
                <w:color w:val="000000"/>
                <w:kern w:val="0"/>
                <w:sz w:val="12"/>
                <w:szCs w:val="12"/>
              </w:rPr>
              <w:t>(</w:t>
            </w:r>
            <w:r>
              <w:rPr>
                <w:rFonts w:ascii="宋体" w:hAnsi="宋体" w:cs="宋体" w:hint="eastAsia"/>
                <w:color w:val="000000"/>
                <w:kern w:val="0"/>
                <w:sz w:val="12"/>
                <w:szCs w:val="12"/>
              </w:rPr>
              <w:t>国务令第</w:t>
            </w:r>
            <w:r>
              <w:rPr>
                <w:rFonts w:ascii="宋体" w:hAnsi="宋体" w:cs="宋体" w:hint="eastAsia"/>
                <w:color w:val="000000"/>
                <w:kern w:val="0"/>
                <w:sz w:val="12"/>
                <w:szCs w:val="12"/>
              </w:rPr>
              <w:t>677</w:t>
            </w:r>
            <w:r>
              <w:rPr>
                <w:rFonts w:ascii="宋体" w:hAnsi="宋体" w:cs="宋体" w:hint="eastAsia"/>
                <w:color w:val="000000"/>
                <w:kern w:val="0"/>
                <w:sz w:val="12"/>
                <w:szCs w:val="12"/>
              </w:rPr>
              <w:t>号</w:t>
            </w:r>
            <w:r>
              <w:rPr>
                <w:rFonts w:ascii="宋体" w:hAnsi="宋体" w:cs="宋体" w:hint="eastAsia"/>
                <w:color w:val="000000"/>
                <w:kern w:val="0"/>
                <w:sz w:val="12"/>
                <w:szCs w:val="12"/>
              </w:rPr>
              <w:t>)</w:t>
            </w:r>
            <w:r>
              <w:rPr>
                <w:rFonts w:ascii="宋体" w:hAnsi="宋体" w:cs="宋体" w:hint="eastAsia"/>
                <w:color w:val="000000"/>
                <w:kern w:val="0"/>
                <w:sz w:val="12"/>
                <w:szCs w:val="12"/>
              </w:rPr>
              <w:t>第六十条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Fonts w:ascii="宋体" w:hAnsi="宋体" w:cs="宋体" w:hint="eastAsia"/>
                <w:color w:val="000000"/>
                <w:kern w:val="0"/>
                <w:sz w:val="12"/>
                <w:szCs w:val="12"/>
              </w:rPr>
              <w:t>5</w:t>
            </w:r>
            <w:r>
              <w:rPr>
                <w:rFonts w:ascii="宋体" w:hAnsi="宋体" w:cs="宋体" w:hint="eastAsia"/>
                <w:color w:val="000000"/>
                <w:kern w:val="0"/>
                <w:sz w:val="12"/>
                <w:szCs w:val="12"/>
              </w:rPr>
              <w:t>万元以上</w:t>
            </w:r>
            <w:r>
              <w:rPr>
                <w:rFonts w:ascii="宋体" w:hAnsi="宋体" w:cs="宋体" w:hint="eastAsia"/>
                <w:color w:val="000000"/>
                <w:kern w:val="0"/>
                <w:sz w:val="12"/>
                <w:szCs w:val="12"/>
              </w:rPr>
              <w:t>10</w:t>
            </w:r>
            <w:r>
              <w:rPr>
                <w:rFonts w:ascii="宋体" w:hAnsi="宋体" w:cs="宋体" w:hint="eastAsia"/>
                <w:color w:val="000000"/>
                <w:kern w:val="0"/>
                <w:sz w:val="12"/>
                <w:szCs w:val="12"/>
              </w:rPr>
              <w:t>万元以下罚款，农药使用者为个人的，处</w:t>
            </w:r>
            <w:r>
              <w:rPr>
                <w:rFonts w:ascii="宋体" w:hAnsi="宋体" w:cs="宋体" w:hint="eastAsia"/>
                <w:color w:val="000000"/>
                <w:kern w:val="0"/>
                <w:sz w:val="12"/>
                <w:szCs w:val="12"/>
              </w:rPr>
              <w:t>1</w:t>
            </w:r>
            <w:r>
              <w:rPr>
                <w:rFonts w:ascii="宋体" w:hAnsi="宋体" w:cs="宋体" w:hint="eastAsia"/>
                <w:color w:val="000000"/>
                <w:kern w:val="0"/>
                <w:sz w:val="12"/>
                <w:szCs w:val="12"/>
              </w:rPr>
              <w:t>万元以下罚款；构成犯罪的，依法追究刑事责任：（一）不按照农药的标签标注的使用范围、使用方法和剂量、使用技术要求和注意事项、安全间隔期使用农药；（二）使用禁用的农药；（三）将剧毒、高毒农药用于防治卫生害虫，用于蔬菜、瓜果、茶叶、菌</w:t>
            </w:r>
            <w:r>
              <w:rPr>
                <w:rFonts w:ascii="宋体" w:hAnsi="宋体" w:cs="宋体" w:hint="eastAsia"/>
                <w:color w:val="000000"/>
                <w:kern w:val="0"/>
                <w:sz w:val="12"/>
                <w:szCs w:val="12"/>
              </w:rPr>
              <w:t>类、中草药材生产或者用于水生植物的病虫害防治；（四）在饮用水水源保护区内使用农药；（五）使用农药毒鱼、虾、鸟、兽等；（六）在饮用水水源保护区、河道内丢弃农药、农药包装物或者清洗施药器械。有前款第二项规定的行为的，县级人民政府农业主管部门还应当没收禁用的农药。</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农药使用者不按照农药的标签标注的使用范围、使用方法和剂量、使用技术要求和注意事项、安全间隔期使用农药的；使用禁用的农药的；将剧毒、高毒农药用于防治卫生害虫，用于蔬菜、瓜果、茶叶、菌类、中草药材生产或者用于水生植物的病虫害防治的；在饮用</w:t>
            </w:r>
            <w:r>
              <w:rPr>
                <w:rFonts w:ascii="宋体" w:hAnsi="宋体" w:cs="宋体" w:hint="eastAsia"/>
                <w:color w:val="000000"/>
                <w:kern w:val="0"/>
                <w:sz w:val="16"/>
                <w:szCs w:val="16"/>
              </w:rPr>
              <w:t>水水源保护区内使用农药的；使用农药毒鱼、虾、鸟、兽等的；在饮用水水源保护区、河道内丢弃农药、农药包装物或者清洗施药器械的行为，予以审查，决定是否立案。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w:t>
            </w:r>
            <w:r>
              <w:rPr>
                <w:rFonts w:ascii="宋体" w:hAnsi="宋体" w:cs="宋体" w:hint="eastAsia"/>
                <w:color w:val="000000"/>
                <w:kern w:val="0"/>
                <w:sz w:val="16"/>
                <w:szCs w:val="16"/>
              </w:rPr>
              <w:t>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w:t>
            </w:r>
            <w:r>
              <w:rPr>
                <w:rFonts w:ascii="宋体" w:hAnsi="宋体" w:cs="宋体" w:hint="eastAsia"/>
                <w:color w:val="000000"/>
                <w:kern w:val="0"/>
                <w:sz w:val="16"/>
                <w:szCs w:val="16"/>
              </w:rPr>
              <w:lastRenderedPageBreak/>
              <w:t>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w:t>
            </w:r>
            <w:r>
              <w:rPr>
                <w:rFonts w:asciiTheme="majorEastAsia" w:eastAsiaTheme="majorEastAsia" w:hAnsiTheme="majorEastAsia" w:cstheme="majorEastAsia" w:hint="eastAsia"/>
                <w:color w:val="000000"/>
                <w:kern w:val="0"/>
                <w:sz w:val="16"/>
                <w:szCs w:val="16"/>
              </w:rPr>
              <w:t>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34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农产品生产企业、食品和食用农产品仓储企业、专业化病虫害防治服务组织和从事农产品生产的农民专业合作社等不执行农药使用记录制度的处罚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2"/>
                <w:szCs w:val="12"/>
              </w:rPr>
            </w:pPr>
            <w:r>
              <w:rPr>
                <w:rFonts w:ascii="宋体" w:hAnsi="宋体" w:cs="宋体" w:hint="eastAsia"/>
                <w:color w:val="000000"/>
                <w:kern w:val="0"/>
                <w:sz w:val="12"/>
                <w:szCs w:val="12"/>
              </w:rPr>
              <w:t>《农药管理条例》</w:t>
            </w:r>
            <w:r>
              <w:rPr>
                <w:rFonts w:ascii="宋体" w:hAnsi="宋体" w:cs="宋体" w:hint="eastAsia"/>
                <w:color w:val="000000"/>
                <w:kern w:val="0"/>
                <w:sz w:val="12"/>
                <w:szCs w:val="12"/>
              </w:rPr>
              <w:t>(</w:t>
            </w:r>
            <w:r>
              <w:rPr>
                <w:rFonts w:ascii="宋体" w:hAnsi="宋体" w:cs="宋体" w:hint="eastAsia"/>
                <w:color w:val="000000"/>
                <w:kern w:val="0"/>
                <w:sz w:val="12"/>
                <w:szCs w:val="12"/>
              </w:rPr>
              <w:t>国务令第</w:t>
            </w:r>
            <w:r>
              <w:rPr>
                <w:rFonts w:ascii="宋体" w:hAnsi="宋体" w:cs="宋体" w:hint="eastAsia"/>
                <w:color w:val="000000"/>
                <w:kern w:val="0"/>
                <w:sz w:val="12"/>
                <w:szCs w:val="12"/>
              </w:rPr>
              <w:t>677</w:t>
            </w:r>
            <w:r>
              <w:rPr>
                <w:rFonts w:ascii="宋体" w:hAnsi="宋体" w:cs="宋体" w:hint="eastAsia"/>
                <w:color w:val="000000"/>
                <w:kern w:val="0"/>
                <w:sz w:val="12"/>
                <w:szCs w:val="12"/>
              </w:rPr>
              <w:t>号</w:t>
            </w:r>
            <w:r>
              <w:rPr>
                <w:rFonts w:ascii="宋体" w:hAnsi="宋体" w:cs="宋体" w:hint="eastAsia"/>
                <w:color w:val="000000"/>
                <w:kern w:val="0"/>
                <w:sz w:val="12"/>
                <w:szCs w:val="12"/>
              </w:rPr>
              <w:t>)</w:t>
            </w:r>
            <w:r>
              <w:rPr>
                <w:rFonts w:ascii="宋体" w:hAnsi="宋体" w:cs="宋体" w:hint="eastAsia"/>
                <w:color w:val="000000"/>
                <w:kern w:val="0"/>
                <w:sz w:val="12"/>
                <w:szCs w:val="12"/>
              </w:rPr>
              <w:t>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w:t>
            </w:r>
            <w:r>
              <w:rPr>
                <w:rFonts w:ascii="宋体" w:hAnsi="宋体" w:cs="宋体" w:hint="eastAsia"/>
                <w:color w:val="000000"/>
                <w:kern w:val="0"/>
                <w:sz w:val="12"/>
                <w:szCs w:val="12"/>
              </w:rPr>
              <w:t>2000</w:t>
            </w:r>
            <w:r>
              <w:rPr>
                <w:rFonts w:ascii="宋体" w:hAnsi="宋体" w:cs="宋体" w:hint="eastAsia"/>
                <w:color w:val="000000"/>
                <w:kern w:val="0"/>
                <w:sz w:val="12"/>
                <w:szCs w:val="12"/>
              </w:rPr>
              <w:t>元以上</w:t>
            </w:r>
            <w:r>
              <w:rPr>
                <w:rFonts w:ascii="宋体" w:hAnsi="宋体" w:cs="宋体" w:hint="eastAsia"/>
                <w:color w:val="000000"/>
                <w:kern w:val="0"/>
                <w:sz w:val="12"/>
                <w:szCs w:val="12"/>
              </w:rPr>
              <w:t>2</w:t>
            </w:r>
            <w:r>
              <w:rPr>
                <w:rFonts w:ascii="宋体" w:hAnsi="宋体" w:cs="宋体" w:hint="eastAsia"/>
                <w:color w:val="000000"/>
                <w:kern w:val="0"/>
                <w:sz w:val="12"/>
                <w:szCs w:val="12"/>
              </w:rPr>
              <w:t>万元以下罚款。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立案责任：发现农产品生产企业、食品和食用农产品仓储企业、专业化病虫害防治服务组织和从事农产品生产的农民专业合作社等不执行农药使用记录制度的行为，予以审查，决定是否立案。</w:t>
            </w:r>
            <w:r>
              <w:rPr>
                <w:rFonts w:ascii="宋体" w:hAnsi="宋体" w:cs="宋体" w:hint="eastAsia"/>
                <w:color w:val="000000"/>
                <w:kern w:val="0"/>
                <w:sz w:val="16"/>
                <w:szCs w:val="16"/>
              </w:rPr>
              <w:br/>
              <w:t>2.</w:t>
            </w:r>
            <w:r>
              <w:rPr>
                <w:rFonts w:ascii="宋体" w:hAnsi="宋体" w:cs="宋体" w:hint="eastAsia"/>
                <w:color w:val="000000"/>
                <w:kern w:val="0"/>
                <w:sz w:val="16"/>
                <w:szCs w:val="16"/>
              </w:rPr>
              <w:t>调查责任：对立案的案件，指定专人负责，及时组织调查取证，与当事人有</w:t>
            </w:r>
            <w:r>
              <w:rPr>
                <w:rFonts w:ascii="宋体" w:hAnsi="宋体" w:cs="宋体" w:hint="eastAsia"/>
                <w:color w:val="000000"/>
                <w:kern w:val="0"/>
                <w:sz w:val="16"/>
                <w:szCs w:val="16"/>
              </w:rPr>
              <w:t>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w:t>
            </w:r>
            <w:r>
              <w:rPr>
                <w:rFonts w:ascii="宋体" w:hAnsi="宋体" w:cs="宋体" w:hint="eastAsia"/>
                <w:color w:val="000000"/>
                <w:kern w:val="0"/>
                <w:sz w:val="16"/>
                <w:szCs w:val="16"/>
              </w:rPr>
              <w:t>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w:t>
            </w:r>
            <w:r>
              <w:rPr>
                <w:rFonts w:ascii="宋体" w:hAnsi="宋体" w:cs="宋体" w:hint="eastAsia"/>
                <w:color w:val="000000"/>
                <w:kern w:val="0"/>
                <w:sz w:val="16"/>
                <w:szCs w:val="16"/>
              </w:rPr>
              <w:lastRenderedPageBreak/>
              <w:t>法院强制执行。</w:t>
            </w:r>
            <w:r>
              <w:rPr>
                <w:rFonts w:ascii="宋体" w:hAnsi="宋体" w:cs="宋体" w:hint="eastAsia"/>
                <w:color w:val="000000"/>
                <w:kern w:val="0"/>
                <w:sz w:val="16"/>
                <w:szCs w:val="16"/>
              </w:rPr>
              <w:br/>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35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伪造、变造、转让、出租、出借农药登记证、农药生产许可证、农药经营许可证等许可证明文件的处罚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行政处罚</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2"/>
                <w:szCs w:val="12"/>
              </w:rPr>
            </w:pPr>
            <w:r>
              <w:rPr>
                <w:rFonts w:ascii="宋体" w:hAnsi="宋体" w:cs="宋体" w:hint="eastAsia"/>
                <w:color w:val="000000"/>
                <w:kern w:val="0"/>
                <w:sz w:val="12"/>
                <w:szCs w:val="12"/>
              </w:rPr>
              <w:t>《农药管理条例》</w:t>
            </w:r>
            <w:r>
              <w:rPr>
                <w:rFonts w:ascii="宋体" w:hAnsi="宋体" w:cs="宋体" w:hint="eastAsia"/>
                <w:color w:val="000000"/>
                <w:kern w:val="0"/>
                <w:sz w:val="12"/>
                <w:szCs w:val="12"/>
              </w:rPr>
              <w:t>(</w:t>
            </w:r>
            <w:r>
              <w:rPr>
                <w:rFonts w:ascii="宋体" w:hAnsi="宋体" w:cs="宋体" w:hint="eastAsia"/>
                <w:color w:val="000000"/>
                <w:kern w:val="0"/>
                <w:sz w:val="12"/>
                <w:szCs w:val="12"/>
              </w:rPr>
              <w:t>国务令第</w:t>
            </w:r>
            <w:r>
              <w:rPr>
                <w:rFonts w:ascii="宋体" w:hAnsi="宋体" w:cs="宋体" w:hint="eastAsia"/>
                <w:color w:val="000000"/>
                <w:kern w:val="0"/>
                <w:sz w:val="12"/>
                <w:szCs w:val="12"/>
              </w:rPr>
              <w:t>677</w:t>
            </w:r>
            <w:r>
              <w:rPr>
                <w:rFonts w:ascii="宋体" w:hAnsi="宋体" w:cs="宋体" w:hint="eastAsia"/>
                <w:color w:val="000000"/>
                <w:kern w:val="0"/>
                <w:sz w:val="12"/>
                <w:szCs w:val="12"/>
              </w:rPr>
              <w:t>号</w:t>
            </w:r>
            <w:r>
              <w:rPr>
                <w:rFonts w:ascii="宋体" w:hAnsi="宋体" w:cs="宋体" w:hint="eastAsia"/>
                <w:color w:val="000000"/>
                <w:kern w:val="0"/>
                <w:sz w:val="12"/>
                <w:szCs w:val="12"/>
              </w:rPr>
              <w:t>)</w:t>
            </w:r>
            <w:r>
              <w:rPr>
                <w:rFonts w:ascii="宋体" w:hAnsi="宋体" w:cs="宋体" w:hint="eastAsia"/>
                <w:color w:val="000000"/>
                <w:kern w:val="0"/>
                <w:sz w:val="12"/>
                <w:szCs w:val="12"/>
              </w:rPr>
              <w:t>第六十二条　伪造、变造、转让、出租、出借农药登记证、农药生产许可证、农药经营许可证等许可证明文件的，由发证机关收缴或者予以吊销，没收违法所得，并处</w:t>
            </w:r>
            <w:r>
              <w:rPr>
                <w:rFonts w:ascii="宋体" w:hAnsi="宋体" w:cs="宋体" w:hint="eastAsia"/>
                <w:color w:val="000000"/>
                <w:kern w:val="0"/>
                <w:sz w:val="12"/>
                <w:szCs w:val="12"/>
              </w:rPr>
              <w:t>1</w:t>
            </w:r>
            <w:r>
              <w:rPr>
                <w:rFonts w:ascii="宋体" w:hAnsi="宋体" w:cs="宋体" w:hint="eastAsia"/>
                <w:color w:val="000000"/>
                <w:kern w:val="0"/>
                <w:sz w:val="12"/>
                <w:szCs w:val="12"/>
              </w:rPr>
              <w:t>万元以上</w:t>
            </w:r>
            <w:r>
              <w:rPr>
                <w:rFonts w:ascii="宋体" w:hAnsi="宋体" w:cs="宋体" w:hint="eastAsia"/>
                <w:color w:val="000000"/>
                <w:kern w:val="0"/>
                <w:sz w:val="12"/>
                <w:szCs w:val="12"/>
              </w:rPr>
              <w:t>5</w:t>
            </w:r>
            <w:r>
              <w:rPr>
                <w:rFonts w:ascii="宋体" w:hAnsi="宋体" w:cs="宋体" w:hint="eastAsia"/>
                <w:color w:val="000000"/>
                <w:kern w:val="0"/>
                <w:sz w:val="12"/>
                <w:szCs w:val="12"/>
              </w:rPr>
              <w:t>万元以下罚款；构成犯罪的，依法追究刑事责任。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立案责任：发现伪造、变造、转让、出租、出借农药登记证、农药生产许可证、农药经营许可证等许可证明文件的行为，予以审查，决定是否立案。</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调查责任：对立案的案件，指定专人负责，及时组织调查取证，与当事人有直接利害关系的应当回避。执法人员不得少于两人，调查时应出示执法证件，允许当事人辩解陈述。执法人员应保守有关秘密。</w:t>
            </w:r>
            <w:r>
              <w:rPr>
                <w:rFonts w:ascii="宋体" w:hAnsi="宋体" w:cs="宋体" w:hint="eastAsia"/>
                <w:color w:val="000000"/>
                <w:kern w:val="0"/>
                <w:sz w:val="16"/>
                <w:szCs w:val="16"/>
              </w:rPr>
              <w:br/>
              <w:t>3.</w:t>
            </w:r>
            <w:r>
              <w:rPr>
                <w:rFonts w:ascii="宋体" w:hAnsi="宋体" w:cs="宋体" w:hint="eastAsia"/>
                <w:color w:val="000000"/>
                <w:kern w:val="0"/>
                <w:sz w:val="16"/>
                <w:szCs w:val="16"/>
              </w:rPr>
              <w:t>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kern w:val="0"/>
                <w:sz w:val="16"/>
                <w:szCs w:val="16"/>
              </w:rPr>
              <w:br/>
              <w:t>4.</w:t>
            </w:r>
            <w:r>
              <w:rPr>
                <w:rFonts w:ascii="宋体" w:hAnsi="宋体" w:cs="宋体" w:hint="eastAsia"/>
                <w:color w:val="000000"/>
                <w:kern w:val="0"/>
                <w:sz w:val="16"/>
                <w:szCs w:val="16"/>
              </w:rPr>
              <w:t>告知责任：作出行政处罚决定前，应制作《行政处罚告知书》送达当事人，告知违法事实及其享有的陈述、申辩等权利。符合听证规定的，制作《行政处罚听</w:t>
            </w:r>
            <w:r>
              <w:rPr>
                <w:rFonts w:ascii="宋体" w:hAnsi="宋体" w:cs="宋体" w:hint="eastAsia"/>
                <w:color w:val="000000"/>
                <w:kern w:val="0"/>
                <w:sz w:val="16"/>
                <w:szCs w:val="16"/>
              </w:rPr>
              <w:t>证告知书》。</w:t>
            </w:r>
            <w:r>
              <w:rPr>
                <w:rFonts w:ascii="宋体" w:hAnsi="宋体" w:cs="宋体" w:hint="eastAsia"/>
                <w:color w:val="000000"/>
                <w:kern w:val="0"/>
                <w:sz w:val="16"/>
                <w:szCs w:val="16"/>
              </w:rPr>
              <w:br/>
              <w:t>5.</w:t>
            </w:r>
            <w:r>
              <w:rPr>
                <w:rFonts w:ascii="宋体" w:hAnsi="宋体" w:cs="宋体" w:hint="eastAsia"/>
                <w:color w:val="000000"/>
                <w:kern w:val="0"/>
                <w:sz w:val="16"/>
                <w:szCs w:val="16"/>
              </w:rPr>
              <w:t>决定责任：制作行政处罚决定书，载明行政处罚告知、当事人陈述申辩或者听证情况等内容。</w:t>
            </w:r>
            <w:r>
              <w:rPr>
                <w:rFonts w:ascii="宋体" w:hAnsi="宋体" w:cs="宋体" w:hint="eastAsia"/>
                <w:color w:val="000000"/>
                <w:kern w:val="0"/>
                <w:sz w:val="16"/>
                <w:szCs w:val="16"/>
              </w:rPr>
              <w:br/>
              <w:t>6.</w:t>
            </w:r>
            <w:r>
              <w:rPr>
                <w:rFonts w:ascii="宋体" w:hAnsi="宋体" w:cs="宋体" w:hint="eastAsia"/>
                <w:color w:val="000000"/>
                <w:kern w:val="0"/>
                <w:sz w:val="16"/>
                <w:szCs w:val="16"/>
              </w:rPr>
              <w:t>送达责任：行政处罚决定书按法律规定的方式送达当事人。</w:t>
            </w:r>
            <w:r>
              <w:rPr>
                <w:rFonts w:ascii="宋体" w:hAnsi="宋体" w:cs="宋体" w:hint="eastAsia"/>
                <w:color w:val="000000"/>
                <w:kern w:val="0"/>
                <w:sz w:val="16"/>
                <w:szCs w:val="16"/>
              </w:rPr>
              <w:br/>
              <w:t>7.</w:t>
            </w:r>
            <w:r>
              <w:rPr>
                <w:rFonts w:ascii="宋体" w:hAnsi="宋体" w:cs="宋体" w:hint="eastAsia"/>
                <w:color w:val="000000"/>
                <w:kern w:val="0"/>
                <w:sz w:val="16"/>
                <w:szCs w:val="16"/>
              </w:rPr>
              <w:t>执行责任：依照生效的行政处罚决定，监督当事人履行。当事人逾期不履行的，申请法院强制执行。</w:t>
            </w:r>
            <w:r>
              <w:rPr>
                <w:rFonts w:ascii="宋体" w:hAnsi="宋体" w:cs="宋体" w:hint="eastAsia"/>
                <w:color w:val="000000"/>
                <w:kern w:val="0"/>
                <w:sz w:val="16"/>
                <w:szCs w:val="16"/>
              </w:rPr>
              <w:br/>
            </w:r>
            <w:r>
              <w:rPr>
                <w:rFonts w:ascii="宋体" w:hAnsi="宋体" w:cs="宋体" w:hint="eastAsia"/>
                <w:color w:val="000000"/>
                <w:kern w:val="0"/>
                <w:sz w:val="16"/>
                <w:szCs w:val="16"/>
              </w:rPr>
              <w:lastRenderedPageBreak/>
              <w:t>8.</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lastRenderedPageBreak/>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36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在紧急情况下，对非法研究、试验、生产、加工、经营或者进口、出口的农业转基因生物实施封存或者扣押</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科教技术科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《农业转基因生物安全管理条例》（国务院令第</w:t>
            </w:r>
            <w:r>
              <w:rPr>
                <w:rFonts w:ascii="宋体" w:hAnsi="宋体" w:cs="宋体" w:hint="eastAsia"/>
                <w:color w:val="000000"/>
                <w:kern w:val="0"/>
                <w:sz w:val="16"/>
                <w:szCs w:val="16"/>
              </w:rPr>
              <w:t>304</w:t>
            </w:r>
            <w:r>
              <w:rPr>
                <w:rFonts w:ascii="宋体" w:hAnsi="宋体" w:cs="宋体" w:hint="eastAsia"/>
                <w:color w:val="000000"/>
                <w:kern w:val="0"/>
                <w:sz w:val="16"/>
                <w:szCs w:val="16"/>
              </w:rPr>
              <w:t>号）第三十九条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行政主管部门履行监督检查职责时，有权采取下列措施：（一）询问被检查的研究、试验、生产、加工、经营或者进口、出口的单位和个人、利害关系人、证明人，并要求其提供与农业转基因生物安全有关的证明材料或者其他资料；（二）查阅或者复制农业转基因生物研究、试验、生产、加工、经营或者进口、出口的有关档案、账册和资料等；（三）要求有关单位和个人就有关农业转基因生物安全的问题作出说明；（四）责令违反农业转基因生物安全管理的单位和个人停止违法行为；（五）在紧急情况下，对非法研究、试验、生产、加工、经营或者进口、出口的农业转基</w:t>
            </w:r>
            <w:r>
              <w:rPr>
                <w:rFonts w:ascii="宋体" w:hAnsi="宋体" w:cs="宋体" w:hint="eastAsia"/>
                <w:color w:val="000000"/>
                <w:kern w:val="0"/>
                <w:sz w:val="16"/>
                <w:szCs w:val="16"/>
              </w:rPr>
              <w:t>因生物实施封存或者扣押。</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w:t>
            </w:r>
            <w:r>
              <w:rPr>
                <w:rFonts w:ascii="宋体" w:hAnsi="宋体" w:cs="宋体" w:hint="eastAsia"/>
                <w:color w:val="000000"/>
                <w:kern w:val="0"/>
                <w:sz w:val="16"/>
                <w:szCs w:val="16"/>
              </w:rPr>
              <w:t>：法律法规规章文件规定应履行的责任。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37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为了防止扩散和污染环境，在废弃物处理和排放之前对安全等级Ⅱ、Ⅲ、Ⅳ的转基因生物进行销毁、灭活</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科教技术科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《农业转基因生物安全评价管理办法》（农业部令第</w:t>
            </w:r>
            <w:r>
              <w:rPr>
                <w:rFonts w:ascii="宋体" w:hAnsi="宋体" w:cs="宋体" w:hint="eastAsia"/>
                <w:color w:val="000000"/>
                <w:kern w:val="0"/>
                <w:sz w:val="16"/>
                <w:szCs w:val="16"/>
              </w:rPr>
              <w:t>8</w:t>
            </w:r>
            <w:r>
              <w:rPr>
                <w:rFonts w:ascii="宋体" w:hAnsi="宋体" w:cs="宋体" w:hint="eastAsia"/>
                <w:color w:val="000000"/>
                <w:kern w:val="0"/>
                <w:sz w:val="16"/>
                <w:szCs w:val="16"/>
              </w:rPr>
              <w:t>号）第三十六条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安全等级Ⅱ、Ⅲ、Ⅳ的转基因生物，在废弃物处理和排放之前应当采取可靠措施将其销毁、灭活，以防止扩散和污染环境。发现转基因生物扩散、残留或者造成危害的，必须立即采取有效措施加以控制、消除，并向当地农业行政主管部门报告</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w:t>
            </w:r>
            <w:r>
              <w:rPr>
                <w:rFonts w:ascii="宋体" w:hAnsi="宋体" w:cs="宋体" w:hint="eastAsia"/>
                <w:color w:val="000000"/>
                <w:kern w:val="0"/>
                <w:sz w:val="16"/>
                <w:szCs w:val="16"/>
              </w:rPr>
              <w:t>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38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对有毒有害物质超过限量标准的农产品进行无害化处理或者销毁</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农产品质量安全监管科市种植业技术推广与储备中心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《湖南省农业环境保护条例》第二十条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农业行政主管部门应当按照国家有关规定设立农产品质量安全监测网点，对农产品质量安全实施监督管理。　禁止生产和销售不符合国家和地方农产品质量安全标准的农产品；对有毒有害物质超过限量标准的农产品，由农业行政主管部门和其他有关行政主管部门进行无害化处理或者销毁。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w:t>
            </w:r>
            <w:r>
              <w:rPr>
                <w:rFonts w:ascii="宋体" w:hAnsi="宋体" w:cs="宋体" w:hint="eastAsia"/>
                <w:color w:val="000000"/>
                <w:kern w:val="0"/>
                <w:sz w:val="16"/>
                <w:szCs w:val="16"/>
              </w:rPr>
              <w:t>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39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销毁检疫不合格的水产苗种</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《湖南省水产苗种管理办法》（省政府令第</w:t>
            </w:r>
            <w:r>
              <w:rPr>
                <w:rFonts w:ascii="宋体" w:hAnsi="宋体" w:cs="宋体" w:hint="eastAsia"/>
                <w:color w:val="000000"/>
                <w:kern w:val="0"/>
                <w:sz w:val="16"/>
                <w:szCs w:val="16"/>
              </w:rPr>
              <w:t>172</w:t>
            </w:r>
            <w:r>
              <w:rPr>
                <w:rFonts w:ascii="宋体" w:hAnsi="宋体" w:cs="宋体" w:hint="eastAsia"/>
                <w:color w:val="000000"/>
                <w:kern w:val="0"/>
                <w:sz w:val="16"/>
                <w:szCs w:val="16"/>
              </w:rPr>
              <w:t>号）第十六条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渔业行政主管部门应当加强水产苗种的防疫检疫监督工作，防止水产病害的发生和传播。引进水产苗种的，应当向引入地县级人民政府渔业行政主管部门交验产地检疫合格证明；无产地检疫合格证明的，应当经引入地县级以上人民政府渔业行政主管部门组织检疫；检疫不合格的，予以销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w:t>
            </w:r>
            <w:r>
              <w:rPr>
                <w:rFonts w:ascii="宋体" w:hAnsi="宋体" w:cs="宋体" w:hint="eastAsia"/>
                <w:color w:val="000000"/>
                <w:kern w:val="0"/>
                <w:sz w:val="16"/>
                <w:szCs w:val="16"/>
              </w:rPr>
              <w:t>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40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强制拆除在临时占用的草原上修建的永久性建筑物、构筑物，对临时占用草原期满不恢复草原植被代为恢复</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《中华人民共和国草原法》第七十一条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在临时占用的草原上修建永久性建筑物、构筑物的，由县级以上地方人民政府草原行政主管部门依据职权责令限期拆除；逾期不拆除的，依法强制拆除，所需费用由违法者承担。</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w:t>
            </w:r>
            <w:r>
              <w:rPr>
                <w:rFonts w:ascii="宋体" w:hAnsi="宋体" w:cs="宋体" w:hint="eastAsia"/>
                <w:color w:val="000000"/>
                <w:kern w:val="0"/>
                <w:sz w:val="16"/>
                <w:szCs w:val="16"/>
              </w:rPr>
              <w:t>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41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对发生重大疫情的疫点进行扑杀、销毁、无害化处理</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《重大动物疫情应急条例》（国务院令第</w:t>
            </w:r>
            <w:r>
              <w:rPr>
                <w:rFonts w:ascii="宋体" w:hAnsi="宋体" w:cs="宋体" w:hint="eastAsia"/>
                <w:color w:val="000000"/>
                <w:kern w:val="0"/>
                <w:sz w:val="16"/>
                <w:szCs w:val="16"/>
              </w:rPr>
              <w:t>450</w:t>
            </w:r>
            <w:r>
              <w:rPr>
                <w:rFonts w:ascii="宋体" w:hAnsi="宋体" w:cs="宋体" w:hint="eastAsia"/>
                <w:color w:val="000000"/>
                <w:kern w:val="0"/>
                <w:sz w:val="16"/>
                <w:szCs w:val="16"/>
              </w:rPr>
              <w:t>号）第二十九条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疫点应当采取下列措施：（一）扑杀并销毁染疫动物和易感染的动物及其产品；（二）对病死的动物、动物排泄物、被污染饲料、垫料、污水进行无害化处理；（三）对被污染的物品、用具、动物圈舍、场地进行严格消毒。</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w:t>
            </w:r>
            <w:r>
              <w:rPr>
                <w:rFonts w:ascii="宋体" w:hAnsi="宋体" w:cs="宋体" w:hint="eastAsia"/>
                <w:color w:val="000000"/>
                <w:kern w:val="0"/>
                <w:sz w:val="16"/>
                <w:szCs w:val="16"/>
              </w:rPr>
              <w:t>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42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对临床试验供人消费的食用动物及其产品进行无害化处理</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《兽药管理条例》（国务院令第</w:t>
            </w:r>
            <w:r>
              <w:rPr>
                <w:rFonts w:ascii="宋体" w:hAnsi="宋体" w:cs="宋体" w:hint="eastAsia"/>
                <w:color w:val="000000"/>
                <w:kern w:val="0"/>
                <w:sz w:val="16"/>
                <w:szCs w:val="16"/>
              </w:rPr>
              <w:t>404</w:t>
            </w:r>
            <w:r>
              <w:rPr>
                <w:rFonts w:ascii="宋体" w:hAnsi="宋体" w:cs="宋体" w:hint="eastAsia"/>
                <w:color w:val="000000"/>
                <w:kern w:val="0"/>
                <w:sz w:val="16"/>
                <w:szCs w:val="16"/>
              </w:rPr>
              <w:t>号）第六十三条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w:t>
            </w:r>
            <w:r>
              <w:rPr>
                <w:rFonts w:ascii="宋体" w:hAnsi="宋体" w:cs="宋体" w:hint="eastAsia"/>
                <w:color w:val="000000"/>
                <w:kern w:val="0"/>
                <w:sz w:val="16"/>
                <w:szCs w:val="16"/>
              </w:rPr>
              <w:t>3</w:t>
            </w:r>
            <w:r>
              <w:rPr>
                <w:rFonts w:ascii="宋体" w:hAnsi="宋体" w:cs="宋体" w:hint="eastAsia"/>
                <w:color w:val="000000"/>
                <w:kern w:val="0"/>
                <w:sz w:val="16"/>
                <w:szCs w:val="16"/>
              </w:rPr>
              <w:t>万元以上</w:t>
            </w:r>
            <w:r>
              <w:rPr>
                <w:rFonts w:ascii="宋体" w:hAnsi="宋体" w:cs="宋体" w:hint="eastAsia"/>
                <w:color w:val="000000"/>
                <w:kern w:val="0"/>
                <w:sz w:val="16"/>
                <w:szCs w:val="16"/>
              </w:rPr>
              <w:t>10</w:t>
            </w:r>
            <w:r>
              <w:rPr>
                <w:rFonts w:ascii="宋体" w:hAnsi="宋体" w:cs="宋体" w:hint="eastAsia"/>
                <w:color w:val="000000"/>
                <w:kern w:val="0"/>
                <w:sz w:val="16"/>
                <w:szCs w:val="16"/>
              </w:rPr>
              <w:t>万元以下罚款；构成犯罪的，依法追究刑事责任；给他人造成损失的，依法承担赔偿责任。</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《新兽药研制管理办法》（农业部令第</w:t>
            </w:r>
            <w:r>
              <w:rPr>
                <w:rFonts w:ascii="宋体" w:hAnsi="宋体" w:cs="宋体" w:hint="eastAsia"/>
                <w:color w:val="000000"/>
                <w:kern w:val="0"/>
                <w:sz w:val="16"/>
                <w:szCs w:val="16"/>
              </w:rPr>
              <w:t>55</w:t>
            </w:r>
            <w:r>
              <w:rPr>
                <w:rFonts w:ascii="宋体" w:hAnsi="宋体" w:cs="宋体" w:hint="eastAsia"/>
                <w:color w:val="000000"/>
                <w:kern w:val="0"/>
                <w:sz w:val="16"/>
                <w:szCs w:val="16"/>
              </w:rPr>
              <w:t>号）第十七条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因试验死亡的临床试验用食用动物及其产品不得作为动物性食品供人消费，应当作无害化处理。</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w:t>
            </w:r>
            <w:r>
              <w:rPr>
                <w:rFonts w:ascii="宋体" w:hAnsi="宋体" w:cs="宋体" w:hint="eastAsia"/>
                <w:color w:val="000000"/>
                <w:kern w:val="0"/>
                <w:sz w:val="16"/>
                <w:szCs w:val="16"/>
              </w:rPr>
              <w:t>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43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对擅自引入、生产经营的外来物种进行查封、扣押</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《湖南省外来物种管理条例》第二十九条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县级以上人民政府农业、林业、卫生等行政主管部门对外来物种进行监督检查，可以依法行使下列职权</w:t>
            </w:r>
            <w:r>
              <w:rPr>
                <w:rFonts w:ascii="宋体" w:hAnsi="宋体" w:cs="宋体" w:hint="eastAsia"/>
                <w:color w:val="000000"/>
                <w:kern w:val="0"/>
                <w:sz w:val="16"/>
                <w:szCs w:val="16"/>
              </w:rPr>
              <w:t>:</w:t>
            </w:r>
            <w:r>
              <w:rPr>
                <w:rFonts w:ascii="宋体" w:hAnsi="宋体" w:cs="宋体" w:hint="eastAsia"/>
                <w:color w:val="000000"/>
                <w:kern w:val="0"/>
                <w:sz w:val="16"/>
                <w:szCs w:val="16"/>
              </w:rPr>
              <w:t>（五）对擅自引入、生产经营的外来物种进行查封、扣押。</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44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未按照规定办理登记手续并取得相应的证书和牌照，擅自将拖拉机、联合收割机投入使用，或者未按照规定办理变更登记手续，逾期不补办、拒不停止使用的，扣押拖拉机、联合收割机</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《农业机械安全监督管理条例》（国务院令第</w:t>
            </w:r>
            <w:r>
              <w:rPr>
                <w:rFonts w:ascii="宋体" w:hAnsi="宋体" w:cs="宋体" w:hint="eastAsia"/>
                <w:color w:val="000000"/>
                <w:kern w:val="0"/>
                <w:sz w:val="16"/>
                <w:szCs w:val="16"/>
              </w:rPr>
              <w:t>563</w:t>
            </w:r>
            <w:r>
              <w:rPr>
                <w:rFonts w:ascii="宋体" w:hAnsi="宋体" w:cs="宋体" w:hint="eastAsia"/>
                <w:color w:val="000000"/>
                <w:kern w:val="0"/>
                <w:sz w:val="16"/>
                <w:szCs w:val="16"/>
              </w:rPr>
              <w:t>号）第五十条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w:t>
            </w:r>
            <w:r>
              <w:rPr>
                <w:rFonts w:ascii="宋体" w:hAnsi="宋体" w:cs="宋体" w:hint="eastAsia"/>
                <w:color w:val="000000"/>
                <w:kern w:val="0"/>
                <w:sz w:val="16"/>
                <w:szCs w:val="16"/>
              </w:rPr>
              <w:t>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45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农机监理机关根据事故检验、鉴定的需要，可以暂扣事故机具和当事人的有关证件</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《湖南省农业机械安全事故处理办法》﹙省政府令第</w:t>
            </w:r>
            <w:r>
              <w:rPr>
                <w:rFonts w:ascii="宋体" w:hAnsi="宋体" w:cs="宋体" w:hint="eastAsia"/>
                <w:color w:val="000000"/>
                <w:kern w:val="0"/>
                <w:sz w:val="16"/>
                <w:szCs w:val="16"/>
              </w:rPr>
              <w:t>50</w:t>
            </w:r>
            <w:r>
              <w:rPr>
                <w:rFonts w:ascii="宋体" w:hAnsi="宋体" w:cs="宋体" w:hint="eastAsia"/>
                <w:color w:val="000000"/>
                <w:kern w:val="0"/>
                <w:sz w:val="16"/>
                <w:szCs w:val="16"/>
              </w:rPr>
              <w:t>号﹚第十条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农机监理机关根据事故检验、鉴定的需要，可以暂扣事故机具和当事人的有关证件，检验或者鉴定完毕后立即归还，其他任何单位和个人不准扣留。</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w:t>
            </w:r>
            <w:r>
              <w:rPr>
                <w:rFonts w:ascii="宋体" w:hAnsi="宋体" w:cs="宋体" w:hint="eastAsia"/>
                <w:color w:val="000000"/>
                <w:kern w:val="0"/>
                <w:sz w:val="16"/>
                <w:szCs w:val="16"/>
              </w:rPr>
              <w:t>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46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农机事故造成人身伤害需要抢救治疗，事故责任人拒绝预付或者暂时无法预付医疗费，农机监理机关可以暂扣其事故机具</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《湖南省农业机械安全事故处理办法》﹙省政府令第</w:t>
            </w:r>
            <w:r>
              <w:rPr>
                <w:rFonts w:ascii="宋体" w:hAnsi="宋体" w:cs="宋体" w:hint="eastAsia"/>
                <w:color w:val="000000"/>
                <w:kern w:val="0"/>
                <w:sz w:val="16"/>
                <w:szCs w:val="16"/>
              </w:rPr>
              <w:t>50</w:t>
            </w:r>
            <w:r>
              <w:rPr>
                <w:rFonts w:ascii="宋体" w:hAnsi="宋体" w:cs="宋体" w:hint="eastAsia"/>
                <w:color w:val="000000"/>
                <w:kern w:val="0"/>
                <w:sz w:val="16"/>
                <w:szCs w:val="16"/>
              </w:rPr>
              <w:t>号﹚第十三条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机事故造成人身伤害需要抢救治疗的，事故当事人及其所在单位或者农业机械所有人应当预付医疗费，也可以由农机监理机关指定一方预付，待事故结案后按照责任由当事人承担。对拒绝预付或者暂时无法预付的，农机监理机关可以暂扣其事故机具，待应付款额付清时予以归还。</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w:t>
            </w:r>
            <w:r>
              <w:rPr>
                <w:rFonts w:ascii="宋体" w:hAnsi="宋体" w:cs="宋体" w:hint="eastAsia"/>
                <w:color w:val="000000"/>
                <w:kern w:val="0"/>
                <w:sz w:val="16"/>
                <w:szCs w:val="16"/>
              </w:rPr>
              <w:t>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47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查封、扣押用于违法生产饲料、饲料添加剂的原料、工具、设施，违法生产、经营、使用的饲料、饲料添加剂；查封违法生产、经营饲料、饲料添加剂的场所</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《饲料和饲料添加剂管理条例》（国务院令第</w:t>
            </w:r>
            <w:r>
              <w:rPr>
                <w:rFonts w:ascii="宋体" w:hAnsi="宋体" w:cs="宋体" w:hint="eastAsia"/>
                <w:color w:val="000000"/>
                <w:kern w:val="0"/>
                <w:sz w:val="16"/>
                <w:szCs w:val="16"/>
              </w:rPr>
              <w:t>645</w:t>
            </w:r>
            <w:r>
              <w:rPr>
                <w:rFonts w:ascii="宋体" w:hAnsi="宋体" w:cs="宋体" w:hint="eastAsia"/>
                <w:color w:val="000000"/>
                <w:kern w:val="0"/>
                <w:sz w:val="16"/>
                <w:szCs w:val="16"/>
              </w:rPr>
              <w:t>号）第三十四</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务院农业行政主管部门和县级以上地方人民政府饲料管理部门在监督检查中可以采取下列措施：（一）对饲料、饲料添加剂生产、经营、使用场所实施现场检查；（二）查阅、复制有关合同、票据、账簿和其他相关资料；（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四）查封违法生产、经营饲料、饲料添加剂的场所。</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w:t>
            </w:r>
            <w:r>
              <w:rPr>
                <w:rFonts w:ascii="宋体" w:hAnsi="宋体" w:cs="宋体" w:hint="eastAsia"/>
                <w:color w:val="000000"/>
                <w:kern w:val="0"/>
                <w:sz w:val="16"/>
                <w:szCs w:val="16"/>
              </w:rPr>
              <w:t>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w:t>
            </w:r>
            <w:r>
              <w:rPr>
                <w:rFonts w:asciiTheme="majorEastAsia" w:eastAsiaTheme="majorEastAsia" w:hAnsiTheme="majorEastAsia" w:cstheme="majorEastAsia" w:hint="eastAsia"/>
                <w:color w:val="000000"/>
                <w:kern w:val="0"/>
                <w:sz w:val="16"/>
                <w:szCs w:val="16"/>
              </w:rPr>
              <w:t>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48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渔业船舶应当申报营运检验或者临时检验而不申报的，责令立即停止作业，限期申报检验；逾期仍不申报检验，暂扣渔业船舶检验证书</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《中华人民共和国渔业船舶检验条例》（国务院令第</w:t>
            </w:r>
            <w:r>
              <w:rPr>
                <w:rFonts w:ascii="宋体" w:hAnsi="宋体" w:cs="宋体" w:hint="eastAsia"/>
                <w:color w:val="000000"/>
                <w:kern w:val="0"/>
                <w:sz w:val="16"/>
                <w:szCs w:val="16"/>
              </w:rPr>
              <w:t>383</w:t>
            </w:r>
            <w:r>
              <w:rPr>
                <w:rFonts w:ascii="宋体" w:hAnsi="宋体" w:cs="宋体" w:hint="eastAsia"/>
                <w:color w:val="000000"/>
                <w:kern w:val="0"/>
                <w:sz w:val="16"/>
                <w:szCs w:val="16"/>
              </w:rPr>
              <w:t>号）第三十二条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渔业船舶未经检验、未取得渔业船舶检验证书擅自下水作业的，没收该渔业船舶。按照规定应当报废的渔业船舶继续作业的，责令立即停止作业，收缴失效的渔业船舶检验证书，强制拆解应当报废的渔业船舶。</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第三十三条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违反本条例规定，渔业船舶应当申报营运检验或者临时检验而不申报的，责令立即停止作业，限期申报检验；逾期仍不申报检验的，处</w:t>
            </w:r>
            <w:r>
              <w:rPr>
                <w:rFonts w:ascii="宋体" w:hAnsi="宋体" w:cs="宋体" w:hint="eastAsia"/>
                <w:color w:val="000000"/>
                <w:kern w:val="0"/>
                <w:sz w:val="16"/>
                <w:szCs w:val="16"/>
              </w:rPr>
              <w:t>1000</w:t>
            </w:r>
            <w:r>
              <w:rPr>
                <w:rFonts w:ascii="宋体" w:hAnsi="宋体" w:cs="宋体" w:hint="eastAsia"/>
                <w:color w:val="000000"/>
                <w:kern w:val="0"/>
                <w:sz w:val="16"/>
                <w:szCs w:val="16"/>
              </w:rPr>
              <w:t>元以上</w:t>
            </w:r>
            <w:r>
              <w:rPr>
                <w:rFonts w:ascii="宋体" w:hAnsi="宋体" w:cs="宋体" w:hint="eastAsia"/>
                <w:color w:val="000000"/>
                <w:kern w:val="0"/>
                <w:sz w:val="16"/>
                <w:szCs w:val="16"/>
              </w:rPr>
              <w:t>1</w:t>
            </w:r>
            <w:r>
              <w:rPr>
                <w:rFonts w:ascii="宋体" w:hAnsi="宋体" w:cs="宋体" w:hint="eastAsia"/>
                <w:color w:val="000000"/>
                <w:kern w:val="0"/>
                <w:sz w:val="16"/>
                <w:szCs w:val="16"/>
              </w:rPr>
              <w:t>万元以下的罚款，并可以暂扣渔业船舶检验证书。</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w:t>
            </w:r>
            <w:r>
              <w:rPr>
                <w:rFonts w:ascii="宋体" w:hAnsi="宋体" w:cs="宋体" w:hint="eastAsia"/>
                <w:color w:val="000000"/>
                <w:kern w:val="0"/>
                <w:sz w:val="16"/>
                <w:szCs w:val="16"/>
              </w:rPr>
              <w:t>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49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使用未经检验合格的有关航行、作业和人身财产安全以及防止污染环境的重要设备、部件和材料，制造、改造、维修渔业船舶的，擅自拆除渔业船舶上有关航行、作业和人身财产安全以及防止污染环境的重要设备、部件的；擅自改变渔业船舶的吨位、载重线、主机功率、人员定额和适航区域的，强制拆除非法使用的重要设备、部件和材料</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《中华人民共和国渔业船舶检验条例》（国务院令第</w:t>
            </w:r>
            <w:r>
              <w:rPr>
                <w:rFonts w:ascii="宋体" w:hAnsi="宋体" w:cs="宋体" w:hint="eastAsia"/>
                <w:color w:val="000000"/>
                <w:kern w:val="0"/>
                <w:sz w:val="16"/>
                <w:szCs w:val="16"/>
              </w:rPr>
              <w:t>383</w:t>
            </w:r>
            <w:r>
              <w:rPr>
                <w:rFonts w:ascii="宋体" w:hAnsi="宋体" w:cs="宋体" w:hint="eastAsia"/>
                <w:color w:val="000000"/>
                <w:kern w:val="0"/>
                <w:sz w:val="16"/>
                <w:szCs w:val="16"/>
              </w:rPr>
              <w:t>号）第三十四条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违反本条例规定，有下列行为之一的，责令立即改正，处</w:t>
            </w:r>
            <w:r>
              <w:rPr>
                <w:rFonts w:ascii="宋体" w:hAnsi="宋体" w:cs="宋体" w:hint="eastAsia"/>
                <w:color w:val="000000"/>
                <w:kern w:val="0"/>
                <w:sz w:val="16"/>
                <w:szCs w:val="16"/>
              </w:rPr>
              <w:t>2000</w:t>
            </w:r>
            <w:r>
              <w:rPr>
                <w:rFonts w:ascii="宋体" w:hAnsi="宋体" w:cs="宋体" w:hint="eastAsia"/>
                <w:color w:val="000000"/>
                <w:kern w:val="0"/>
                <w:sz w:val="16"/>
                <w:szCs w:val="16"/>
              </w:rPr>
              <w:t>元以上</w:t>
            </w:r>
            <w:r>
              <w:rPr>
                <w:rFonts w:ascii="宋体" w:hAnsi="宋体" w:cs="宋体" w:hint="eastAsia"/>
                <w:color w:val="000000"/>
                <w:kern w:val="0"/>
                <w:sz w:val="16"/>
                <w:szCs w:val="16"/>
              </w:rPr>
              <w:t>2</w:t>
            </w:r>
            <w:r>
              <w:rPr>
                <w:rFonts w:ascii="宋体" w:hAnsi="宋体" w:cs="宋体" w:hint="eastAsia"/>
                <w:color w:val="000000"/>
                <w:kern w:val="0"/>
                <w:sz w:val="16"/>
                <w:szCs w:val="16"/>
              </w:rPr>
              <w:t>万元以下的罚款；正在作业的，责令立即停止作业；拒不改正或者拒不停止作业的，强制拆除非法使用的重要设备、部件和材料或者暂扣渔业船舶检验证书；构成犯罪的，依法追究刑事责任：</w:t>
            </w:r>
            <w:r>
              <w:rPr>
                <w:rFonts w:ascii="宋体" w:hAnsi="宋体" w:cs="宋体" w:hint="eastAsia"/>
                <w:color w:val="000000"/>
                <w:kern w:val="0"/>
                <w:sz w:val="16"/>
                <w:szCs w:val="16"/>
              </w:rPr>
              <w:t>(</w:t>
            </w:r>
            <w:r>
              <w:rPr>
                <w:rFonts w:ascii="宋体" w:hAnsi="宋体" w:cs="宋体" w:hint="eastAsia"/>
                <w:color w:val="000000"/>
                <w:kern w:val="0"/>
                <w:sz w:val="16"/>
                <w:szCs w:val="16"/>
              </w:rPr>
              <w:t>一</w:t>
            </w:r>
            <w:r>
              <w:rPr>
                <w:rFonts w:ascii="宋体" w:hAnsi="宋体" w:cs="宋体" w:hint="eastAsia"/>
                <w:color w:val="000000"/>
                <w:kern w:val="0"/>
                <w:sz w:val="16"/>
                <w:szCs w:val="16"/>
              </w:rPr>
              <w:t>)</w:t>
            </w:r>
            <w:r>
              <w:rPr>
                <w:rFonts w:ascii="宋体" w:hAnsi="宋体" w:cs="宋体" w:hint="eastAsia"/>
                <w:color w:val="000000"/>
                <w:kern w:val="0"/>
                <w:sz w:val="16"/>
                <w:szCs w:val="16"/>
              </w:rPr>
              <w:t>使用未经检验合格的有关航行、作业和人身财产安全以及防止污染环境的重要设备、部件和材料，制造、改造、维修渔业船舶的；</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擅自拆除渔业船舶上有关航行、作业和人身财产安全以及防止污染环境的重要设备、部件的；</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擅自改变渔业船舶的吨位、载重线、主机功率、人员定额和适航区域的。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w:t>
            </w:r>
            <w:r>
              <w:rPr>
                <w:rFonts w:ascii="宋体" w:hAnsi="宋体" w:cs="宋体" w:hint="eastAsia"/>
                <w:color w:val="000000"/>
                <w:kern w:val="0"/>
                <w:sz w:val="16"/>
                <w:szCs w:val="16"/>
              </w:rPr>
              <w:t>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50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船舶进出渔港依照规定应当到渔政渔港监督管理机关办理签证而未办理签证，或者在渔港内不服从渔政渔港监督管理机关对水域交通安全秩序管理的，情节严重的，扣留或吊销船长职务证书</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《中华人民共和国渔港水域交通安全管理条例》（国务院令第</w:t>
            </w:r>
            <w:r>
              <w:rPr>
                <w:rFonts w:ascii="宋体" w:hAnsi="宋体" w:cs="宋体" w:hint="eastAsia"/>
                <w:color w:val="000000"/>
                <w:kern w:val="0"/>
                <w:sz w:val="16"/>
                <w:szCs w:val="16"/>
              </w:rPr>
              <w:t>588</w:t>
            </w:r>
            <w:r>
              <w:rPr>
                <w:rFonts w:ascii="宋体" w:hAnsi="宋体" w:cs="宋体" w:hint="eastAsia"/>
                <w:color w:val="000000"/>
                <w:kern w:val="0"/>
                <w:sz w:val="16"/>
                <w:szCs w:val="16"/>
              </w:rPr>
              <w:t>号）第二十条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船舶进出渔港依照规定应当到渔政渔港监督管理机关办理签证而未办理签证的，或者在渔港内不服从渔政渔港监督管理机关对水域交通安全秩序管理的，由渔政渔港监督管理机关责令改正，可以并处警告、罚款；情节严重的，扣留或者吊销船长职务证书（扣留职务证书时间最长不超过六个月，下同）。</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w:t>
            </w:r>
            <w:r>
              <w:rPr>
                <w:rFonts w:ascii="宋体" w:hAnsi="宋体" w:cs="宋体" w:hint="eastAsia"/>
                <w:color w:val="000000"/>
                <w:kern w:val="0"/>
                <w:sz w:val="16"/>
                <w:szCs w:val="16"/>
              </w:rPr>
              <w:t>，对当事人提出的事实、理由和证据，进行记录和复核，做出是否采取强制措施的决定，制作并送达行政强制执行决定书。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51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对不执行渔政渔港监督管理机关作出的离港、停航、改航、停止作业的决定，或者在执行中违反上述决定的，情节严重的，扣留或吊销船长职务证书</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《中华人民共和国渔港水域交通安全管理条例》（国务院令第</w:t>
            </w:r>
            <w:r>
              <w:rPr>
                <w:rFonts w:ascii="宋体" w:hAnsi="宋体" w:cs="宋体" w:hint="eastAsia"/>
                <w:color w:val="000000"/>
                <w:kern w:val="0"/>
                <w:sz w:val="16"/>
                <w:szCs w:val="16"/>
              </w:rPr>
              <w:t>588</w:t>
            </w:r>
            <w:r>
              <w:rPr>
                <w:rFonts w:ascii="宋体" w:hAnsi="宋体" w:cs="宋体" w:hint="eastAsia"/>
                <w:color w:val="000000"/>
                <w:kern w:val="0"/>
                <w:sz w:val="16"/>
                <w:szCs w:val="16"/>
              </w:rPr>
              <w:t>号）第二十三条　违反本条例规定，不执行渔政渔港监督管理机关作出的离港、停航、改航、停止作业的决定，或者在执行中违反上述决定的，由渔政渔港监督管理机关责令改正，可以并处警告、罚款；情节严重的，扣留或者吊销船长职务证书。</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w:t>
            </w:r>
            <w:r>
              <w:rPr>
                <w:rFonts w:ascii="宋体" w:hAnsi="宋体" w:cs="宋体" w:hint="eastAsia"/>
                <w:color w:val="000000"/>
                <w:kern w:val="0"/>
                <w:sz w:val="16"/>
                <w:szCs w:val="16"/>
              </w:rPr>
              <w:t>，制作并送达行政强制执行决定书。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52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对染疫或者疑似染疫的动物、动物产品及相关物品进行隔离、查封、扣押和处理</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动物药政与动物卫生监督科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《中华人民共和国动物防疫法》第五十九条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动物卫生监督机构执行监督检查任务，可以采取下列措施，有关单位和个人不得拒绝或者阻碍：</w:t>
            </w:r>
            <w:r>
              <w:rPr>
                <w:rFonts w:ascii="宋体" w:hAnsi="宋体" w:cs="宋体" w:hint="eastAsia"/>
                <w:color w:val="000000"/>
                <w:kern w:val="0"/>
                <w:sz w:val="16"/>
                <w:szCs w:val="16"/>
              </w:rPr>
              <w:t>(</w:t>
            </w:r>
            <w:r>
              <w:rPr>
                <w:rFonts w:ascii="宋体" w:hAnsi="宋体" w:cs="宋体" w:hint="eastAsia"/>
                <w:color w:val="000000"/>
                <w:kern w:val="0"/>
                <w:sz w:val="16"/>
                <w:szCs w:val="16"/>
              </w:rPr>
              <w:t>一</w:t>
            </w:r>
            <w:r>
              <w:rPr>
                <w:rFonts w:ascii="宋体" w:hAnsi="宋体" w:cs="宋体" w:hint="eastAsia"/>
                <w:color w:val="000000"/>
                <w:kern w:val="0"/>
                <w:sz w:val="16"/>
                <w:szCs w:val="16"/>
              </w:rPr>
              <w:t>)</w:t>
            </w:r>
            <w:r>
              <w:rPr>
                <w:rFonts w:ascii="宋体" w:hAnsi="宋体" w:cs="宋体" w:hint="eastAsia"/>
                <w:color w:val="000000"/>
                <w:kern w:val="0"/>
                <w:sz w:val="16"/>
                <w:szCs w:val="16"/>
              </w:rPr>
              <w:t>对动物、动物产品按照规定采样、留验、抽检；</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对染疫或者疑似染疫的动物、动物产品及相关物品进行隔离、查封、扣押和处理；</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对依法应当检疫而未经检疫的动物实施补检；</w:t>
            </w:r>
            <w:r>
              <w:rPr>
                <w:rFonts w:ascii="宋体" w:hAnsi="宋体" w:cs="宋体" w:hint="eastAsia"/>
                <w:color w:val="000000"/>
                <w:kern w:val="0"/>
                <w:sz w:val="16"/>
                <w:szCs w:val="16"/>
              </w:rPr>
              <w:t>(</w:t>
            </w:r>
            <w:r>
              <w:rPr>
                <w:rFonts w:ascii="宋体" w:hAnsi="宋体" w:cs="宋体" w:hint="eastAsia"/>
                <w:color w:val="000000"/>
                <w:kern w:val="0"/>
                <w:sz w:val="16"/>
                <w:szCs w:val="16"/>
              </w:rPr>
              <w:t>四</w:t>
            </w:r>
            <w:r>
              <w:rPr>
                <w:rFonts w:ascii="宋体" w:hAnsi="宋体" w:cs="宋体" w:hint="eastAsia"/>
                <w:color w:val="000000"/>
                <w:kern w:val="0"/>
                <w:sz w:val="16"/>
                <w:szCs w:val="16"/>
              </w:rPr>
              <w:t>)</w:t>
            </w:r>
            <w:r>
              <w:rPr>
                <w:rFonts w:ascii="宋体" w:hAnsi="宋体" w:cs="宋体" w:hint="eastAsia"/>
                <w:color w:val="000000"/>
                <w:kern w:val="0"/>
                <w:sz w:val="16"/>
                <w:szCs w:val="16"/>
              </w:rPr>
              <w:t>对依法应当检疫而未经检疫的动物产品，具备补检条件的实施补检，不具备补检条件的予以没收销毁；</w:t>
            </w:r>
            <w:r>
              <w:rPr>
                <w:rFonts w:ascii="宋体" w:hAnsi="宋体" w:cs="宋体" w:hint="eastAsia"/>
                <w:color w:val="000000"/>
                <w:kern w:val="0"/>
                <w:sz w:val="16"/>
                <w:szCs w:val="16"/>
              </w:rPr>
              <w:t>(</w:t>
            </w:r>
            <w:r>
              <w:rPr>
                <w:rFonts w:ascii="宋体" w:hAnsi="宋体" w:cs="宋体" w:hint="eastAsia"/>
                <w:color w:val="000000"/>
                <w:kern w:val="0"/>
                <w:sz w:val="16"/>
                <w:szCs w:val="16"/>
              </w:rPr>
              <w:t>五</w:t>
            </w:r>
            <w:r>
              <w:rPr>
                <w:rFonts w:ascii="宋体" w:hAnsi="宋体" w:cs="宋体" w:hint="eastAsia"/>
                <w:color w:val="000000"/>
                <w:kern w:val="0"/>
                <w:sz w:val="16"/>
                <w:szCs w:val="16"/>
              </w:rPr>
              <w:t>)</w:t>
            </w:r>
            <w:r>
              <w:rPr>
                <w:rFonts w:ascii="宋体" w:hAnsi="宋体" w:cs="宋体" w:hint="eastAsia"/>
                <w:color w:val="000000"/>
                <w:kern w:val="0"/>
                <w:sz w:val="16"/>
                <w:szCs w:val="16"/>
              </w:rPr>
              <w:t>查验检疫证明、检疫标志和畜禽标识；</w:t>
            </w:r>
            <w:r>
              <w:rPr>
                <w:rFonts w:ascii="宋体" w:hAnsi="宋体" w:cs="宋体" w:hint="eastAsia"/>
                <w:color w:val="000000"/>
                <w:kern w:val="0"/>
                <w:sz w:val="16"/>
                <w:szCs w:val="16"/>
              </w:rPr>
              <w:t>(</w:t>
            </w:r>
            <w:r>
              <w:rPr>
                <w:rFonts w:ascii="宋体" w:hAnsi="宋体" w:cs="宋体" w:hint="eastAsia"/>
                <w:color w:val="000000"/>
                <w:kern w:val="0"/>
                <w:sz w:val="16"/>
                <w:szCs w:val="16"/>
              </w:rPr>
              <w:t>六</w:t>
            </w:r>
            <w:r>
              <w:rPr>
                <w:rFonts w:ascii="宋体" w:hAnsi="宋体" w:cs="宋体" w:hint="eastAsia"/>
                <w:color w:val="000000"/>
                <w:kern w:val="0"/>
                <w:sz w:val="16"/>
                <w:szCs w:val="16"/>
              </w:rPr>
              <w:t>)</w:t>
            </w:r>
            <w:r>
              <w:rPr>
                <w:rFonts w:ascii="宋体" w:hAnsi="宋体" w:cs="宋体" w:hint="eastAsia"/>
                <w:color w:val="000000"/>
                <w:kern w:val="0"/>
                <w:sz w:val="16"/>
                <w:szCs w:val="16"/>
              </w:rPr>
              <w:t>进入有关场所调查取证，查阅、复制与动物防疫有关的资料。</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动物卫生监督机构根据动物疫病预防、控制需要，经当地县级以上</w:t>
            </w:r>
            <w:r>
              <w:rPr>
                <w:rFonts w:ascii="宋体" w:hAnsi="宋体" w:cs="宋体" w:hint="eastAsia"/>
                <w:color w:val="000000"/>
                <w:kern w:val="0"/>
                <w:sz w:val="16"/>
                <w:szCs w:val="16"/>
              </w:rPr>
              <w:t>地方人民政府批准，可以在车站、港口、机场等相关场所派驻官方兽医。</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w:t>
            </w:r>
            <w:r>
              <w:rPr>
                <w:rFonts w:ascii="宋体" w:hAnsi="宋体" w:cs="宋体" w:hint="eastAsia"/>
                <w:color w:val="000000"/>
                <w:kern w:val="0"/>
                <w:sz w:val="16"/>
                <w:szCs w:val="16"/>
              </w:rPr>
              <w:t>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53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对在有钉螺地带放养的牛、羊、猪等家畜，予以暂扣并进行强制检疫</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动物药政与动物卫生监督科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《血吸虫病防治条例》（国务院令第</w:t>
            </w:r>
            <w:r>
              <w:rPr>
                <w:rFonts w:ascii="宋体" w:hAnsi="宋体" w:cs="宋体" w:hint="eastAsia"/>
                <w:color w:val="000000"/>
                <w:kern w:val="0"/>
                <w:sz w:val="16"/>
                <w:szCs w:val="16"/>
              </w:rPr>
              <w:t>463</w:t>
            </w:r>
            <w:r>
              <w:rPr>
                <w:rFonts w:ascii="宋体" w:hAnsi="宋体" w:cs="宋体" w:hint="eastAsia"/>
                <w:color w:val="000000"/>
                <w:kern w:val="0"/>
                <w:sz w:val="16"/>
                <w:szCs w:val="16"/>
              </w:rPr>
              <w:t>号）第四十五条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血吸虫病防治地区县级以上动物防疫监督机构对在有钉螺地带放养的牛、羊、猪等家畜，有权予以暂扣并进行强制检疫。</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w:t>
            </w:r>
            <w:r>
              <w:rPr>
                <w:rFonts w:ascii="宋体" w:hAnsi="宋体" w:cs="宋体" w:hint="eastAsia"/>
                <w:color w:val="000000"/>
                <w:kern w:val="0"/>
                <w:sz w:val="16"/>
                <w:szCs w:val="16"/>
              </w:rPr>
              <w:t>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54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在重大动物疫情报告期间，采取临时隔离控制措施</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动物药政与动物卫生监督科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《重大动物疫情应急条例》（国务院令第</w:t>
            </w:r>
            <w:r>
              <w:rPr>
                <w:rFonts w:ascii="宋体" w:hAnsi="宋体" w:cs="宋体" w:hint="eastAsia"/>
                <w:color w:val="000000"/>
                <w:kern w:val="0"/>
                <w:sz w:val="16"/>
                <w:szCs w:val="16"/>
              </w:rPr>
              <w:t xml:space="preserve"> 450 </w:t>
            </w:r>
            <w:r>
              <w:rPr>
                <w:rFonts w:ascii="宋体" w:hAnsi="宋体" w:cs="宋体" w:hint="eastAsia"/>
                <w:color w:val="000000"/>
                <w:kern w:val="0"/>
                <w:sz w:val="16"/>
                <w:szCs w:val="16"/>
              </w:rPr>
              <w:t>号）第二十五条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在重大动物疫情报告期间，有关动物防疫监督机构应当立即采取临时隔离控制措施；必要时，当地县级以上地方人民政府可以作出封锁决定并采取扑杀、销毁等措施。有关单位和个人应当执行。</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w:t>
            </w:r>
            <w:r>
              <w:rPr>
                <w:rFonts w:ascii="宋体" w:hAnsi="宋体" w:cs="宋体" w:hint="eastAsia"/>
                <w:color w:val="000000"/>
                <w:kern w:val="0"/>
                <w:sz w:val="16"/>
                <w:szCs w:val="16"/>
              </w:rPr>
              <w:t>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55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饲养的动物不按照动物疫病强制免疫计划进行免疫接种；种用、乳用动物未经检测或者经检测不合格而不按照规定处理；动物、动物产品的运载工具在装载前和卸载后没有及时清洗、消毒，拒不改正的，代作处理的强制措施</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动物药政与动物卫生监督科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《中华人民共和国动物防疫法》</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第七十三条　违反本法规定，有下列行为之一的，由动物卫生监督机构责令改正，给予警告；拒不改正的，由动物卫生监督机构代作处理，所需处理费用由违法行为人承担，可以处一千元以下罚款：（一）对饲养的动物不按照动物疫病强制免疫计划进行免疫接种的；（二）种用、</w:t>
            </w:r>
            <w:r>
              <w:rPr>
                <w:rFonts w:ascii="宋体" w:hAnsi="宋体" w:cs="宋体" w:hint="eastAsia"/>
                <w:color w:val="000000"/>
                <w:kern w:val="0"/>
                <w:sz w:val="16"/>
                <w:szCs w:val="16"/>
              </w:rPr>
              <w:t>乳用动物未经检测或者经检测不合格而不按照规定处理的；（三）动物、动物产品的运载工具在装载前和卸载后没有及时清洗、消毒的。</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w:t>
            </w:r>
            <w:r>
              <w:rPr>
                <w:rFonts w:ascii="宋体" w:hAnsi="宋体" w:cs="宋体" w:hint="eastAsia"/>
                <w:color w:val="000000"/>
                <w:kern w:val="0"/>
                <w:sz w:val="16"/>
                <w:szCs w:val="16"/>
              </w:rPr>
              <w:t>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56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对违反《植物检疫条例》规定调运植物和植物产品的强制措施</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《植物检疫条例》（</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国务院令第</w:t>
            </w:r>
            <w:r>
              <w:rPr>
                <w:rFonts w:ascii="宋体" w:hAnsi="宋体" w:cs="宋体" w:hint="eastAsia"/>
                <w:color w:val="000000"/>
                <w:kern w:val="0"/>
                <w:sz w:val="16"/>
                <w:szCs w:val="16"/>
              </w:rPr>
              <w:t>98</w:t>
            </w:r>
            <w:r>
              <w:rPr>
                <w:rFonts w:ascii="宋体" w:hAnsi="宋体" w:cs="宋体" w:hint="eastAsia"/>
                <w:color w:val="000000"/>
                <w:kern w:val="0"/>
                <w:sz w:val="16"/>
                <w:szCs w:val="16"/>
              </w:rPr>
              <w:t>号修订）第十八条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有前款第（一）、（二）、（三）、（四）</w:t>
            </w:r>
            <w:r>
              <w:rPr>
                <w:rFonts w:ascii="宋体" w:hAnsi="宋体" w:cs="宋体" w:hint="eastAsia"/>
                <w:color w:val="000000"/>
                <w:kern w:val="0"/>
                <w:sz w:val="16"/>
                <w:szCs w:val="16"/>
              </w:rPr>
              <w:t>项所列情形之一，尚不构成犯罪的，植物检疫机构可以没收非法所得。</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对违反本条例规定调运的植物和植物产品，植物检疫机构有权予以封存、没收、销毁或者责令改变用途。销毁所需费用由责任人承担。</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57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在调运过程中发现检疫对象，及时查清情况，严格进行除害处理</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《植物检疫条例实施细则（农业部分）》（农业部令第</w:t>
            </w:r>
            <w:r>
              <w:rPr>
                <w:rFonts w:ascii="宋体" w:hAnsi="宋体" w:cs="宋体" w:hint="eastAsia"/>
                <w:color w:val="000000"/>
                <w:kern w:val="0"/>
                <w:sz w:val="16"/>
                <w:szCs w:val="16"/>
              </w:rPr>
              <w:t>5</w:t>
            </w:r>
            <w:r>
              <w:rPr>
                <w:rFonts w:ascii="宋体" w:hAnsi="宋体" w:cs="宋体" w:hint="eastAsia"/>
                <w:color w:val="000000"/>
                <w:kern w:val="0"/>
                <w:sz w:val="16"/>
                <w:szCs w:val="16"/>
              </w:rPr>
              <w:t>号）第十六条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调出单位所在地的省、自治区、直辖市植物检疫机构或其授权的地（市）、县级植物检疫机构，按下列不同情况签发植物检疫证书：（一）在无植物检疫对象发生地区调运植物、植物产品，经核实后签发植物检疫证书；（二）在零星发生植物检疫对象的地区调运种子、苗木等繁殖材料时，应凭产地检疫合格证签发植物检疫证书；（三）对产地植物检疫对象发生情况不清楚的植物、植物产品，必须按照《调运检疫操作规程》进行检疫，证明不带植物检疫对象后，签发植物检疫证书。在上述调运检疫过程中，发现有检疫对象时，必须严格进行除害处理，合格后，签发植物检疫证书</w:t>
            </w:r>
            <w:r>
              <w:rPr>
                <w:rFonts w:ascii="宋体" w:hAnsi="宋体" w:cs="宋体" w:hint="eastAsia"/>
                <w:color w:val="000000"/>
                <w:kern w:val="0"/>
                <w:sz w:val="16"/>
                <w:szCs w:val="16"/>
              </w:rPr>
              <w:t>；未经除害处理或处理不合格的，不准放行。</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w:t>
            </w:r>
            <w:r>
              <w:rPr>
                <w:rFonts w:ascii="宋体" w:hAnsi="宋体" w:cs="宋体" w:hint="eastAsia"/>
                <w:color w:val="000000"/>
                <w:kern w:val="0"/>
                <w:sz w:val="16"/>
                <w:szCs w:val="16"/>
              </w:rPr>
              <w:t>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58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伪造、涂改、买卖、转让植物检疫单证、印章、标志、封识的强制措施</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r>
              <w:rPr>
                <w:rFonts w:ascii="宋体" w:hAnsi="宋体" w:cs="宋体" w:hint="eastAsia"/>
                <w:color w:val="000000"/>
                <w:kern w:val="0"/>
                <w:sz w:val="16"/>
                <w:szCs w:val="16"/>
              </w:rPr>
              <w:t xml:space="preserve">          </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《植物检疫条例》（</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国务院令第</w:t>
            </w:r>
            <w:r>
              <w:rPr>
                <w:rFonts w:ascii="宋体" w:hAnsi="宋体" w:cs="宋体" w:hint="eastAsia"/>
                <w:color w:val="000000"/>
                <w:kern w:val="0"/>
                <w:sz w:val="16"/>
                <w:szCs w:val="16"/>
              </w:rPr>
              <w:t>98</w:t>
            </w:r>
            <w:r>
              <w:rPr>
                <w:rFonts w:ascii="宋体" w:hAnsi="宋体" w:cs="宋体" w:hint="eastAsia"/>
                <w:color w:val="000000"/>
                <w:kern w:val="0"/>
                <w:sz w:val="16"/>
                <w:szCs w:val="16"/>
              </w:rPr>
              <w:t>号）第十八条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有前款第（一）、（二）、（三）、（四）</w:t>
            </w:r>
            <w:r>
              <w:rPr>
                <w:rFonts w:ascii="宋体" w:hAnsi="宋体" w:cs="宋体" w:hint="eastAsia"/>
                <w:color w:val="000000"/>
                <w:kern w:val="0"/>
                <w:sz w:val="16"/>
                <w:szCs w:val="16"/>
              </w:rPr>
              <w:t>项所列情形之一，尚不构成犯罪的，植物检疫机构可以没收非法所得。</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对违反本条例规定调运的植物和植物产品，植物检疫机构有权予以封存、没收、销毁或者责令改变用途。销毁所需费用由责任人承担。</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59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不在指定地点种植或者不按要求隔离试种，或者隔离试种期间擅自分散种子苗木和其他繁殖材料的强制措施</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r>
              <w:rPr>
                <w:rFonts w:ascii="宋体" w:hAnsi="宋体" w:cs="宋体" w:hint="eastAsia"/>
                <w:color w:val="000000"/>
                <w:kern w:val="0"/>
                <w:sz w:val="16"/>
                <w:szCs w:val="16"/>
              </w:rPr>
              <w:t xml:space="preserve">          </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《植物检疫条例实施细则（农业部分）》（农业部令第</w:t>
            </w:r>
            <w:r>
              <w:rPr>
                <w:rFonts w:ascii="宋体" w:hAnsi="宋体" w:cs="宋体" w:hint="eastAsia"/>
                <w:color w:val="000000"/>
                <w:kern w:val="0"/>
                <w:sz w:val="16"/>
                <w:szCs w:val="16"/>
              </w:rPr>
              <w:t>5</w:t>
            </w:r>
            <w:r>
              <w:rPr>
                <w:rFonts w:ascii="宋体" w:hAnsi="宋体" w:cs="宋体" w:hint="eastAsia"/>
                <w:color w:val="000000"/>
                <w:kern w:val="0"/>
                <w:sz w:val="16"/>
                <w:szCs w:val="16"/>
              </w:rPr>
              <w:t>号）第二十五条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有下列违法行为之一，尚未构成犯罪的，由植物检疫机构处以罚款：</w:t>
            </w:r>
            <w:r>
              <w:rPr>
                <w:rFonts w:ascii="宋体" w:hAnsi="宋体" w:cs="宋体" w:hint="eastAsia"/>
                <w:color w:val="000000"/>
                <w:kern w:val="0"/>
                <w:sz w:val="16"/>
                <w:szCs w:val="16"/>
              </w:rPr>
              <w:t>(</w:t>
            </w:r>
            <w:r>
              <w:rPr>
                <w:rFonts w:ascii="宋体" w:hAnsi="宋体" w:cs="宋体" w:hint="eastAsia"/>
                <w:color w:val="000000"/>
                <w:kern w:val="0"/>
                <w:sz w:val="16"/>
                <w:szCs w:val="16"/>
              </w:rPr>
              <w:t>一</w:t>
            </w:r>
            <w:r>
              <w:rPr>
                <w:rFonts w:ascii="宋体" w:hAnsi="宋体" w:cs="宋体" w:hint="eastAsia"/>
                <w:color w:val="000000"/>
                <w:kern w:val="0"/>
                <w:sz w:val="16"/>
                <w:szCs w:val="16"/>
              </w:rPr>
              <w:t>)</w:t>
            </w:r>
            <w:r>
              <w:rPr>
                <w:rFonts w:ascii="宋体" w:hAnsi="宋体" w:cs="宋体" w:hint="eastAsia"/>
                <w:color w:val="000000"/>
                <w:kern w:val="0"/>
                <w:sz w:val="16"/>
                <w:szCs w:val="16"/>
              </w:rPr>
              <w:t>在报检过程中故意谎报受检物品种类、品种，隐瞒受检物品数量、受检作物面积，提供虚假证明材料的；</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在调运过程中擅自开拆检讫的植物、植物产品，调换或者夹带其他未经检疫的植物、植物产品，或者擅自将非种用植物、植物产品作种</w:t>
            </w:r>
            <w:r>
              <w:rPr>
                <w:rFonts w:ascii="宋体" w:hAnsi="宋体" w:cs="宋体" w:hint="eastAsia"/>
                <w:color w:val="000000"/>
                <w:kern w:val="0"/>
                <w:sz w:val="16"/>
                <w:szCs w:val="16"/>
              </w:rPr>
              <w:t>用的；</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伪造、涂改、买卖、转让植物检疫单证、印章、标志、封识的；</w:t>
            </w:r>
            <w:r>
              <w:rPr>
                <w:rFonts w:ascii="宋体" w:hAnsi="宋体" w:cs="宋体" w:hint="eastAsia"/>
                <w:color w:val="000000"/>
                <w:kern w:val="0"/>
                <w:sz w:val="16"/>
                <w:szCs w:val="16"/>
              </w:rPr>
              <w:t>(</w:t>
            </w:r>
            <w:r>
              <w:rPr>
                <w:rFonts w:ascii="宋体" w:hAnsi="宋体" w:cs="宋体" w:hint="eastAsia"/>
                <w:color w:val="000000"/>
                <w:kern w:val="0"/>
                <w:sz w:val="16"/>
                <w:szCs w:val="16"/>
              </w:rPr>
              <w:t>四</w:t>
            </w:r>
            <w:r>
              <w:rPr>
                <w:rFonts w:ascii="宋体" w:hAnsi="宋体" w:cs="宋体" w:hint="eastAsia"/>
                <w:color w:val="000000"/>
                <w:kern w:val="0"/>
                <w:sz w:val="16"/>
                <w:szCs w:val="16"/>
              </w:rPr>
              <w:t>)</w:t>
            </w:r>
            <w:r>
              <w:rPr>
                <w:rFonts w:ascii="宋体" w:hAnsi="宋体" w:cs="宋体" w:hint="eastAsia"/>
                <w:color w:val="000000"/>
                <w:kern w:val="0"/>
                <w:sz w:val="16"/>
                <w:szCs w:val="16"/>
              </w:rPr>
              <w:t>违反《植物检疫条例》第七条、第八条第一款、第十条规定之一，擅自调运植物、植物产品的；</w:t>
            </w:r>
            <w:r>
              <w:rPr>
                <w:rFonts w:ascii="宋体" w:hAnsi="宋体" w:cs="宋体" w:hint="eastAsia"/>
                <w:color w:val="000000"/>
                <w:kern w:val="0"/>
                <w:sz w:val="16"/>
                <w:szCs w:val="16"/>
              </w:rPr>
              <w:t>(</w:t>
            </w:r>
            <w:r>
              <w:rPr>
                <w:rFonts w:ascii="宋体" w:hAnsi="宋体" w:cs="宋体" w:hint="eastAsia"/>
                <w:color w:val="000000"/>
                <w:kern w:val="0"/>
                <w:sz w:val="16"/>
                <w:szCs w:val="16"/>
              </w:rPr>
              <w:t>五</w:t>
            </w:r>
            <w:r>
              <w:rPr>
                <w:rFonts w:ascii="宋体" w:hAnsi="宋体" w:cs="宋体" w:hint="eastAsia"/>
                <w:color w:val="000000"/>
                <w:kern w:val="0"/>
                <w:sz w:val="16"/>
                <w:szCs w:val="16"/>
              </w:rPr>
              <w:t>)</w:t>
            </w:r>
            <w:r>
              <w:rPr>
                <w:rFonts w:ascii="宋体" w:hAnsi="宋体" w:cs="宋体" w:hint="eastAsia"/>
                <w:color w:val="000000"/>
                <w:kern w:val="0"/>
                <w:sz w:val="16"/>
                <w:szCs w:val="16"/>
              </w:rPr>
              <w:t>违反《植物检疫条例》第十一条规定，试验、生产、推广带有植物检疫对象的种子、苗木和其他繁殖材料，或者违反《植物检疫条例》第十三条规定，未经批准在非疫区进行检疫对象活体试验研究的；</w:t>
            </w:r>
            <w:r>
              <w:rPr>
                <w:rFonts w:ascii="宋体" w:hAnsi="宋体" w:cs="宋体" w:hint="eastAsia"/>
                <w:color w:val="000000"/>
                <w:kern w:val="0"/>
                <w:sz w:val="16"/>
                <w:szCs w:val="16"/>
              </w:rPr>
              <w:t>(</w:t>
            </w:r>
            <w:r>
              <w:rPr>
                <w:rFonts w:ascii="宋体" w:hAnsi="宋体" w:cs="宋体" w:hint="eastAsia"/>
                <w:color w:val="000000"/>
                <w:kern w:val="0"/>
                <w:sz w:val="16"/>
                <w:szCs w:val="16"/>
              </w:rPr>
              <w:t>六</w:t>
            </w:r>
            <w:r>
              <w:rPr>
                <w:rFonts w:ascii="宋体" w:hAnsi="宋体" w:cs="宋体" w:hint="eastAsia"/>
                <w:color w:val="000000"/>
                <w:kern w:val="0"/>
                <w:sz w:val="16"/>
                <w:szCs w:val="16"/>
              </w:rPr>
              <w:t>)</w:t>
            </w:r>
            <w:r>
              <w:rPr>
                <w:rFonts w:ascii="宋体" w:hAnsi="宋体" w:cs="宋体" w:hint="eastAsia"/>
                <w:color w:val="000000"/>
                <w:kern w:val="0"/>
                <w:sz w:val="16"/>
                <w:szCs w:val="16"/>
              </w:rPr>
              <w:t>违反《植物检疫条例》第十二条第二款规定，不在指定地点种植或者不按要求隔离试种，或者隔离试种期间擅自分散</w:t>
            </w:r>
            <w:r>
              <w:rPr>
                <w:rFonts w:ascii="宋体" w:hAnsi="宋体" w:cs="宋体" w:hint="eastAsia"/>
                <w:color w:val="000000"/>
                <w:kern w:val="0"/>
                <w:sz w:val="16"/>
                <w:szCs w:val="16"/>
              </w:rPr>
              <w:lastRenderedPageBreak/>
              <w:t>种子、苗木和其他繁殖材料的。罚款按以下标准执行：对于非经营活动中</w:t>
            </w:r>
            <w:r>
              <w:rPr>
                <w:rFonts w:ascii="宋体" w:hAnsi="宋体" w:cs="宋体" w:hint="eastAsia"/>
                <w:color w:val="000000"/>
                <w:kern w:val="0"/>
                <w:sz w:val="16"/>
                <w:szCs w:val="16"/>
              </w:rPr>
              <w:t>的违法行为，处以</w:t>
            </w:r>
            <w:r>
              <w:rPr>
                <w:rFonts w:ascii="宋体" w:hAnsi="宋体" w:cs="宋体" w:hint="eastAsia"/>
                <w:color w:val="000000"/>
                <w:kern w:val="0"/>
                <w:sz w:val="16"/>
                <w:szCs w:val="16"/>
              </w:rPr>
              <w:t>1000</w:t>
            </w:r>
            <w:r>
              <w:rPr>
                <w:rFonts w:ascii="宋体" w:hAnsi="宋体" w:cs="宋体" w:hint="eastAsia"/>
                <w:color w:val="000000"/>
                <w:kern w:val="0"/>
                <w:sz w:val="16"/>
                <w:szCs w:val="16"/>
              </w:rPr>
              <w:t>元以下罚款；对于经营活动中的违法行为，有违法所得的，处以违法所得</w:t>
            </w:r>
            <w:r>
              <w:rPr>
                <w:rFonts w:ascii="宋体" w:hAnsi="宋体" w:cs="宋体" w:hint="eastAsia"/>
                <w:color w:val="000000"/>
                <w:kern w:val="0"/>
                <w:sz w:val="16"/>
                <w:szCs w:val="16"/>
              </w:rPr>
              <w:t>3</w:t>
            </w:r>
            <w:r>
              <w:rPr>
                <w:rFonts w:ascii="宋体" w:hAnsi="宋体" w:cs="宋体" w:hint="eastAsia"/>
                <w:color w:val="000000"/>
                <w:kern w:val="0"/>
                <w:sz w:val="16"/>
                <w:szCs w:val="16"/>
              </w:rPr>
              <w:t>倍以下罚款，但最高不得超过</w:t>
            </w:r>
            <w:r>
              <w:rPr>
                <w:rFonts w:ascii="宋体" w:hAnsi="宋体" w:cs="宋体" w:hint="eastAsia"/>
                <w:color w:val="000000"/>
                <w:kern w:val="0"/>
                <w:sz w:val="16"/>
                <w:szCs w:val="16"/>
              </w:rPr>
              <w:t>30000</w:t>
            </w:r>
            <w:r>
              <w:rPr>
                <w:rFonts w:ascii="宋体" w:hAnsi="宋体" w:cs="宋体" w:hint="eastAsia"/>
                <w:color w:val="000000"/>
                <w:kern w:val="0"/>
                <w:sz w:val="16"/>
                <w:szCs w:val="16"/>
              </w:rPr>
              <w:t>元；没有违法所得的，处以</w:t>
            </w:r>
            <w:r>
              <w:rPr>
                <w:rFonts w:ascii="宋体" w:hAnsi="宋体" w:cs="宋体" w:hint="eastAsia"/>
                <w:color w:val="000000"/>
                <w:kern w:val="0"/>
                <w:sz w:val="16"/>
                <w:szCs w:val="16"/>
              </w:rPr>
              <w:t>lO000</w:t>
            </w:r>
            <w:r>
              <w:rPr>
                <w:rFonts w:ascii="宋体" w:hAnsi="宋体" w:cs="宋体" w:hint="eastAsia"/>
                <w:color w:val="000000"/>
                <w:kern w:val="0"/>
                <w:sz w:val="16"/>
                <w:szCs w:val="16"/>
              </w:rPr>
              <w:t>元以下罚款。</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有本条第一款</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四</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五</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六</w:t>
            </w:r>
            <w:r>
              <w:rPr>
                <w:rFonts w:ascii="宋体" w:hAnsi="宋体" w:cs="宋体" w:hint="eastAsia"/>
                <w:color w:val="000000"/>
                <w:kern w:val="0"/>
                <w:sz w:val="16"/>
                <w:szCs w:val="16"/>
              </w:rPr>
              <w:t>)</w:t>
            </w:r>
            <w:r>
              <w:rPr>
                <w:rFonts w:ascii="宋体" w:hAnsi="宋体" w:cs="宋体" w:hint="eastAsia"/>
                <w:color w:val="000000"/>
                <w:kern w:val="0"/>
                <w:sz w:val="16"/>
                <w:szCs w:val="16"/>
              </w:rPr>
              <w:t>项违法行为之一，引起疫情扩散的，责令当事人销毁或者除害处理。有本条第一款违法行为之一，造成损失的，植物检疫机构可以责令其赔偿损失。有本条第一款</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四</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五</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w:t>
            </w:r>
            <w:r>
              <w:rPr>
                <w:rFonts w:ascii="宋体" w:hAnsi="宋体" w:cs="宋体" w:hint="eastAsia"/>
                <w:color w:val="000000"/>
                <w:kern w:val="0"/>
                <w:sz w:val="16"/>
                <w:szCs w:val="16"/>
              </w:rPr>
              <w:t>六</w:t>
            </w:r>
            <w:r>
              <w:rPr>
                <w:rFonts w:ascii="宋体" w:hAnsi="宋体" w:cs="宋体" w:hint="eastAsia"/>
                <w:color w:val="000000"/>
                <w:kern w:val="0"/>
                <w:sz w:val="16"/>
                <w:szCs w:val="16"/>
              </w:rPr>
              <w:t>)</w:t>
            </w:r>
            <w:r>
              <w:rPr>
                <w:rFonts w:ascii="宋体" w:hAnsi="宋体" w:cs="宋体" w:hint="eastAsia"/>
                <w:color w:val="000000"/>
                <w:kern w:val="0"/>
                <w:sz w:val="16"/>
                <w:szCs w:val="16"/>
              </w:rPr>
              <w:t>项违法行为之一，以赢利为目的的，植物检疫机构可以没收当事人的非法所得。</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催告责任：审查当事人是否逾期不履</w:t>
            </w:r>
            <w:r>
              <w:rPr>
                <w:rFonts w:ascii="宋体" w:hAnsi="宋体" w:cs="宋体" w:hint="eastAsia"/>
                <w:color w:val="000000"/>
                <w:kern w:val="0"/>
                <w:sz w:val="16"/>
                <w:szCs w:val="16"/>
              </w:rPr>
              <w:t>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w:t>
            </w:r>
            <w:r>
              <w:rPr>
                <w:rFonts w:asciiTheme="majorEastAsia" w:eastAsiaTheme="majorEastAsia" w:hAnsiTheme="majorEastAsia" w:cstheme="majorEastAsia" w:hint="eastAsia"/>
                <w:color w:val="000000"/>
                <w:kern w:val="0"/>
                <w:sz w:val="16"/>
                <w:szCs w:val="16"/>
              </w:rPr>
              <w:t>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60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在草原上修建直接为草原保护和畜牧业生产服务的工程设施使用草原批准</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《中华人民共和国草原法》第四十一条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在草原上修建直接为草原保护和畜牧业生产服务的工程设施，需要使用草原的，由县级以上人民政府草原行政主管部门批准</w:t>
            </w:r>
            <w:r>
              <w:rPr>
                <w:rFonts w:ascii="宋体" w:hAnsi="宋体" w:cs="宋体" w:hint="eastAsia"/>
                <w:color w:val="000000"/>
                <w:kern w:val="0"/>
                <w:sz w:val="16"/>
                <w:szCs w:val="16"/>
              </w:rPr>
              <w:t>;</w:t>
            </w:r>
            <w:r>
              <w:rPr>
                <w:rFonts w:ascii="宋体" w:hAnsi="宋体" w:cs="宋体" w:hint="eastAsia"/>
                <w:color w:val="000000"/>
                <w:kern w:val="0"/>
                <w:sz w:val="16"/>
                <w:szCs w:val="16"/>
              </w:rPr>
              <w:t>修筑其他工程，需要将草原转为非畜牧业生产用地的，必须依法办理建设用地审批手续。</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前款所称直接为草原保护和畜牧业生产服务的工程设施，是指</w:t>
            </w:r>
            <w:r>
              <w:rPr>
                <w:rFonts w:ascii="宋体" w:hAnsi="宋体" w:cs="宋体" w:hint="eastAsia"/>
                <w:color w:val="000000"/>
                <w:kern w:val="0"/>
                <w:sz w:val="16"/>
                <w:szCs w:val="16"/>
              </w:rPr>
              <w:t>:(</w:t>
            </w:r>
            <w:r>
              <w:rPr>
                <w:rFonts w:ascii="宋体" w:hAnsi="宋体" w:cs="宋体" w:hint="eastAsia"/>
                <w:color w:val="000000"/>
                <w:kern w:val="0"/>
                <w:sz w:val="16"/>
                <w:szCs w:val="16"/>
              </w:rPr>
              <w:t>一</w:t>
            </w:r>
            <w:r>
              <w:rPr>
                <w:rFonts w:ascii="宋体" w:hAnsi="宋体" w:cs="宋体" w:hint="eastAsia"/>
                <w:color w:val="000000"/>
                <w:kern w:val="0"/>
                <w:sz w:val="16"/>
                <w:szCs w:val="16"/>
              </w:rPr>
              <w:t>)</w:t>
            </w:r>
            <w:r>
              <w:rPr>
                <w:rFonts w:ascii="宋体" w:hAnsi="宋体" w:cs="宋体" w:hint="eastAsia"/>
                <w:color w:val="000000"/>
                <w:kern w:val="0"/>
                <w:sz w:val="16"/>
                <w:szCs w:val="16"/>
              </w:rPr>
              <w:t>生产、贮存草种和饲草饲料的设施</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牲畜圈舍、配种点、剪毛点、药浴池、人畜饮水设施</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科研、试验、示范基地</w:t>
            </w:r>
            <w:r>
              <w:rPr>
                <w:rFonts w:ascii="宋体" w:hAnsi="宋体" w:cs="宋体" w:hint="eastAsia"/>
                <w:color w:val="000000"/>
                <w:kern w:val="0"/>
                <w:sz w:val="16"/>
                <w:szCs w:val="16"/>
              </w:rPr>
              <w:t>;(</w:t>
            </w:r>
            <w:r>
              <w:rPr>
                <w:rFonts w:ascii="宋体" w:hAnsi="宋体" w:cs="宋体" w:hint="eastAsia"/>
                <w:color w:val="000000"/>
                <w:kern w:val="0"/>
                <w:sz w:val="16"/>
                <w:szCs w:val="16"/>
              </w:rPr>
              <w:t>四</w:t>
            </w:r>
            <w:r>
              <w:rPr>
                <w:rFonts w:ascii="宋体" w:hAnsi="宋体" w:cs="宋体" w:hint="eastAsia"/>
                <w:color w:val="000000"/>
                <w:kern w:val="0"/>
                <w:sz w:val="16"/>
                <w:szCs w:val="16"/>
              </w:rPr>
              <w:t>)</w:t>
            </w:r>
            <w:r>
              <w:rPr>
                <w:rFonts w:ascii="宋体" w:hAnsi="宋体" w:cs="宋体" w:hint="eastAsia"/>
                <w:color w:val="000000"/>
                <w:kern w:val="0"/>
                <w:sz w:val="16"/>
                <w:szCs w:val="16"/>
              </w:rPr>
              <w:t>草原防火和灌溉设施。</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w:t>
            </w:r>
            <w:r>
              <w:rPr>
                <w:rFonts w:ascii="宋体" w:hAnsi="宋体" w:cs="宋体" w:hint="eastAsia"/>
                <w:color w:val="000000"/>
                <w:kern w:val="0"/>
                <w:sz w:val="16"/>
                <w:szCs w:val="16"/>
              </w:rPr>
              <w:t>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61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对待宰动物疑似染疫进行隔离观察</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《动物检疫管理办法》（农业部令</w:t>
            </w:r>
            <w:r>
              <w:rPr>
                <w:rFonts w:ascii="宋体" w:hAnsi="宋体" w:cs="宋体" w:hint="eastAsia"/>
                <w:color w:val="000000"/>
                <w:kern w:val="0"/>
                <w:sz w:val="16"/>
                <w:szCs w:val="16"/>
              </w:rPr>
              <w:t>2010</w:t>
            </w:r>
            <w:r>
              <w:rPr>
                <w:rFonts w:ascii="宋体" w:hAnsi="宋体" w:cs="宋体" w:hint="eastAsia"/>
                <w:color w:val="000000"/>
                <w:kern w:val="0"/>
                <w:sz w:val="16"/>
                <w:szCs w:val="16"/>
              </w:rPr>
              <w:t>年第</w:t>
            </w:r>
            <w:r>
              <w:rPr>
                <w:rFonts w:ascii="宋体" w:hAnsi="宋体" w:cs="宋体" w:hint="eastAsia"/>
                <w:color w:val="000000"/>
                <w:kern w:val="0"/>
                <w:sz w:val="16"/>
                <w:szCs w:val="16"/>
              </w:rPr>
              <w:t>6</w:t>
            </w:r>
            <w:r>
              <w:rPr>
                <w:rFonts w:ascii="宋体" w:hAnsi="宋体" w:cs="宋体" w:hint="eastAsia"/>
                <w:color w:val="000000"/>
                <w:kern w:val="0"/>
                <w:sz w:val="16"/>
                <w:szCs w:val="16"/>
              </w:rPr>
              <w:t>号）第二十二条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进入屠宰场（厂、点）的动物应当附有《动物检疫合格证明》，并佩戴有农业部规定的畜禽标识。</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官方兽医应当查验进场动物附具的《动物检疫合格证明》和佩戴的畜禽标识，检查待宰动物健康状况，对疑似染疫的动物进行隔离观察。</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w:t>
            </w:r>
            <w:r>
              <w:rPr>
                <w:rFonts w:ascii="宋体" w:hAnsi="宋体" w:cs="宋体" w:hint="eastAsia"/>
                <w:color w:val="000000"/>
                <w:kern w:val="0"/>
                <w:sz w:val="16"/>
                <w:szCs w:val="16"/>
              </w:rPr>
              <w:t>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62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查封、扣押有证据证明违法生产经营的种子，以及用于违法生产经营的工具、设备及运输工具等；查封违法从事种子生产经营活动的场所</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《中华人民共和国种子法》第五十条农业、林业主管部门是种子行政执法机关。种子执法人员依法执行公务时应当出示行政执法证件。农业、林业主管部门依法履行种子监督检查职责时，有权采取下列措施：</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（四）查封、扣押有证据证明违法生产经营的种子，以及用于违法生产经营的工具、设备及运输工具等；</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（五）查封违法从事种子生产经营活动的场所。</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w:t>
            </w:r>
            <w:r>
              <w:rPr>
                <w:rFonts w:ascii="宋体" w:hAnsi="宋体" w:cs="宋体" w:hint="eastAsia"/>
                <w:color w:val="000000"/>
                <w:kern w:val="0"/>
                <w:sz w:val="16"/>
                <w:szCs w:val="16"/>
              </w:rPr>
              <w:t>，进行记录和复核，做出是否采取强制措施的决定，制作并送达行政强制执行决定书。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63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查封、扣押违法生产、经营、使用的农药，以及用于违法生产、经营、使用农药的工具、设备、原材料，以及查封违法生产、经营、使用农药的场所</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行政强制</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《农药管理条例》</w:t>
            </w:r>
            <w:r>
              <w:rPr>
                <w:rFonts w:ascii="宋体" w:hAnsi="宋体" w:cs="宋体" w:hint="eastAsia"/>
                <w:color w:val="000000"/>
                <w:kern w:val="0"/>
                <w:sz w:val="16"/>
                <w:szCs w:val="16"/>
              </w:rPr>
              <w:t>(</w:t>
            </w:r>
            <w:r>
              <w:rPr>
                <w:rFonts w:ascii="宋体" w:hAnsi="宋体" w:cs="宋体" w:hint="eastAsia"/>
                <w:color w:val="000000"/>
                <w:kern w:val="0"/>
                <w:sz w:val="16"/>
                <w:szCs w:val="16"/>
              </w:rPr>
              <w:t>国务令第</w:t>
            </w:r>
            <w:r>
              <w:rPr>
                <w:rFonts w:ascii="宋体" w:hAnsi="宋体" w:cs="宋体" w:hint="eastAsia"/>
                <w:color w:val="000000"/>
                <w:kern w:val="0"/>
                <w:sz w:val="16"/>
                <w:szCs w:val="16"/>
              </w:rPr>
              <w:t>677</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第四十一条　县级以上人民政府农业主管部门履行农药监督管理职责，可以依法采取下列措施：（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用农药的场所。</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催告责任：审查当事人是否逾期不履行的，下达催告通知书，催告履行义务以</w:t>
            </w:r>
            <w:r>
              <w:rPr>
                <w:rFonts w:ascii="宋体" w:hAnsi="宋体" w:cs="宋体" w:hint="eastAsia"/>
                <w:color w:val="000000"/>
                <w:kern w:val="0"/>
                <w:sz w:val="16"/>
                <w:szCs w:val="16"/>
              </w:rPr>
              <w:t>及履行义务的期限、方式和相对人依法享有的陈述权和申辩权。</w:t>
            </w:r>
            <w:r>
              <w:rPr>
                <w:rFonts w:ascii="宋体" w:hAnsi="宋体" w:cs="宋体" w:hint="eastAsia"/>
                <w:color w:val="000000"/>
                <w:kern w:val="0"/>
                <w:sz w:val="16"/>
                <w:szCs w:val="16"/>
              </w:rPr>
              <w:br/>
              <w:t>2.</w:t>
            </w:r>
            <w:r>
              <w:rPr>
                <w:rFonts w:ascii="宋体" w:hAnsi="宋体" w:cs="宋体" w:hint="eastAsia"/>
                <w:color w:val="000000"/>
                <w:kern w:val="0"/>
                <w:sz w:val="16"/>
                <w:szCs w:val="16"/>
              </w:rPr>
              <w:t>决定责任：听取当事人意见，对当事人提出的事实、理由和证据，进行记录和复核，做出是否采取强制措施的决定，制作并送达行政强制执行决定书。</w:t>
            </w:r>
            <w:r>
              <w:rPr>
                <w:rFonts w:ascii="宋体" w:hAnsi="宋体" w:cs="宋体" w:hint="eastAsia"/>
                <w:color w:val="000000"/>
                <w:kern w:val="0"/>
                <w:sz w:val="16"/>
                <w:szCs w:val="16"/>
              </w:rPr>
              <w:br/>
              <w:t>3.</w:t>
            </w:r>
            <w:r>
              <w:rPr>
                <w:rFonts w:ascii="宋体" w:hAnsi="宋体" w:cs="宋体" w:hint="eastAsia"/>
                <w:color w:val="000000"/>
                <w:kern w:val="0"/>
                <w:sz w:val="16"/>
                <w:szCs w:val="16"/>
              </w:rPr>
              <w:t>执行责任：由农业行政主管部门或委托人民法院履行强制行为。</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事后监管责任：在现场检查中，发现经行政强制后重新违法的，根据检查情况作出警告、责令改正、作出行政处罚等，情节严重的移交司法机关，追究刑事责任。</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w:t>
            </w:r>
            <w:r>
              <w:rPr>
                <w:rFonts w:asciiTheme="majorEastAsia" w:eastAsiaTheme="majorEastAsia" w:hAnsiTheme="majorEastAsia" w:cstheme="majorEastAsia" w:hint="eastAsia"/>
                <w:color w:val="000000"/>
                <w:kern w:val="0"/>
                <w:sz w:val="16"/>
                <w:szCs w:val="16"/>
              </w:rPr>
              <w:t>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64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种子及种子经营活动监督检查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《中华人民共和国种子法》第四十三条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林业行政主管部门负责对种子质量的监督。第五十条农业、林业主管部门是种子行政执法机关。种子执法人员依法执行公务时应当出示行政执法证件。农业、林业主管部门依法履行种子监督检查职责时，有权采取下列措施：</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（一）进入生产经营场所进行现场检查；</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（二）对种子进行取样测试、试验或者检验；</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（三）查阅、复制有关合同、票据、账簿、生产经营档案及其他有关资料；</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农业、林业主管部门依照本法规定行使职权，当事人应当协助、配合，不得拒绝、阻挠。</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农业、林业主管部门所属的综合执法机构或者受其委托的种子管理机构，可以开展种子执法相关工作。</w:t>
            </w:r>
            <w:r>
              <w:rPr>
                <w:rFonts w:ascii="宋体" w:hAnsi="宋体" w:cs="宋体" w:hint="eastAsia"/>
                <w:color w:val="000000"/>
                <w:kern w:val="0"/>
                <w:sz w:val="16"/>
                <w:szCs w:val="16"/>
              </w:rPr>
              <w:br/>
              <w:t>2.</w:t>
            </w:r>
            <w:r>
              <w:rPr>
                <w:rFonts w:ascii="宋体" w:hAnsi="宋体" w:cs="宋体" w:hint="eastAsia"/>
                <w:color w:val="000000"/>
                <w:kern w:val="0"/>
                <w:sz w:val="16"/>
                <w:szCs w:val="16"/>
              </w:rPr>
              <w:t>《农作物种子质量监督抽查管理办法》（农业部令第</w:t>
            </w:r>
            <w:r>
              <w:rPr>
                <w:rFonts w:ascii="宋体" w:hAnsi="宋体" w:cs="宋体" w:hint="eastAsia"/>
                <w:color w:val="000000"/>
                <w:kern w:val="0"/>
                <w:sz w:val="16"/>
                <w:szCs w:val="16"/>
              </w:rPr>
              <w:t>50</w:t>
            </w:r>
            <w:r>
              <w:rPr>
                <w:rFonts w:ascii="宋体" w:hAnsi="宋体" w:cs="宋体" w:hint="eastAsia"/>
                <w:color w:val="000000"/>
                <w:kern w:val="0"/>
                <w:sz w:val="16"/>
                <w:szCs w:val="16"/>
              </w:rPr>
              <w:t>号）第二条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本办法所称监督抽查是指由县级以上人民政府农业行政主管部门组织有关种子管理机构和种子质量检验机构对生产、销售的农作物种子进行扦样</w:t>
            </w:r>
            <w:r>
              <w:rPr>
                <w:rFonts w:ascii="宋体" w:hAnsi="宋体" w:cs="宋体" w:hint="eastAsia"/>
                <w:color w:val="000000"/>
                <w:kern w:val="0"/>
                <w:sz w:val="16"/>
                <w:szCs w:val="16"/>
              </w:rPr>
              <w:t>、检验，并按规定对抽查结</w:t>
            </w:r>
            <w:r>
              <w:rPr>
                <w:rFonts w:ascii="宋体" w:hAnsi="宋体" w:cs="宋体" w:hint="eastAsia"/>
                <w:color w:val="000000"/>
                <w:kern w:val="0"/>
                <w:sz w:val="16"/>
                <w:szCs w:val="16"/>
              </w:rPr>
              <w:lastRenderedPageBreak/>
              <w:t>果公布和处理的活动。</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行政主管部门负责监督抽查的组织实施和结果处理。农业行政主管部门委托的种子质量检验机构和（或）种子管理机构（以下简称承检机构）负责抽查样品的扦样工作，种子质量检验机构（以下简称检验机构）负责抽查样品的检验工作。</w:t>
            </w:r>
            <w:r>
              <w:rPr>
                <w:rFonts w:ascii="宋体" w:hAnsi="宋体" w:cs="宋体" w:hint="eastAsia"/>
                <w:color w:val="000000"/>
                <w:kern w:val="0"/>
                <w:sz w:val="16"/>
                <w:szCs w:val="16"/>
              </w:rPr>
              <w:br/>
              <w:t>3.</w:t>
            </w:r>
            <w:r>
              <w:rPr>
                <w:rFonts w:ascii="宋体" w:hAnsi="宋体" w:cs="宋体" w:hint="eastAsia"/>
                <w:color w:val="000000"/>
                <w:kern w:val="0"/>
                <w:sz w:val="16"/>
                <w:szCs w:val="16"/>
              </w:rPr>
              <w:t>《食用菌菌种管理办法》（农业部令第</w:t>
            </w:r>
            <w:r>
              <w:rPr>
                <w:rFonts w:ascii="宋体" w:hAnsi="宋体" w:cs="宋体" w:hint="eastAsia"/>
                <w:color w:val="000000"/>
                <w:kern w:val="0"/>
                <w:sz w:val="16"/>
                <w:szCs w:val="16"/>
              </w:rPr>
              <w:t>62</w:t>
            </w:r>
            <w:r>
              <w:rPr>
                <w:rFonts w:ascii="宋体" w:hAnsi="宋体" w:cs="宋体" w:hint="eastAsia"/>
                <w:color w:val="000000"/>
                <w:kern w:val="0"/>
                <w:sz w:val="16"/>
                <w:szCs w:val="16"/>
              </w:rPr>
              <w:t>号）第二十五条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农业部负责制定全国菌种质量监督抽查规划和本级监督抽查计划，县级以上地方人民政府农业行政主管部门负责对本行政区域内菌种质量的监督，根据全国规划和当地实际情况制定本级监督抽查计划。</w:t>
            </w:r>
            <w:r>
              <w:rPr>
                <w:rFonts w:ascii="宋体" w:hAnsi="宋体" w:cs="宋体" w:hint="eastAsia"/>
                <w:color w:val="000000"/>
                <w:kern w:val="0"/>
                <w:sz w:val="16"/>
                <w:szCs w:val="16"/>
              </w:rPr>
              <w:br/>
              <w:t>4.</w:t>
            </w:r>
            <w:r>
              <w:rPr>
                <w:rFonts w:ascii="宋体" w:hAnsi="宋体" w:cs="宋体" w:hint="eastAsia"/>
                <w:color w:val="000000"/>
                <w:kern w:val="0"/>
                <w:sz w:val="16"/>
                <w:szCs w:val="16"/>
              </w:rPr>
              <w:t>《湖</w:t>
            </w:r>
            <w:r>
              <w:rPr>
                <w:rFonts w:ascii="宋体" w:hAnsi="宋体" w:cs="宋体" w:hint="eastAsia"/>
                <w:color w:val="000000"/>
                <w:kern w:val="0"/>
                <w:sz w:val="16"/>
                <w:szCs w:val="16"/>
              </w:rPr>
              <w:t>南省实施〈中华人民共和国种子法〉办法》第十九条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县级以上人民政府农业、林业行政主管部门应当加强对种子生产经营活动的监督检查，加强种子执法工作，规范种子生产、经营市场秩序，建立举报制度，及时查处假、劣种子案件和其他违反种子法的案件。</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检查责任：在全市采取双随机和评估方法，进入生产经营场所进行现场检查；对种子进行取样测试、试验或者检验；对种子进行取样测试、试验或者检验。</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事后管理责任：及时公开检测结果，对监测检查情况进行汇总、分类、归档备查，</w:t>
            </w:r>
            <w:r>
              <w:rPr>
                <w:rFonts w:ascii="宋体" w:hAnsi="宋体" w:cs="宋体" w:hint="eastAsia"/>
                <w:color w:val="000000"/>
                <w:kern w:val="0"/>
                <w:sz w:val="16"/>
                <w:szCs w:val="16"/>
              </w:rPr>
              <w:t>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65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农业转基因生物安全监督检查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科教技术科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《农业转基因生物安全管理条例》（国务院令第</w:t>
            </w:r>
            <w:r>
              <w:rPr>
                <w:rFonts w:ascii="宋体" w:hAnsi="宋体" w:cs="宋体" w:hint="eastAsia"/>
                <w:color w:val="000000"/>
                <w:kern w:val="0"/>
                <w:sz w:val="16"/>
                <w:szCs w:val="16"/>
              </w:rPr>
              <w:t>304</w:t>
            </w:r>
            <w:r>
              <w:rPr>
                <w:rFonts w:ascii="宋体" w:hAnsi="宋体" w:cs="宋体" w:hint="eastAsia"/>
                <w:color w:val="000000"/>
                <w:kern w:val="0"/>
                <w:sz w:val="16"/>
                <w:szCs w:val="16"/>
              </w:rPr>
              <w:t>号）第三十九条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行政主管部门履行监督检查职责时，有权采取下列措施：（一）询问被检查的研究、试验、生产、加工、经营或者进口、出口的单位和个人、利害关系人、证明人，并要求其提供与农业转基因生物安全有关的证明材料或者其他资料；（二）查阅或者复制农业转基因生物研究、试验、生产、加工、经营或者进口、出口的有关档案、账册和资料等；（三）要求有关单位和个人就有关农业转基因生物安全的问题作出说明；（四）责令违反农业转基因生物安全管理的单位和个人停止违法行为；（五）在紧急情况下，对非法研究、试验、生产、加工、经营或者进口、出口的农业转基</w:t>
            </w:r>
            <w:r>
              <w:rPr>
                <w:rFonts w:ascii="宋体" w:hAnsi="宋体" w:cs="宋体" w:hint="eastAsia"/>
                <w:color w:val="000000"/>
                <w:kern w:val="0"/>
                <w:sz w:val="16"/>
                <w:szCs w:val="16"/>
              </w:rPr>
              <w:t>因生物实施封存或者扣押。</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检查责任：在全市采取双随机和评估方法，对农业转基因生物安全监督检查。</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66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对辖区内的肥料生产、经营和使用单位的监督检查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《肥料登记管理办法》（农业部令</w:t>
            </w:r>
            <w:r>
              <w:rPr>
                <w:rFonts w:ascii="宋体" w:hAnsi="宋体" w:cs="宋体" w:hint="eastAsia"/>
                <w:color w:val="000000"/>
                <w:kern w:val="0"/>
                <w:sz w:val="16"/>
                <w:szCs w:val="16"/>
              </w:rPr>
              <w:t>32</w:t>
            </w:r>
            <w:r>
              <w:rPr>
                <w:rFonts w:ascii="宋体" w:hAnsi="宋体" w:cs="宋体" w:hint="eastAsia"/>
                <w:color w:val="000000"/>
                <w:kern w:val="0"/>
                <w:sz w:val="16"/>
                <w:szCs w:val="16"/>
              </w:rPr>
              <w:t>号）第二十五条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检查责任：在全市采取双随机和评估方法，对辖区内的肥料生产、经营和使用单位的监督检查。</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67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基本农田的保护情况检查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《基本农田保护条例》（国务院令</w:t>
            </w:r>
            <w:r>
              <w:rPr>
                <w:rFonts w:ascii="宋体" w:hAnsi="宋体" w:cs="宋体" w:hint="eastAsia"/>
                <w:color w:val="000000"/>
                <w:kern w:val="0"/>
                <w:sz w:val="16"/>
                <w:szCs w:val="16"/>
              </w:rPr>
              <w:t>257</w:t>
            </w:r>
            <w:r>
              <w:rPr>
                <w:rFonts w:ascii="宋体" w:hAnsi="宋体" w:cs="宋体" w:hint="eastAsia"/>
                <w:color w:val="000000"/>
                <w:kern w:val="0"/>
                <w:sz w:val="16"/>
                <w:szCs w:val="16"/>
              </w:rPr>
              <w:t>号）第二十八条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检查责任：定期组织土地行政主管部门、农业行政主管部门以及其他有关部门对基本农田保护情况进行检查。</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68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向农田灌溉渠道排放废水污水的监测</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2"/>
                <w:szCs w:val="12"/>
              </w:rPr>
            </w:pPr>
            <w:r>
              <w:rPr>
                <w:rFonts w:ascii="宋体" w:hAnsi="宋体" w:cs="宋体" w:hint="eastAsia"/>
                <w:color w:val="000000"/>
                <w:kern w:val="0"/>
                <w:sz w:val="12"/>
                <w:szCs w:val="12"/>
              </w:rPr>
              <w:t>农业环境保护科</w:t>
            </w:r>
            <w:r>
              <w:rPr>
                <w:rFonts w:ascii="宋体" w:hAnsi="宋体" w:cs="宋体" w:hint="eastAsia"/>
                <w:color w:val="000000"/>
                <w:kern w:val="0"/>
                <w:sz w:val="12"/>
                <w:szCs w:val="12"/>
              </w:rPr>
              <w:br/>
            </w:r>
            <w:r>
              <w:rPr>
                <w:rFonts w:ascii="宋体" w:hAnsi="宋体" w:cs="宋体" w:hint="eastAsia"/>
                <w:color w:val="000000"/>
                <w:kern w:val="0"/>
                <w:sz w:val="12"/>
                <w:szCs w:val="12"/>
              </w:rPr>
              <w:t>执法支队</w:t>
            </w:r>
            <w:r>
              <w:rPr>
                <w:rFonts w:ascii="宋体" w:hAnsi="宋体" w:cs="宋体" w:hint="eastAsia"/>
                <w:color w:val="000000"/>
                <w:kern w:val="0"/>
                <w:sz w:val="12"/>
                <w:szCs w:val="12"/>
              </w:rPr>
              <w:t xml:space="preserve"> </w:t>
            </w:r>
            <w:r>
              <w:rPr>
                <w:rFonts w:ascii="宋体" w:hAnsi="宋体" w:cs="宋体" w:hint="eastAsia"/>
                <w:color w:val="000000"/>
                <w:kern w:val="0"/>
                <w:sz w:val="12"/>
                <w:szCs w:val="12"/>
              </w:rPr>
              <w:br/>
            </w:r>
            <w:r>
              <w:rPr>
                <w:rFonts w:ascii="宋体" w:hAnsi="宋体" w:cs="宋体" w:hint="eastAsia"/>
                <w:color w:val="000000"/>
                <w:kern w:val="0"/>
                <w:sz w:val="12"/>
                <w:szCs w:val="12"/>
              </w:rPr>
              <w:t>兽医药政与动物卫生监督科</w:t>
            </w:r>
            <w:r>
              <w:rPr>
                <w:rFonts w:ascii="宋体" w:hAnsi="宋体" w:cs="宋体" w:hint="eastAsia"/>
                <w:color w:val="000000"/>
                <w:kern w:val="0"/>
                <w:sz w:val="12"/>
                <w:szCs w:val="12"/>
              </w:rPr>
              <w:br/>
            </w:r>
            <w:r>
              <w:rPr>
                <w:rFonts w:ascii="宋体" w:hAnsi="宋体" w:cs="宋体" w:hint="eastAsia"/>
                <w:color w:val="000000"/>
                <w:kern w:val="0"/>
                <w:sz w:val="12"/>
                <w:szCs w:val="12"/>
              </w:rPr>
              <w:t>渔业渔政科畜牧业科</w:t>
            </w:r>
            <w:r>
              <w:rPr>
                <w:rFonts w:ascii="宋体" w:hAnsi="宋体" w:cs="宋体" w:hint="eastAsia"/>
                <w:color w:val="000000"/>
                <w:kern w:val="0"/>
                <w:sz w:val="12"/>
                <w:szCs w:val="12"/>
              </w:rPr>
              <w:br/>
            </w:r>
            <w:r>
              <w:rPr>
                <w:rFonts w:ascii="宋体" w:hAnsi="宋体" w:cs="宋体" w:hint="eastAsia"/>
                <w:color w:val="000000"/>
                <w:kern w:val="0"/>
                <w:sz w:val="12"/>
                <w:szCs w:val="12"/>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《湖南省农业环境保护条例》第十五条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禁止向农田或者渔业水域直接排放不符合农田灌溉水质标准、渔业水质标准的工业废水。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向农田灌溉渠道排放工业废水、城市和工矿区生活污水、畜禽养殖和屠宰场粪便污水的，应当保证其下游最近灌溉取水点的水质符合国家规定的农田灌溉水质标准，并经农业行政主管部门组织监测</w:t>
            </w:r>
            <w:r>
              <w:rPr>
                <w:rFonts w:ascii="宋体" w:hAnsi="宋体" w:cs="宋体" w:hint="eastAsia"/>
                <w:color w:val="000000"/>
                <w:kern w:val="0"/>
                <w:sz w:val="16"/>
                <w:szCs w:val="16"/>
              </w:rPr>
              <w:t>;</w:t>
            </w:r>
            <w:r>
              <w:rPr>
                <w:rFonts w:ascii="宋体" w:hAnsi="宋体" w:cs="宋体" w:hint="eastAsia"/>
                <w:color w:val="000000"/>
                <w:kern w:val="0"/>
                <w:sz w:val="16"/>
                <w:szCs w:val="16"/>
              </w:rPr>
              <w:t>不符合标准的，不得排放。</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检查责任：负责对本行政区域内向农田灌溉渠道排放废水污水的监测。</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w:t>
            </w:r>
            <w:r>
              <w:rPr>
                <w:rFonts w:ascii="宋体" w:hAnsi="宋体" w:cs="宋体" w:hint="eastAsia"/>
                <w:color w:val="000000"/>
                <w:kern w:val="0"/>
                <w:sz w:val="16"/>
                <w:szCs w:val="16"/>
              </w:rPr>
              <w:t>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69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本行政区域内污染和破坏农业环境的事故的现场检查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br/>
            </w: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兽医药政与动物卫生监督科</w:t>
            </w:r>
            <w:r>
              <w:rPr>
                <w:rFonts w:ascii="宋体" w:hAnsi="宋体" w:cs="宋体" w:hint="eastAsia"/>
                <w:color w:val="000000"/>
                <w:kern w:val="0"/>
                <w:sz w:val="16"/>
                <w:szCs w:val="16"/>
              </w:rPr>
              <w:br/>
            </w:r>
            <w:r>
              <w:rPr>
                <w:rFonts w:ascii="宋体" w:hAnsi="宋体" w:cs="宋体" w:hint="eastAsia"/>
                <w:color w:val="000000"/>
                <w:kern w:val="0"/>
                <w:sz w:val="16"/>
                <w:szCs w:val="16"/>
              </w:rPr>
              <w:t>渔业渔政科畜牧业科</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《湖南省农业环境保护条例》第九条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依法负责资源管理的行政主管部门，对有关资源的保护实施监督管理。</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第二十八条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农业行政主管部门依法对本行政区域内污染和破坏农业环境的事故进行现场检查。被检查的单位或者个人应当如实反映情况，提供必要的资料。</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检查责任：负责对本行政区域内污染和破坏农业环境的事故进行现场检查。</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r>
            <w:r>
              <w:rPr>
                <w:rFonts w:ascii="宋体" w:hAnsi="宋体" w:cs="宋体" w:hint="eastAsia"/>
                <w:color w:val="000000"/>
                <w:kern w:val="0"/>
                <w:sz w:val="16"/>
                <w:szCs w:val="16"/>
              </w:rP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70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对进入农业环境中的污染物进行经常性监测</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兽医药政与动物卫生监督科</w:t>
            </w:r>
            <w:r>
              <w:rPr>
                <w:rFonts w:ascii="宋体" w:hAnsi="宋体" w:cs="宋体" w:hint="eastAsia"/>
                <w:color w:val="000000"/>
                <w:kern w:val="0"/>
                <w:sz w:val="16"/>
                <w:szCs w:val="16"/>
              </w:rPr>
              <w:br/>
            </w:r>
            <w:r>
              <w:rPr>
                <w:rFonts w:ascii="宋体" w:hAnsi="宋体" w:cs="宋体" w:hint="eastAsia"/>
                <w:color w:val="000000"/>
                <w:kern w:val="0"/>
                <w:sz w:val="16"/>
                <w:szCs w:val="16"/>
              </w:rPr>
              <w:t>渔业渔政科</w:t>
            </w:r>
            <w:r>
              <w:rPr>
                <w:rFonts w:ascii="宋体" w:hAnsi="宋体" w:cs="宋体" w:hint="eastAsia"/>
                <w:color w:val="000000"/>
                <w:kern w:val="0"/>
                <w:sz w:val="16"/>
                <w:szCs w:val="16"/>
              </w:rPr>
              <w:br/>
            </w:r>
            <w:r>
              <w:rPr>
                <w:rFonts w:ascii="宋体" w:hAnsi="宋体" w:cs="宋体" w:hint="eastAsia"/>
                <w:color w:val="000000"/>
                <w:kern w:val="0"/>
                <w:sz w:val="16"/>
                <w:szCs w:val="16"/>
              </w:rPr>
              <w:t>畜牧业科</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《湖南省农业环境保护条例》第二十五条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业行政主管部门设立的农业环境监测网络是本省环境监测网络的组成部分。农业行政主管部门应当加强对农业环境监测网络的建设，组织对进入农业环境中的污染物进行经常性监测，调查农业生态环境发展变化情况，对农业环境质量状况及发展趋势作出评价，为开展农业环境保护、改善农业环境质量提供准确、可靠的监测数据和评价资料。</w:t>
            </w:r>
            <w:r>
              <w:rPr>
                <w:rFonts w:ascii="宋体" w:hAnsi="宋体" w:cs="宋体" w:hint="eastAsia"/>
                <w:color w:val="000000"/>
                <w:kern w:val="0"/>
                <w:sz w:val="16"/>
                <w:szCs w:val="16"/>
              </w:rPr>
              <w:br/>
              <w:t>2.</w:t>
            </w:r>
            <w:r>
              <w:rPr>
                <w:rFonts w:ascii="宋体" w:hAnsi="宋体" w:cs="宋体" w:hint="eastAsia"/>
                <w:color w:val="000000"/>
                <w:kern w:val="0"/>
                <w:sz w:val="16"/>
                <w:szCs w:val="16"/>
              </w:rPr>
              <w:t>《湖南省农业环境保护条例》第二十八条　农业行政主管部门依法对本行政区域内污染和破坏农业环境的事故进行现场检查。被检查的单位或者个人应当如实反映情况，提供必要的资料。农业环境污染事故属于不按照国家有关规定使</w:t>
            </w:r>
            <w:r>
              <w:rPr>
                <w:rFonts w:ascii="宋体" w:hAnsi="宋体" w:cs="宋体" w:hint="eastAsia"/>
                <w:color w:val="000000"/>
                <w:kern w:val="0"/>
                <w:sz w:val="16"/>
                <w:szCs w:val="16"/>
              </w:rPr>
              <w:t>用农药、兽药、饲料和饲料添加剂等农业生产行为造成的，由农业行政主管部门负责调查处理；属于工业污染和其他污染造成的，由县级以上人民政府环境保护行政主管部门会同同级农业行政主管部门调查处理。法律、行政法规另有规定的，</w:t>
            </w:r>
            <w:r>
              <w:rPr>
                <w:rFonts w:ascii="宋体" w:hAnsi="宋体" w:cs="宋体" w:hint="eastAsia"/>
                <w:color w:val="000000"/>
                <w:kern w:val="0"/>
                <w:sz w:val="16"/>
                <w:szCs w:val="16"/>
              </w:rPr>
              <w:lastRenderedPageBreak/>
              <w:t>从其规定。</w:t>
            </w:r>
            <w:r>
              <w:rPr>
                <w:rFonts w:ascii="宋体" w:hAnsi="宋体" w:cs="宋体" w:hint="eastAsia"/>
                <w:color w:val="000000"/>
                <w:kern w:val="0"/>
                <w:sz w:val="16"/>
                <w:szCs w:val="16"/>
              </w:rPr>
              <w:t>3.</w:t>
            </w:r>
            <w:r>
              <w:rPr>
                <w:rFonts w:ascii="宋体" w:hAnsi="宋体" w:cs="宋体" w:hint="eastAsia"/>
                <w:color w:val="000000"/>
                <w:kern w:val="0"/>
                <w:sz w:val="16"/>
                <w:szCs w:val="16"/>
              </w:rPr>
              <w:t>《湖南省耕地质量管理条例》　第二十九条　经监测确认土壤和环境质量已经遭受污染、不适宜特定农产品生产的耕地，县级以上人民政府农业行政主管部门应当会同环境保护部门依法将其划为禁止该特定农产品生产的区域，报本级人民政府批准后公布，并提出治理方案，督促责任单位和个人对污染源进行治理。</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检查</w:t>
            </w:r>
            <w:r>
              <w:rPr>
                <w:rFonts w:ascii="宋体" w:hAnsi="宋体" w:cs="宋体" w:hint="eastAsia"/>
                <w:color w:val="000000"/>
                <w:kern w:val="0"/>
                <w:sz w:val="16"/>
                <w:szCs w:val="16"/>
              </w:rPr>
              <w:t>责任：负责对进入农业环境中的污染物进行经常性监测。</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监测确认土壤和环境质量已经遭受污染、不适宜特定农产品生产的耕地，县级以上人民政府农业行政主管部门应当会同环境保护部门依法将其划为禁止该特定农产品生产的区域，报本级人民政府批准后公布，并提出治理方案，督促责任单位和个人对污染源进行治理。</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71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对经营利用国家二级保护野生植物的活动进行监督检查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《中华人民共和国野生植物保护条例》（国务院令第</w:t>
            </w:r>
            <w:r>
              <w:rPr>
                <w:rFonts w:ascii="宋体" w:hAnsi="宋体" w:cs="宋体" w:hint="eastAsia"/>
                <w:color w:val="000000"/>
                <w:kern w:val="0"/>
                <w:sz w:val="16"/>
                <w:szCs w:val="16"/>
              </w:rPr>
              <w:t>204</w:t>
            </w:r>
            <w:r>
              <w:rPr>
                <w:rFonts w:ascii="宋体" w:hAnsi="宋体" w:cs="宋体" w:hint="eastAsia"/>
                <w:color w:val="000000"/>
                <w:kern w:val="0"/>
                <w:sz w:val="16"/>
                <w:szCs w:val="16"/>
              </w:rPr>
              <w:t>号）第十九条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野生植物行政主管部门应当对经营利用国家二级保护野生植物的活动进行监督检查。</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检查责任：在全市采取双随机和评估方法，对经营利用国家二级保护野生植物的活动进行监督检查。</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72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对蔬菜基地的地力质量监督检查及对蔬菜质量抽检</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经济作物科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《湖南省城镇蔬菜基地管理条例》第三条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县级以上人民政府应当加强对蔬菜基地的规划、建设、保护工作的领导，逐步推进无公害蔬菜工程建设。　县级以上人民政府蔬菜行政管理部门具体负责本行政区域内城镇蔬菜基地的规划、建设、保护和管理工作；土地管理部门负责本行政区域内蔬菜基地的权属管理和土地管理法律、法规规定的其他有关工作；农业行政管理部门负责本行政区域内蔬菜基地的地力质量监督检查和农业法律、法规规定的其他有关工作。　县级以上人民政府发展和改革、财政、物价、规划、环境保护、水利等部门应当依照各自职责，协同做好蔬菜基地的规</w:t>
            </w:r>
            <w:r>
              <w:rPr>
                <w:rFonts w:ascii="宋体" w:hAnsi="宋体" w:cs="宋体" w:hint="eastAsia"/>
                <w:color w:val="000000"/>
                <w:kern w:val="0"/>
                <w:sz w:val="16"/>
                <w:szCs w:val="16"/>
              </w:rPr>
              <w:t>划、建设、保护和管理工作。</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县级以上人民政府蔬菜行政管理部门应当加强蔬菜质量监督，组织对上市的蔬菜进行抽检，确保蔬菜食用安全。</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市、县人民政府应当建立蔬菜基地监督检查制度，定期组织蔬菜行政管理部门和其他有关部门对本行政区域内的蔬菜基地的保护情况进行</w:t>
            </w:r>
            <w:r>
              <w:rPr>
                <w:rFonts w:ascii="宋体" w:hAnsi="宋体" w:cs="宋体" w:hint="eastAsia"/>
                <w:color w:val="000000"/>
                <w:kern w:val="0"/>
                <w:sz w:val="16"/>
                <w:szCs w:val="16"/>
              </w:rPr>
              <w:lastRenderedPageBreak/>
              <w:t>检查。对检查发现的问题，应当及时采取措施予以解决。</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检查责任：定期组织对蔬菜基地的地力质量监督检查及对蔬菜质量抽检。</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处置责任：对检查发现的问题，应当及时采取措施予以解决。</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w:t>
            </w:r>
            <w:r>
              <w:rPr>
                <w:rFonts w:ascii="宋体" w:hAnsi="宋体" w:cs="宋体" w:hint="eastAsia"/>
                <w:color w:val="000000"/>
                <w:kern w:val="0"/>
                <w:sz w:val="16"/>
                <w:szCs w:val="16"/>
              </w:rPr>
              <w:t>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73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农产品包装和标识的监督检查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农产品质量安全监管科</w:t>
            </w:r>
            <w:r>
              <w:rPr>
                <w:rFonts w:ascii="宋体" w:hAnsi="宋体" w:cs="宋体" w:hint="eastAsia"/>
                <w:color w:val="000000"/>
                <w:kern w:val="0"/>
                <w:sz w:val="16"/>
                <w:szCs w:val="16"/>
              </w:rPr>
              <w:br/>
            </w:r>
            <w:r>
              <w:rPr>
                <w:rFonts w:ascii="宋体" w:hAnsi="宋体" w:cs="宋体" w:hint="eastAsia"/>
                <w:color w:val="000000"/>
                <w:kern w:val="0"/>
                <w:sz w:val="16"/>
                <w:szCs w:val="16"/>
              </w:rPr>
              <w:t>市畜牧局（质量安全科）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《农产品包装和标识管理办法》（农业部令第</w:t>
            </w:r>
            <w:r>
              <w:rPr>
                <w:rFonts w:ascii="宋体" w:hAnsi="宋体" w:cs="宋体" w:hint="eastAsia"/>
                <w:color w:val="000000"/>
                <w:kern w:val="0"/>
                <w:sz w:val="16"/>
                <w:szCs w:val="16"/>
              </w:rPr>
              <w:t>70</w:t>
            </w:r>
            <w:r>
              <w:rPr>
                <w:rFonts w:ascii="宋体" w:hAnsi="宋体" w:cs="宋体" w:hint="eastAsia"/>
                <w:color w:val="000000"/>
                <w:kern w:val="0"/>
                <w:sz w:val="16"/>
                <w:szCs w:val="16"/>
              </w:rPr>
              <w:t>号）第三条第二款　县级以上地方人民政府农业行政主管部门负责本行政区域内农产品包装和标识的监督管理工作。</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第十五条　县级以上人民政府农业行政主管部门依照《中华人民共和国农产品质量安全法》对农产品包装和标识进行监督检查。</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检查责任：在全市采取双随机和评估方法，农产品包装和标识的监督检查。</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74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销售的水产苗种抽检</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渔业渔政科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《湖南省水产苗种管理办法》﹙省政府令第</w:t>
            </w:r>
            <w:r>
              <w:rPr>
                <w:rFonts w:ascii="宋体" w:hAnsi="宋体" w:cs="宋体" w:hint="eastAsia"/>
                <w:color w:val="000000"/>
                <w:kern w:val="0"/>
                <w:sz w:val="16"/>
                <w:szCs w:val="16"/>
              </w:rPr>
              <w:t>172</w:t>
            </w:r>
            <w:r>
              <w:rPr>
                <w:rFonts w:ascii="宋体" w:hAnsi="宋体" w:cs="宋体" w:hint="eastAsia"/>
                <w:color w:val="000000"/>
                <w:kern w:val="0"/>
                <w:sz w:val="16"/>
                <w:szCs w:val="16"/>
              </w:rPr>
              <w:t>号﹚第十五条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水产苗种生产者应当按照水产苗种生产规程和标准进行生产，对其生产的水产苗种进行检验并出具合格证明，保证所销售的水产苗种质量。</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县级以上人民政府渔业行政主管部门应当加强对水产菌种检验工作的监督指导，必要时可以对销售的水产苗种进行抽检。</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禁止销售非法生产的、假冒的或者不合格的水产苗种。</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检查责任：在全市采取双随机和评估方法，对水产菌种检验工作的监督指导，必要时可以对销售的水产苗种进行抽检。</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75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辖区内的兽药生产企业现场检查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《兽药产品批准文号管理办法》（农业部令第</w:t>
            </w:r>
            <w:r>
              <w:rPr>
                <w:rFonts w:ascii="宋体" w:hAnsi="宋体" w:cs="宋体" w:hint="eastAsia"/>
                <w:color w:val="000000"/>
                <w:kern w:val="0"/>
                <w:sz w:val="16"/>
                <w:szCs w:val="16"/>
              </w:rPr>
              <w:t>45</w:t>
            </w:r>
            <w:r>
              <w:rPr>
                <w:rFonts w:ascii="宋体" w:hAnsi="宋体" w:cs="宋体" w:hint="eastAsia"/>
                <w:color w:val="000000"/>
                <w:kern w:val="0"/>
                <w:sz w:val="16"/>
                <w:szCs w:val="16"/>
              </w:rPr>
              <w:t>号）第十四条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县级以上地方人民政府兽医行政管理部门应当对辖区内兽药生产企业进行现场检查，但不应妨碍企业的正常生产活动，不得索取、收受财物或牟取其他利益。</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检查责任：在全市采取双随机和评估方法，对与农业种植业、农机业、养殖业、渔业、农产品质量安全、农业环境等相关的生产，经营活动。</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76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上市兽药产品监督检查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《兽药产品批准文号管理办法》（农业部令第</w:t>
            </w:r>
            <w:r>
              <w:rPr>
                <w:rFonts w:ascii="宋体" w:hAnsi="宋体" w:cs="宋体" w:hint="eastAsia"/>
                <w:color w:val="000000"/>
                <w:kern w:val="0"/>
                <w:sz w:val="16"/>
                <w:szCs w:val="16"/>
              </w:rPr>
              <w:t>45</w:t>
            </w:r>
            <w:r>
              <w:rPr>
                <w:rFonts w:ascii="宋体" w:hAnsi="宋体" w:cs="宋体" w:hint="eastAsia"/>
                <w:color w:val="000000"/>
                <w:kern w:val="0"/>
                <w:sz w:val="16"/>
                <w:szCs w:val="16"/>
              </w:rPr>
              <w:t>号）第十五条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地方人民政府兽医行政管理部门应当对上市兽药产品进行监督检查，发现有违反兽药产品批准文号管理规定情形的，应当及时依法作出处理决定或者提出处理意见，向上级人民政府兽医行政管理部门报告。</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检查责任：在全市采取双随机和评估方法，对上市兽药产品进行监督检查。</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处置责任：发现有违反兽药产品批准文号管理规定情形的，应当及时依法作出处理决定或者提出处理意见或者提出处理意见，向上级人民政府兽医行政管理部门报告。</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77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对饲料、饲料添加剂的生产经营进行监督检查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《饲料和饲料添加剂管理条例》（国务院令第</w:t>
            </w:r>
            <w:r>
              <w:rPr>
                <w:rFonts w:ascii="宋体" w:hAnsi="宋体" w:cs="宋体" w:hint="eastAsia"/>
                <w:color w:val="000000"/>
                <w:kern w:val="0"/>
                <w:sz w:val="16"/>
                <w:szCs w:val="16"/>
              </w:rPr>
              <w:t>645</w:t>
            </w:r>
            <w:r>
              <w:rPr>
                <w:rFonts w:ascii="宋体" w:hAnsi="宋体" w:cs="宋体" w:hint="eastAsia"/>
                <w:color w:val="000000"/>
                <w:kern w:val="0"/>
                <w:sz w:val="16"/>
                <w:szCs w:val="16"/>
              </w:rPr>
              <w:t>号）第三十三条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县级以上地方人民政府饲料管理部门应当建立饲料、饲料添加剂监督管理档案，记录日常监督检查、违法行为查处等情况。</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检查责任：在全市采取双随机和评估方法，对对饲料、饲料添加剂的生产经营进行监督检查。</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78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动物源性饲料产品生产企业现场检查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饲料管理科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《动物源性饲料产品安全卫生管理办法》（农业部令第</w:t>
            </w:r>
            <w:r>
              <w:rPr>
                <w:rFonts w:ascii="宋体" w:hAnsi="宋体" w:cs="宋体" w:hint="eastAsia"/>
                <w:color w:val="000000"/>
                <w:kern w:val="0"/>
                <w:sz w:val="16"/>
                <w:szCs w:val="16"/>
              </w:rPr>
              <w:t>89</w:t>
            </w:r>
            <w:r>
              <w:rPr>
                <w:rFonts w:ascii="宋体" w:hAnsi="宋体" w:cs="宋体" w:hint="eastAsia"/>
                <w:color w:val="000000"/>
                <w:kern w:val="0"/>
                <w:sz w:val="16"/>
                <w:szCs w:val="16"/>
              </w:rPr>
              <w:t>号）第二十一条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县级以上地方人民政府饲料管理部门应当不定期对动物源性饲料产品生产企业进行现场检查，但不得妨碍企业正常的生产经营活动，不得索取或收受财物，不得牟取其他利益。</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检查责任：在全市采取双随机和评估方法，不定期对动物源性饲料产品生产企业进行现场检查。</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79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畜禽质量安全监督抽查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《中华人民共和国畜牧法》第五十六条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县级以上人民政府畜牧兽医行政主管部门应当制定畜禽质量安全监督检查计划，按计划开展监督抽查工作。</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检查责任：制定畜禽质量安全监督检查计划，按计划开展监督抽查工作。</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r>
            <w:r>
              <w:rPr>
                <w:rFonts w:ascii="宋体" w:hAnsi="宋体" w:cs="宋体" w:hint="eastAsia"/>
                <w:color w:val="000000"/>
                <w:kern w:val="0"/>
                <w:sz w:val="16"/>
                <w:szCs w:val="16"/>
              </w:rP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w:t>
            </w:r>
            <w:r>
              <w:rPr>
                <w:rFonts w:ascii="宋体" w:hAnsi="宋体" w:cs="宋体" w:hint="eastAsia"/>
                <w:color w:val="000000"/>
                <w:kern w:val="0"/>
                <w:sz w:val="16"/>
                <w:szCs w:val="16"/>
              </w:rPr>
              <w:t>80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外来物种的日常监测</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2"/>
                <w:szCs w:val="12"/>
              </w:rPr>
            </w:pPr>
            <w:r>
              <w:rPr>
                <w:rFonts w:ascii="宋体" w:hAnsi="宋体" w:cs="宋体" w:hint="eastAsia"/>
                <w:color w:val="000000"/>
                <w:kern w:val="0"/>
                <w:sz w:val="12"/>
                <w:szCs w:val="12"/>
              </w:rPr>
              <w:t>执法支队</w:t>
            </w:r>
            <w:r>
              <w:rPr>
                <w:rFonts w:ascii="宋体" w:hAnsi="宋体" w:cs="宋体" w:hint="eastAsia"/>
                <w:color w:val="000000"/>
                <w:kern w:val="0"/>
                <w:sz w:val="12"/>
                <w:szCs w:val="12"/>
              </w:rPr>
              <w:br/>
            </w:r>
            <w:r>
              <w:rPr>
                <w:rFonts w:ascii="宋体" w:hAnsi="宋体" w:cs="宋体" w:hint="eastAsia"/>
                <w:color w:val="000000"/>
                <w:kern w:val="0"/>
                <w:sz w:val="12"/>
                <w:szCs w:val="12"/>
              </w:rPr>
              <w:t>渔业渔政科执法支队</w:t>
            </w:r>
            <w:r>
              <w:rPr>
                <w:rFonts w:ascii="宋体" w:hAnsi="宋体" w:cs="宋体" w:hint="eastAsia"/>
                <w:color w:val="000000"/>
                <w:kern w:val="0"/>
                <w:sz w:val="12"/>
                <w:szCs w:val="12"/>
              </w:rPr>
              <w:br/>
            </w:r>
            <w:r>
              <w:rPr>
                <w:rFonts w:ascii="宋体" w:hAnsi="宋体" w:cs="宋体" w:hint="eastAsia"/>
                <w:color w:val="000000"/>
                <w:kern w:val="0"/>
                <w:sz w:val="12"/>
                <w:szCs w:val="12"/>
              </w:rPr>
              <w:t>兽医药政与动物卫生监督科</w:t>
            </w:r>
            <w:r>
              <w:rPr>
                <w:rFonts w:ascii="宋体" w:hAnsi="宋体" w:cs="宋体" w:hint="eastAsia"/>
                <w:color w:val="000000"/>
                <w:kern w:val="0"/>
                <w:sz w:val="12"/>
                <w:szCs w:val="12"/>
              </w:rPr>
              <w:br/>
            </w:r>
            <w:r>
              <w:rPr>
                <w:rFonts w:ascii="宋体" w:hAnsi="宋体" w:cs="宋体" w:hint="eastAsia"/>
                <w:color w:val="000000"/>
                <w:kern w:val="0"/>
                <w:sz w:val="12"/>
                <w:szCs w:val="12"/>
              </w:rPr>
              <w:t>畜牧业科</w:t>
            </w:r>
            <w:r>
              <w:rPr>
                <w:rFonts w:ascii="宋体" w:hAnsi="宋体" w:cs="宋体" w:hint="eastAsia"/>
                <w:color w:val="000000"/>
                <w:kern w:val="0"/>
                <w:sz w:val="12"/>
                <w:szCs w:val="12"/>
              </w:rPr>
              <w:br/>
            </w:r>
            <w:r>
              <w:rPr>
                <w:rFonts w:ascii="宋体" w:hAnsi="宋体" w:cs="宋体" w:hint="eastAsia"/>
                <w:color w:val="000000"/>
                <w:kern w:val="0"/>
                <w:sz w:val="12"/>
                <w:szCs w:val="12"/>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《湖南省外来物种管理条例》第十五条　县级以上人民政府农业、林业、卫生行政主管部门应当加强对外来物种的日常监测，定期对外来物种的状况及发展趋势作出评价，为外来物种管理提供准确、可靠的监测数据和评价资料。林业、卫生行政主管部门的监测数据和评价资料应当抄送本级外来物种管理机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第十六条　县级以上人民政府农业、林业等行政主管部门应当加强对基本农田保护区、自然保护区、生态功能保护区、风景名胜区、生态环境特殊或者脆弱的区域、内陆水域及交通干线沿线等重点区域的外来物种的监测。</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检查责任：加强对外来物种的日常监测，定</w:t>
            </w:r>
            <w:r>
              <w:rPr>
                <w:rFonts w:ascii="宋体" w:hAnsi="宋体" w:cs="宋体" w:hint="eastAsia"/>
                <w:color w:val="000000"/>
                <w:kern w:val="0"/>
                <w:sz w:val="16"/>
                <w:szCs w:val="16"/>
              </w:rPr>
              <w:t>期对外来物种的状况及发展趋势作出评价，为外来物种管理提供准确、可靠的监测数据和评价资料。</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181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生产中或者市场上销售的农产品监督抽查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0"/>
                <w:szCs w:val="10"/>
              </w:rPr>
            </w:pPr>
            <w:r>
              <w:rPr>
                <w:rFonts w:ascii="宋体" w:hAnsi="宋体" w:cs="宋体" w:hint="eastAsia"/>
                <w:color w:val="000000"/>
                <w:kern w:val="0"/>
                <w:sz w:val="10"/>
                <w:szCs w:val="10"/>
              </w:rPr>
              <w:t>执法支队</w:t>
            </w:r>
            <w:r>
              <w:rPr>
                <w:rFonts w:ascii="宋体" w:hAnsi="宋体" w:cs="宋体" w:hint="eastAsia"/>
                <w:color w:val="000000"/>
                <w:kern w:val="0"/>
                <w:sz w:val="10"/>
                <w:szCs w:val="10"/>
              </w:rPr>
              <w:br/>
            </w:r>
            <w:r>
              <w:rPr>
                <w:rFonts w:ascii="宋体" w:hAnsi="宋体" w:cs="宋体" w:hint="eastAsia"/>
                <w:color w:val="000000"/>
                <w:kern w:val="0"/>
                <w:sz w:val="10"/>
                <w:szCs w:val="10"/>
              </w:rPr>
              <w:t>农产品质量安全监管科</w:t>
            </w:r>
            <w:r>
              <w:rPr>
                <w:rFonts w:ascii="宋体" w:hAnsi="宋体" w:cs="宋体" w:hint="eastAsia"/>
                <w:color w:val="000000"/>
                <w:kern w:val="0"/>
                <w:sz w:val="10"/>
                <w:szCs w:val="10"/>
              </w:rPr>
              <w:br/>
            </w:r>
            <w:r>
              <w:rPr>
                <w:rFonts w:ascii="宋体" w:hAnsi="宋体" w:cs="宋体" w:hint="eastAsia"/>
                <w:color w:val="000000"/>
                <w:kern w:val="0"/>
                <w:sz w:val="10"/>
                <w:szCs w:val="10"/>
              </w:rPr>
              <w:t>市农产品质量检验检中心</w:t>
            </w:r>
            <w:r>
              <w:rPr>
                <w:rFonts w:ascii="宋体" w:hAnsi="宋体" w:cs="宋体" w:hint="eastAsia"/>
                <w:color w:val="000000"/>
                <w:kern w:val="0"/>
                <w:sz w:val="10"/>
                <w:szCs w:val="10"/>
              </w:rPr>
              <w:br/>
            </w:r>
            <w:r>
              <w:rPr>
                <w:rFonts w:ascii="宋体" w:hAnsi="宋体" w:cs="宋体" w:hint="eastAsia"/>
                <w:color w:val="000000"/>
                <w:kern w:val="0"/>
                <w:sz w:val="10"/>
                <w:szCs w:val="10"/>
              </w:rPr>
              <w:t>市畜牧局（质量安全科）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《中华人民共和国农产品质量安全法》第三十四条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家建立农产品质量安全监测制度。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监督抽查检测应当委托符合本法第三十五条规定条件的农产品质量安全检测机构进行，不得向被抽查人收取费用，抽取的样品不得超过国务院农业行政主管部门规定的数量。上级农业行政主管部门监督抽查的农产品，下级农业行政主管部门不得另行重复抽查。</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w:t>
            </w:r>
            <w:r>
              <w:rPr>
                <w:rFonts w:ascii="宋体" w:hAnsi="宋体" w:cs="宋体" w:hint="eastAsia"/>
                <w:color w:val="000000"/>
                <w:kern w:val="0"/>
                <w:sz w:val="16"/>
                <w:szCs w:val="16"/>
              </w:rPr>
              <w:t>检查责任：在全市采取双随机和评估方法，对生产中或者市场上销售的农产品监督抽查。</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182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拖拉机驾驶培训机构监督检查</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《拖拉机驾驶培训管理办法》（农业部令第</w:t>
            </w:r>
            <w:r>
              <w:rPr>
                <w:rFonts w:ascii="宋体" w:hAnsi="宋体" w:cs="宋体" w:hint="eastAsia"/>
                <w:color w:val="000000"/>
                <w:kern w:val="0"/>
                <w:sz w:val="16"/>
                <w:szCs w:val="16"/>
              </w:rPr>
              <w:t>41</w:t>
            </w:r>
            <w:r>
              <w:rPr>
                <w:rFonts w:ascii="宋体" w:hAnsi="宋体" w:cs="宋体" w:hint="eastAsia"/>
                <w:color w:val="000000"/>
                <w:kern w:val="0"/>
                <w:sz w:val="16"/>
                <w:szCs w:val="16"/>
              </w:rPr>
              <w:t>号）第二十二条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县级以上地方人民政府农机主管部门应当对拖拉机驾驶培训机构进行监督检查，发现违反本办法行为的，应当依照职权调查处理。需由省级人民政府农机主管部门处理的，应当及时报请决定。</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检查责任：在全市采取双随机和评估方法，对拖拉机驾驶培训机构进行监督检查。</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处置责任：发现违法行为的，及时处理或移交相关部门。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移送责任：需由省级人民政府农机主管部门处理的，应当及时报请决定。</w:t>
            </w:r>
            <w:r>
              <w:rPr>
                <w:rFonts w:ascii="宋体" w:hAnsi="宋体" w:cs="宋体" w:hint="eastAsia"/>
                <w:color w:val="000000"/>
                <w:kern w:val="0"/>
                <w:sz w:val="16"/>
                <w:szCs w:val="16"/>
              </w:rPr>
              <w:br/>
            </w:r>
            <w:r>
              <w:rPr>
                <w:rFonts w:ascii="宋体" w:hAnsi="宋体" w:cs="宋体" w:hint="eastAsia"/>
                <w:color w:val="000000"/>
                <w:kern w:val="0"/>
                <w:sz w:val="16"/>
                <w:szCs w:val="16"/>
              </w:rPr>
              <w:t>4.</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183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对农药生产、经营、使用场所实施现场的检查和对生产、经营、使用的农药实施抽查检测</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行政检查</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《农药管理条例》</w:t>
            </w:r>
            <w:r>
              <w:rPr>
                <w:rFonts w:ascii="宋体" w:hAnsi="宋体" w:cs="宋体" w:hint="eastAsia"/>
                <w:color w:val="000000"/>
                <w:kern w:val="0"/>
                <w:sz w:val="16"/>
                <w:szCs w:val="16"/>
              </w:rPr>
              <w:t>(</w:t>
            </w:r>
            <w:r>
              <w:rPr>
                <w:rFonts w:ascii="宋体" w:hAnsi="宋体" w:cs="宋体" w:hint="eastAsia"/>
                <w:color w:val="000000"/>
                <w:kern w:val="0"/>
                <w:sz w:val="16"/>
                <w:szCs w:val="16"/>
              </w:rPr>
              <w:t>国务令第</w:t>
            </w:r>
            <w:r>
              <w:rPr>
                <w:rFonts w:ascii="宋体" w:hAnsi="宋体" w:cs="宋体" w:hint="eastAsia"/>
                <w:color w:val="000000"/>
                <w:kern w:val="0"/>
                <w:sz w:val="16"/>
                <w:szCs w:val="16"/>
              </w:rPr>
              <w:t>677</w:t>
            </w:r>
            <w:r>
              <w:rPr>
                <w:rFonts w:ascii="宋体" w:hAnsi="宋体" w:cs="宋体" w:hint="eastAsia"/>
                <w:color w:val="000000"/>
                <w:kern w:val="0"/>
                <w:sz w:val="16"/>
                <w:szCs w:val="16"/>
              </w:rPr>
              <w:t>号</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第四十一条　县级以上人民政府农业主管部门履行农药监督管理职责，可以依法采取下列措施：第四十一条　县级以上人民政府农业主管部门履行农药监督管理职责，可以依法采取下列措施：（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w:t>
            </w:r>
            <w:r>
              <w:rPr>
                <w:rFonts w:ascii="宋体" w:hAnsi="宋体" w:cs="宋体" w:hint="eastAsia"/>
                <w:color w:val="000000"/>
                <w:kern w:val="0"/>
                <w:sz w:val="16"/>
                <w:szCs w:val="16"/>
              </w:rPr>
              <w:t>用农药的场所。</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检查责任：在全市采取双随机和评估方法，对农药生产、经营使用场所实施现场监督检查。</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处置责任：对检查的违法违规问题，及时处理或移交相关部门。</w:t>
            </w:r>
            <w:r>
              <w:rPr>
                <w:rFonts w:ascii="宋体" w:hAnsi="宋体" w:cs="宋体" w:hint="eastAsia"/>
                <w:color w:val="000000"/>
                <w:kern w:val="0"/>
                <w:sz w:val="16"/>
                <w:szCs w:val="16"/>
              </w:rPr>
              <w:br/>
              <w:t>3.</w:t>
            </w:r>
            <w:r>
              <w:rPr>
                <w:rFonts w:ascii="宋体" w:hAnsi="宋体" w:cs="宋体" w:hint="eastAsia"/>
                <w:color w:val="000000"/>
                <w:kern w:val="0"/>
                <w:sz w:val="16"/>
                <w:szCs w:val="16"/>
              </w:rPr>
              <w:t>事后管理责任：对监测检查情况进行汇总、分类、归档备查，并跟踪监测。</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184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农机事故责任认定复核</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行政确认</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br/>
            </w:r>
            <w:r>
              <w:rPr>
                <w:rFonts w:ascii="宋体" w:hAnsi="宋体" w:cs="宋体" w:hint="eastAsia"/>
                <w:color w:val="000000"/>
                <w:kern w:val="0"/>
                <w:sz w:val="16"/>
                <w:szCs w:val="16"/>
              </w:rPr>
              <w:t>《农业机械事故处理办法》（农业部令</w:t>
            </w:r>
            <w:r>
              <w:rPr>
                <w:rFonts w:ascii="宋体" w:hAnsi="宋体" w:cs="宋体" w:hint="eastAsia"/>
                <w:color w:val="000000"/>
                <w:kern w:val="0"/>
                <w:sz w:val="16"/>
                <w:szCs w:val="16"/>
              </w:rPr>
              <w:t>2011</w:t>
            </w:r>
            <w:r>
              <w:rPr>
                <w:rFonts w:ascii="宋体" w:hAnsi="宋体" w:cs="宋体" w:hint="eastAsia"/>
                <w:color w:val="000000"/>
                <w:kern w:val="0"/>
                <w:sz w:val="16"/>
                <w:szCs w:val="16"/>
              </w:rPr>
              <w:t>年第</w:t>
            </w:r>
            <w:r>
              <w:rPr>
                <w:rFonts w:ascii="宋体" w:hAnsi="宋体" w:cs="宋体" w:hint="eastAsia"/>
                <w:color w:val="000000"/>
                <w:kern w:val="0"/>
                <w:sz w:val="16"/>
                <w:szCs w:val="16"/>
              </w:rPr>
              <w:t>2</w:t>
            </w:r>
            <w:r>
              <w:rPr>
                <w:rFonts w:ascii="宋体" w:hAnsi="宋体" w:cs="宋体" w:hint="eastAsia"/>
                <w:color w:val="000000"/>
                <w:kern w:val="0"/>
                <w:sz w:val="16"/>
                <w:szCs w:val="16"/>
              </w:rPr>
              <w:t>号）第三十三条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当事人对农机事故认定有异议的，可以自农机事故认定书送达之日起</w:t>
            </w:r>
            <w:r>
              <w:rPr>
                <w:rFonts w:ascii="宋体" w:hAnsi="宋体" w:cs="宋体" w:hint="eastAsia"/>
                <w:color w:val="000000"/>
                <w:kern w:val="0"/>
                <w:sz w:val="16"/>
                <w:szCs w:val="16"/>
              </w:rPr>
              <w:t>3</w:t>
            </w:r>
            <w:r>
              <w:rPr>
                <w:rFonts w:ascii="宋体" w:hAnsi="宋体" w:cs="宋体" w:hint="eastAsia"/>
                <w:color w:val="000000"/>
                <w:kern w:val="0"/>
                <w:sz w:val="16"/>
                <w:szCs w:val="16"/>
              </w:rPr>
              <w:t>日内，向上一级农机安全监理机构提出书面复核申请。复核申请应当载明复核请求及其理由和主要证据。第三十五条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上一级农机安全监理机构自受理复核申请之日起</w:t>
            </w:r>
            <w:r>
              <w:rPr>
                <w:rFonts w:ascii="宋体" w:hAnsi="宋体" w:cs="宋体" w:hint="eastAsia"/>
                <w:color w:val="000000"/>
                <w:kern w:val="0"/>
                <w:sz w:val="16"/>
                <w:szCs w:val="16"/>
              </w:rPr>
              <w:t>30</w:t>
            </w:r>
            <w:r>
              <w:rPr>
                <w:rFonts w:ascii="宋体" w:hAnsi="宋体" w:cs="宋体" w:hint="eastAsia"/>
                <w:color w:val="000000"/>
                <w:kern w:val="0"/>
                <w:sz w:val="16"/>
                <w:szCs w:val="16"/>
              </w:rPr>
              <w:t>日内，对下列内容进行审查，并作出复核结论：（一）农机事故事实是否清楚，证据是否确实充分，适用法律是否正确；（二）农机事故责任划分是否公正；（三）农机事故调查及认定程序是否合法。复核原则上采取书面审查的办法，但是当事人提出要求或者农机安全监理机构认为有必要时，可以召集各方当事人到场听取意见。复核期间，任何一方当事人就该事故向人民法院提起诉讼并经法院受理或案件已进入刑事诉讼程序的，农机安全监理机构应当终止复核。</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受理责任：农机事故按照管辖作出依法受理或不予受理决</w:t>
            </w:r>
            <w:r>
              <w:rPr>
                <w:rFonts w:ascii="宋体" w:hAnsi="宋体" w:cs="宋体" w:hint="eastAsia"/>
                <w:color w:val="000000"/>
                <w:kern w:val="0"/>
                <w:sz w:val="16"/>
                <w:szCs w:val="16"/>
              </w:rPr>
              <w:t>定。由其他农业行政管理部门受理的，必须以书面移送函告知当事人和确认机关。</w:t>
            </w:r>
            <w:r>
              <w:rPr>
                <w:rFonts w:ascii="宋体" w:hAnsi="宋体" w:cs="宋体" w:hint="eastAsia"/>
                <w:color w:val="000000"/>
                <w:kern w:val="0"/>
                <w:sz w:val="16"/>
                <w:szCs w:val="16"/>
              </w:rPr>
              <w:br/>
              <w:t>2.</w:t>
            </w:r>
            <w:r>
              <w:rPr>
                <w:rFonts w:ascii="宋体" w:hAnsi="宋体" w:cs="宋体" w:hint="eastAsia"/>
                <w:color w:val="000000"/>
                <w:kern w:val="0"/>
                <w:sz w:val="16"/>
                <w:szCs w:val="16"/>
              </w:rPr>
              <w:t>审查责任：审核有关材料和农机证照，对事故现场检查；查明事故原因。</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违章行为在农机事故中的作用，认定当事人的农机事故责任。当事人有违章行为，其违章行为与农机事故有因果关系的，应当负农机事故责任，对农机事故责任划分，做出农机事故责任确认的决定书；无因果关系的不符合要求的，应当书面通知当事人。</w:t>
            </w:r>
            <w:r>
              <w:rPr>
                <w:rFonts w:ascii="宋体" w:hAnsi="宋体" w:cs="宋体" w:hint="eastAsia"/>
                <w:color w:val="000000"/>
                <w:kern w:val="0"/>
                <w:sz w:val="16"/>
                <w:szCs w:val="16"/>
              </w:rPr>
              <w:br/>
              <w:t>4.</w:t>
            </w:r>
            <w:r>
              <w:rPr>
                <w:rFonts w:ascii="宋体" w:hAnsi="宋体" w:cs="宋体" w:hint="eastAsia"/>
                <w:color w:val="000000"/>
                <w:kern w:val="0"/>
                <w:sz w:val="16"/>
                <w:szCs w:val="16"/>
              </w:rPr>
              <w:t>送达责任：通过确认的，制作责任认定书，并在法定时间内送到申请人；</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事后监管责任：对获得农机事故责任认定书的单位或者个人进行</w:t>
            </w:r>
            <w:r>
              <w:rPr>
                <w:rFonts w:ascii="宋体" w:hAnsi="宋体" w:cs="宋体" w:hint="eastAsia"/>
                <w:color w:val="000000"/>
                <w:kern w:val="0"/>
                <w:sz w:val="16"/>
                <w:szCs w:val="16"/>
              </w:rPr>
              <w:t>日常监督检查，并根据检查情况作出警告、责令改正或撤销认定书的决定；</w:t>
            </w:r>
            <w:r>
              <w:rPr>
                <w:rFonts w:ascii="宋体" w:hAnsi="宋体" w:cs="宋体" w:hint="eastAsia"/>
                <w:color w:val="000000"/>
                <w:kern w:val="0"/>
                <w:sz w:val="16"/>
                <w:szCs w:val="16"/>
              </w:rPr>
              <w:br/>
              <w:t>6.</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w:t>
            </w:r>
            <w:r>
              <w:rPr>
                <w:rFonts w:ascii="宋体" w:hAnsi="宋体" w:cs="宋体" w:hint="eastAsia"/>
                <w:color w:val="000000"/>
                <w:kern w:val="0"/>
                <w:sz w:val="16"/>
                <w:szCs w:val="16"/>
              </w:rPr>
              <w:t>85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耕地地力分等定级</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行政确认</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市种植业技术推广中心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《湖南省耕地保养管理办法》（省政府令第</w:t>
            </w:r>
            <w:r>
              <w:rPr>
                <w:rFonts w:ascii="宋体" w:hAnsi="宋体" w:cs="宋体" w:hint="eastAsia"/>
                <w:color w:val="000000"/>
                <w:kern w:val="0"/>
                <w:sz w:val="16"/>
                <w:szCs w:val="16"/>
              </w:rPr>
              <w:t>76</w:t>
            </w:r>
            <w:r>
              <w:rPr>
                <w:rFonts w:ascii="宋体" w:hAnsi="宋体" w:cs="宋体" w:hint="eastAsia"/>
                <w:color w:val="000000"/>
                <w:kern w:val="0"/>
                <w:sz w:val="16"/>
                <w:szCs w:val="16"/>
              </w:rPr>
              <w:t>号）第十一条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农业行政主管部门应当根据本行政区域内耕地的地力状况，提出地力保养和建设措施，做好地力分等定级工作，为造地费的收取提供耕地质量依据，并通过土壤测试制定增施有机肥和平衡施肥方案，指导耕地使用者科学施肥。</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受理责任：公示依法应当提交的材料</w:t>
            </w:r>
            <w:r>
              <w:rPr>
                <w:rFonts w:ascii="宋体" w:hAnsi="宋体" w:cs="宋体" w:hint="eastAsia"/>
                <w:color w:val="000000"/>
                <w:kern w:val="0"/>
                <w:sz w:val="16"/>
                <w:szCs w:val="16"/>
              </w:rPr>
              <w:t>;</w:t>
            </w:r>
            <w:r>
              <w:rPr>
                <w:rFonts w:ascii="宋体" w:hAnsi="宋体" w:cs="宋体" w:hint="eastAsia"/>
                <w:color w:val="000000"/>
                <w:kern w:val="0"/>
                <w:sz w:val="16"/>
                <w:szCs w:val="16"/>
              </w:rPr>
              <w:t>一次性告知补正材料。</w:t>
            </w:r>
            <w:r>
              <w:rPr>
                <w:rFonts w:ascii="宋体" w:hAnsi="宋体" w:cs="宋体" w:hint="eastAsia"/>
                <w:color w:val="000000"/>
                <w:kern w:val="0"/>
                <w:sz w:val="16"/>
                <w:szCs w:val="16"/>
              </w:rPr>
              <w:br/>
              <w:t>2.</w:t>
            </w:r>
            <w:r>
              <w:rPr>
                <w:rFonts w:ascii="宋体" w:hAnsi="宋体" w:cs="宋体" w:hint="eastAsia"/>
                <w:color w:val="000000"/>
                <w:kern w:val="0"/>
                <w:sz w:val="16"/>
                <w:szCs w:val="16"/>
              </w:rPr>
              <w:t>审查责任：审核推荐意见和有关材料，符合要求的，组织有关人员对产地环境、区域范围、耕地地力等进行现场检查；现场检查符合要求的，应当通知申请人委托具有资质资格的检测机构，对产地环境进行检测。</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决定责任：耕地地力级别，书面通知当事人。</w:t>
            </w:r>
            <w:r>
              <w:rPr>
                <w:rFonts w:ascii="宋体" w:hAnsi="宋体" w:cs="宋体" w:hint="eastAsia"/>
                <w:color w:val="000000"/>
                <w:kern w:val="0"/>
                <w:sz w:val="16"/>
                <w:szCs w:val="16"/>
              </w:rPr>
              <w:br/>
              <w:t>4.</w:t>
            </w:r>
            <w:r>
              <w:rPr>
                <w:rFonts w:ascii="宋体" w:hAnsi="宋体" w:cs="宋体" w:hint="eastAsia"/>
                <w:color w:val="000000"/>
                <w:kern w:val="0"/>
                <w:sz w:val="16"/>
                <w:szCs w:val="16"/>
              </w:rPr>
              <w:t>送</w:t>
            </w:r>
            <w:r>
              <w:rPr>
                <w:rFonts w:ascii="宋体" w:hAnsi="宋体" w:cs="宋体" w:hint="eastAsia"/>
                <w:color w:val="000000"/>
                <w:kern w:val="0"/>
                <w:sz w:val="16"/>
                <w:szCs w:val="16"/>
              </w:rPr>
              <w:t>达责任：通过确认的，颁发耕地地力级别认定证书，并报省农业委员会备案。</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事后监管责任：对耕地进行日常监督检查，并根据检查情况作出警告、责令改正或撤销认定证书的决定。</w:t>
            </w:r>
            <w:r>
              <w:rPr>
                <w:rFonts w:ascii="宋体" w:hAnsi="宋体" w:cs="宋体" w:hint="eastAsia"/>
                <w:color w:val="000000"/>
                <w:kern w:val="0"/>
                <w:sz w:val="16"/>
                <w:szCs w:val="16"/>
              </w:rPr>
              <w:br/>
              <w:t>6.</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186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非农建设占用耕地的质量等级鉴定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行政确认</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市种植业技术推广中心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《湖南省耕地质量管理条例》第二十六条　非农建设项目占用耕地的，有关部门应当征求农业行政主管部门对补充耕地的质量要求的意见。</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县级以上人民政府农业行政主管部门应当对非农建设占用耕地的质量进行等级鉴定，出具耕地质量等级鉴定报告。耕地占用单位或者个人应当按照耕地质量鉴定等级，补充与其质量相当的耕地。</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受理责任：公示依法应当提交的材料</w:t>
            </w:r>
            <w:r>
              <w:rPr>
                <w:rFonts w:ascii="宋体" w:hAnsi="宋体" w:cs="宋体" w:hint="eastAsia"/>
                <w:color w:val="000000"/>
                <w:kern w:val="0"/>
                <w:sz w:val="16"/>
                <w:szCs w:val="16"/>
              </w:rPr>
              <w:t>;</w:t>
            </w:r>
            <w:r>
              <w:rPr>
                <w:rFonts w:ascii="宋体" w:hAnsi="宋体" w:cs="宋体" w:hint="eastAsia"/>
                <w:color w:val="000000"/>
                <w:kern w:val="0"/>
                <w:sz w:val="16"/>
                <w:szCs w:val="16"/>
              </w:rPr>
              <w:t>一次性告知补正材料。</w:t>
            </w:r>
            <w:r>
              <w:rPr>
                <w:rFonts w:ascii="宋体" w:hAnsi="宋体" w:cs="宋体" w:hint="eastAsia"/>
                <w:color w:val="000000"/>
                <w:kern w:val="0"/>
                <w:sz w:val="16"/>
                <w:szCs w:val="16"/>
              </w:rPr>
              <w:br/>
              <w:t>2.</w:t>
            </w:r>
            <w:r>
              <w:rPr>
                <w:rFonts w:ascii="宋体" w:hAnsi="宋体" w:cs="宋体" w:hint="eastAsia"/>
                <w:color w:val="000000"/>
                <w:kern w:val="0"/>
                <w:sz w:val="16"/>
                <w:szCs w:val="16"/>
              </w:rPr>
              <w:t>审查责任：审核推荐意见和有关材料，符合要求的，组织有关人员对产地环境、区域范围、非农建设占耕地地力，等进行现场检查；现场检查符合要</w:t>
            </w:r>
            <w:r>
              <w:rPr>
                <w:rFonts w:ascii="宋体" w:hAnsi="宋体" w:cs="宋体" w:hint="eastAsia"/>
                <w:color w:val="000000"/>
                <w:kern w:val="0"/>
                <w:sz w:val="16"/>
                <w:szCs w:val="16"/>
              </w:rPr>
              <w:t>求的，应当通知申请人委托具有资质资格的检测机构，对产地环境进行检测。</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决定责任：对非农建设占用耕地的质量鉴定级别，书面通知当事人。</w:t>
            </w:r>
            <w:r>
              <w:rPr>
                <w:rFonts w:ascii="宋体" w:hAnsi="宋体" w:cs="宋体" w:hint="eastAsia"/>
                <w:color w:val="000000"/>
                <w:kern w:val="0"/>
                <w:sz w:val="16"/>
                <w:szCs w:val="16"/>
              </w:rPr>
              <w:br/>
              <w:t>4.</w:t>
            </w:r>
            <w:r>
              <w:rPr>
                <w:rFonts w:ascii="宋体" w:hAnsi="宋体" w:cs="宋体" w:hint="eastAsia"/>
                <w:color w:val="000000"/>
                <w:kern w:val="0"/>
                <w:sz w:val="16"/>
                <w:szCs w:val="16"/>
              </w:rPr>
              <w:t>送达责任：通过确认的，颁发耕地地力级别认定证书，并报省农业委员会。</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事后监管责任：对耕地进行日常监督检查，并根据检查情况作出警告、责令改正或撤销认定证书的决定。</w:t>
            </w:r>
            <w:r>
              <w:rPr>
                <w:rFonts w:ascii="宋体" w:hAnsi="宋体" w:cs="宋体" w:hint="eastAsia"/>
                <w:color w:val="000000"/>
                <w:kern w:val="0"/>
                <w:sz w:val="16"/>
                <w:szCs w:val="16"/>
              </w:rPr>
              <w:br/>
            </w:r>
            <w:r>
              <w:rPr>
                <w:rFonts w:ascii="宋体" w:hAnsi="宋体" w:cs="宋体" w:hint="eastAsia"/>
                <w:color w:val="000000"/>
                <w:kern w:val="0"/>
                <w:sz w:val="16"/>
                <w:szCs w:val="16"/>
              </w:rPr>
              <w:t>６其他：法律法规规章规定应履行的责任。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187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农作物种子质量纠纷田间现场鉴定</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行政确认</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种子管理科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《农作物种子质量纠纷田间现场鉴定办法》（农业部令第</w:t>
            </w:r>
            <w:r>
              <w:rPr>
                <w:rFonts w:ascii="宋体" w:hAnsi="宋体" w:cs="宋体" w:hint="eastAsia"/>
                <w:color w:val="000000"/>
                <w:kern w:val="0"/>
                <w:sz w:val="16"/>
                <w:szCs w:val="16"/>
              </w:rPr>
              <w:t>28</w:t>
            </w:r>
            <w:r>
              <w:rPr>
                <w:rFonts w:ascii="宋体" w:hAnsi="宋体" w:cs="宋体" w:hint="eastAsia"/>
                <w:color w:val="000000"/>
                <w:kern w:val="0"/>
                <w:sz w:val="16"/>
                <w:szCs w:val="16"/>
              </w:rPr>
              <w:t>号）第三条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现场鉴定由田间现场所在地县级以上地方人民政府农业行政主管部门所属的种子管理机构组织实施。</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第十三条　专家鉴定组应当在事实清楚、证据确凿的基础上，根据有关种子法规、标准，依据相关的专业知识，本着科学、公正、公平的原则，及时作出鉴定结论。专家鉴定组现场鉴定实行合议制。鉴定结论以专家鉴定组成员半数以上通过有效。专家鉴定组成员在鉴定结论上签名。专家鉴定组成员对鉴定结论的不同意见，应当予以注明。</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受理责任：对申请人的申请进行审查，符合条件的，应当及时组织鉴定。</w:t>
            </w:r>
            <w:r>
              <w:rPr>
                <w:rFonts w:ascii="宋体" w:hAnsi="宋体" w:cs="宋体" w:hint="eastAsia"/>
                <w:color w:val="000000"/>
                <w:kern w:val="0"/>
                <w:sz w:val="16"/>
                <w:szCs w:val="16"/>
              </w:rPr>
              <w:br/>
              <w:t>2.</w:t>
            </w:r>
            <w:r>
              <w:rPr>
                <w:rFonts w:ascii="宋体" w:hAnsi="宋体" w:cs="宋体" w:hint="eastAsia"/>
                <w:color w:val="000000"/>
                <w:kern w:val="0"/>
                <w:sz w:val="16"/>
                <w:szCs w:val="16"/>
              </w:rPr>
              <w:t>审查责任：现场鉴定由市农业委的种子管理机构组织专家鉴定组进行。专家鉴定组人数应为</w:t>
            </w:r>
            <w:r>
              <w:rPr>
                <w:rFonts w:ascii="宋体" w:hAnsi="宋体" w:cs="宋体" w:hint="eastAsia"/>
                <w:color w:val="000000"/>
                <w:kern w:val="0"/>
                <w:sz w:val="16"/>
                <w:szCs w:val="16"/>
              </w:rPr>
              <w:t>3</w:t>
            </w:r>
            <w:r>
              <w:rPr>
                <w:rFonts w:ascii="宋体" w:hAnsi="宋体" w:cs="宋体" w:hint="eastAsia"/>
                <w:color w:val="000000"/>
                <w:kern w:val="0"/>
                <w:sz w:val="16"/>
                <w:szCs w:val="16"/>
              </w:rPr>
              <w:t>人以上，由一名组长和若干成员组成。专家鉴定组进行现场鉴定</w:t>
            </w:r>
            <w:r>
              <w:rPr>
                <w:rFonts w:ascii="宋体" w:hAnsi="宋体" w:cs="宋体" w:hint="eastAsia"/>
                <w:color w:val="000000"/>
                <w:kern w:val="0"/>
                <w:sz w:val="16"/>
                <w:szCs w:val="16"/>
              </w:rPr>
              <w:t>时，可以向当事人了解有关情况，可以要求申请人提供与现场鉴定有关的材料。</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专家鉴定组应当在事实清楚、证据确凿的基础上，根据有关种子法规、标准，依据相关的专业知识，本着科学、公正、公平的原则，及时作出鉴定结论。专家鉴定组现场鉴定实行合议制。鉴定结论以专家鉴定组成员半数以上通过有效。专家鉴定组成员在鉴定结论上签名。专家鉴定组成员对鉴定结论的不同意见，应当予以注明。</w:t>
            </w:r>
            <w:r>
              <w:rPr>
                <w:rFonts w:ascii="宋体" w:hAnsi="宋体" w:cs="宋体" w:hint="eastAsia"/>
                <w:color w:val="000000"/>
                <w:kern w:val="0"/>
                <w:sz w:val="16"/>
                <w:szCs w:val="16"/>
              </w:rPr>
              <w:br/>
              <w:t>4.</w:t>
            </w:r>
            <w:r>
              <w:rPr>
                <w:rFonts w:ascii="宋体" w:hAnsi="宋体" w:cs="宋体" w:hint="eastAsia"/>
                <w:color w:val="000000"/>
                <w:kern w:val="0"/>
                <w:sz w:val="16"/>
                <w:szCs w:val="16"/>
              </w:rPr>
              <w:t>送达责任：现场鉴定书制作完成后，专家鉴定组应当及时交给组织鉴定的种子管理机构。种子管理机构应当在</w:t>
            </w:r>
            <w:r>
              <w:rPr>
                <w:rFonts w:ascii="宋体" w:hAnsi="宋体" w:cs="宋体" w:hint="eastAsia"/>
                <w:color w:val="000000"/>
                <w:kern w:val="0"/>
                <w:sz w:val="16"/>
                <w:szCs w:val="16"/>
              </w:rPr>
              <w:t>5</w:t>
            </w:r>
            <w:r>
              <w:rPr>
                <w:rFonts w:ascii="宋体" w:hAnsi="宋体" w:cs="宋体" w:hint="eastAsia"/>
                <w:color w:val="000000"/>
                <w:kern w:val="0"/>
                <w:sz w:val="16"/>
                <w:szCs w:val="16"/>
              </w:rPr>
              <w:t>日内将现场鉴定书交付申请人。</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事后监管责任：对获得农作物种子质量纠纷田间现场鉴定的单位或者个人进行日常监督检查，并根据检查情况作出警告、责令改正或撤销认定证书的决定。</w:t>
            </w:r>
            <w:r>
              <w:rPr>
                <w:rFonts w:ascii="宋体" w:hAnsi="宋体" w:cs="宋体" w:hint="eastAsia"/>
                <w:color w:val="000000"/>
                <w:kern w:val="0"/>
                <w:sz w:val="16"/>
                <w:szCs w:val="16"/>
              </w:rPr>
              <w:br/>
              <w:t>6.</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188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重大动物疫情发生后，划定疫点、疫区和受威胁区</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《重大动物疫情应急条例》（国务院令第</w:t>
            </w:r>
            <w:r>
              <w:rPr>
                <w:rFonts w:ascii="宋体" w:hAnsi="宋体" w:cs="宋体" w:hint="eastAsia"/>
                <w:color w:val="000000"/>
                <w:kern w:val="0"/>
                <w:sz w:val="16"/>
                <w:szCs w:val="16"/>
              </w:rPr>
              <w:t>450</w:t>
            </w:r>
            <w:r>
              <w:rPr>
                <w:rFonts w:ascii="宋体" w:hAnsi="宋体" w:cs="宋体" w:hint="eastAsia"/>
                <w:color w:val="000000"/>
                <w:kern w:val="0"/>
                <w:sz w:val="16"/>
                <w:szCs w:val="16"/>
              </w:rPr>
              <w:t>号）第二十七条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重大动物疫情发生后，县级以上地方人民政府兽医主管部门应当立即划定疫点、疫区和受威胁区，调查疫源，向本级人民政府提出启动重大动物疫情应急指挥系统、应急预案和对疫区实行封锁的建议，有关人民政府应当立即作出决定。</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启动方案责任：立即划定疫点、疫区和受威胁区，调查疫源，向本级人民政府提出启动重大动物疫情应急指挥系统、应急预案和对疫区实行封锁的建议。</w:t>
            </w:r>
            <w:r>
              <w:rPr>
                <w:rFonts w:ascii="宋体" w:hAnsi="宋体" w:cs="宋体" w:hint="eastAsia"/>
                <w:color w:val="000000"/>
                <w:kern w:val="0"/>
                <w:sz w:val="16"/>
                <w:szCs w:val="16"/>
              </w:rPr>
              <w:br/>
              <w:t>2.</w:t>
            </w:r>
            <w:r>
              <w:rPr>
                <w:rFonts w:ascii="宋体" w:hAnsi="宋体" w:cs="宋体" w:hint="eastAsia"/>
                <w:color w:val="000000"/>
                <w:kern w:val="0"/>
                <w:sz w:val="16"/>
                <w:szCs w:val="16"/>
              </w:rPr>
              <w:t>执行责任：按照政府作出的决定划定疫点、疫区、受威胁区，加强疫情监测、流行病学</w:t>
            </w:r>
            <w:r>
              <w:rPr>
                <w:rFonts w:ascii="宋体" w:hAnsi="宋体" w:cs="宋体" w:hint="eastAsia"/>
                <w:color w:val="000000"/>
                <w:kern w:val="0"/>
                <w:sz w:val="16"/>
                <w:szCs w:val="16"/>
              </w:rPr>
              <w:t>调查、疫源追踪工作，对染疫和疑似染疫动物及其同群动物和其他易感染动物的扑杀、销毁进行技术指导，并组织实施检验检疫、消毒、无害化处理和紧急免疫接种。</w:t>
            </w:r>
            <w:r>
              <w:rPr>
                <w:rFonts w:ascii="宋体" w:hAnsi="宋体" w:cs="宋体" w:hint="eastAsia"/>
                <w:color w:val="000000"/>
                <w:kern w:val="0"/>
                <w:sz w:val="16"/>
                <w:szCs w:val="16"/>
              </w:rPr>
              <w:br/>
              <w:t>3.</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189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销毁畜禽屠宰经营者回收的畜禽标识</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《畜禽标识和养殖档案管理办法》</w:t>
            </w:r>
            <w:r>
              <w:rPr>
                <w:rFonts w:ascii="宋体" w:hAnsi="宋体" w:cs="宋体" w:hint="eastAsia"/>
                <w:color w:val="000000"/>
                <w:kern w:val="0"/>
                <w:sz w:val="16"/>
                <w:szCs w:val="16"/>
              </w:rPr>
              <w:t>(</w:t>
            </w:r>
            <w:r>
              <w:rPr>
                <w:rFonts w:ascii="宋体" w:hAnsi="宋体" w:cs="宋体" w:hint="eastAsia"/>
                <w:color w:val="000000"/>
                <w:kern w:val="0"/>
                <w:sz w:val="16"/>
                <w:szCs w:val="16"/>
              </w:rPr>
              <w:t>农业部令第</w:t>
            </w:r>
            <w:r>
              <w:rPr>
                <w:rFonts w:ascii="宋体" w:hAnsi="宋体" w:cs="宋体" w:hint="eastAsia"/>
                <w:color w:val="000000"/>
                <w:kern w:val="0"/>
                <w:sz w:val="16"/>
                <w:szCs w:val="16"/>
              </w:rPr>
              <w:t>67</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t>第十四条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动物卫生监督机构应当在畜禽屠宰前，查验、登记畜禽标识。</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畜禽屠宰经营者应当在畜禽屠宰时回收畜禽标识，由动物卫生监督机构保存、销毁。</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监督责任：在畜禽屠宰前，查验、登记畜禽标识。</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处置责任：对畜禽屠宰经营者在畜禽屠宰时回收的畜禽标识进行保存、销毁。</w:t>
            </w:r>
            <w:r>
              <w:rPr>
                <w:rFonts w:ascii="宋体" w:hAnsi="宋体" w:cs="宋体" w:hint="eastAsia"/>
                <w:color w:val="000000"/>
                <w:kern w:val="0"/>
                <w:sz w:val="16"/>
                <w:szCs w:val="16"/>
              </w:rPr>
              <w:br/>
              <w:t>3.</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190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制止未经定点屠宰、集中检疫或者检验的生猪产品</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《湖南省生猪屠宰管理条例》第二十八条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县级以上人民政府商务、工商行政管理部门和动物卫生监督机构在依法监督检查时，发现未经定点屠宰、集中检疫或者检验的生猪产品，应当先行制止，相互通报，并按照各自职责进行处理</w:t>
            </w:r>
            <w:r>
              <w:rPr>
                <w:rFonts w:ascii="宋体" w:hAnsi="宋体" w:cs="宋体" w:hint="eastAsia"/>
                <w:color w:val="000000"/>
                <w:kern w:val="0"/>
                <w:sz w:val="16"/>
                <w:szCs w:val="16"/>
              </w:rPr>
              <w:t>.</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处置责任：在依法监督检查时，发现未经定点屠宰、集中检疫或者检验的生猪产品，先行制止，并按照职责进行处理。</w:t>
            </w:r>
            <w:r>
              <w:rPr>
                <w:rFonts w:ascii="宋体" w:hAnsi="宋体" w:cs="宋体" w:hint="eastAsia"/>
                <w:color w:val="000000"/>
                <w:kern w:val="0"/>
                <w:sz w:val="16"/>
                <w:szCs w:val="16"/>
              </w:rPr>
              <w:br/>
              <w:t>2.</w:t>
            </w:r>
            <w:r>
              <w:rPr>
                <w:rFonts w:ascii="宋体" w:hAnsi="宋体" w:cs="宋体" w:hint="eastAsia"/>
                <w:color w:val="000000"/>
                <w:kern w:val="0"/>
                <w:sz w:val="16"/>
                <w:szCs w:val="16"/>
              </w:rPr>
              <w:t>通报责任：及时通报商务、工商行政管理部门。</w:t>
            </w:r>
            <w:r>
              <w:rPr>
                <w:rFonts w:ascii="宋体" w:hAnsi="宋体" w:cs="宋体" w:hint="eastAsia"/>
                <w:color w:val="000000"/>
                <w:kern w:val="0"/>
                <w:sz w:val="16"/>
                <w:szCs w:val="16"/>
              </w:rPr>
              <w:br/>
              <w:t>3.</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191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没有国家标准、行业标准或者地方标准的，应当制定企业标准并报当地人民政府标准化主管部门和主管农村能源工作的部门备案</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市</w:t>
            </w:r>
            <w:r>
              <w:rPr>
                <w:rFonts w:ascii="宋体" w:hAnsi="宋体" w:cs="宋体" w:hint="eastAsia"/>
                <w:color w:val="000000"/>
                <w:kern w:val="0"/>
                <w:sz w:val="16"/>
                <w:szCs w:val="16"/>
              </w:rPr>
              <w:t>农业执法支队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《湖南省农村可再生能源条例》第二十一条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开发农村可再生能源，应当执行国家标准、行业标准或者地方标准；没有国家标准、行业标准或者地方标准的，应当制定企业标准并报当地人民政府标准化主管部门和主管农村能源工作的部门备案。</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受理责任：公示备案要求、应当提交的材料和格式范本，一次性告知补正材料，依法受理或不予受理（不予受理应当告知理由）。</w:t>
            </w:r>
            <w:r>
              <w:rPr>
                <w:rFonts w:ascii="宋体" w:hAnsi="宋体" w:cs="宋体" w:hint="eastAsia"/>
                <w:color w:val="000000"/>
                <w:kern w:val="0"/>
                <w:sz w:val="16"/>
                <w:szCs w:val="16"/>
              </w:rPr>
              <w:br/>
              <w:t>2.</w:t>
            </w:r>
            <w:r>
              <w:rPr>
                <w:rFonts w:ascii="宋体" w:hAnsi="宋体" w:cs="宋体" w:hint="eastAsia"/>
                <w:color w:val="000000"/>
                <w:kern w:val="0"/>
                <w:sz w:val="16"/>
                <w:szCs w:val="16"/>
              </w:rPr>
              <w:t>审查责任：按照相关法律法规</w:t>
            </w:r>
            <w:r>
              <w:rPr>
                <w:rFonts w:ascii="宋体" w:hAnsi="宋体" w:cs="宋体" w:hint="eastAsia"/>
                <w:color w:val="000000"/>
                <w:kern w:val="0"/>
                <w:sz w:val="16"/>
                <w:szCs w:val="16"/>
              </w:rPr>
              <w:t>规定，对书面申请材料进行审查，提出审查意见，组织现场踏勘，核对提交资料的原件。</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决定责任：做出予以备案或不予备案的决定。</w:t>
            </w:r>
            <w:r>
              <w:rPr>
                <w:rFonts w:ascii="宋体" w:hAnsi="宋体" w:cs="宋体" w:hint="eastAsia"/>
                <w:color w:val="000000"/>
                <w:kern w:val="0"/>
                <w:sz w:val="16"/>
                <w:szCs w:val="16"/>
              </w:rPr>
              <w:br/>
              <w:t>4.</w:t>
            </w:r>
            <w:r>
              <w:rPr>
                <w:rFonts w:ascii="宋体" w:hAnsi="宋体" w:cs="宋体" w:hint="eastAsia"/>
                <w:color w:val="000000"/>
                <w:kern w:val="0"/>
                <w:sz w:val="16"/>
                <w:szCs w:val="16"/>
              </w:rPr>
              <w:t>送达责任：准予备案的送达准予备案证明，按规定信息公开。</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事后监管责任：建立实施监督检查的运行机制和管理制度，开展定期和不定期检查，依法采取相关处置措施。</w:t>
            </w:r>
            <w:r>
              <w:rPr>
                <w:rFonts w:ascii="宋体" w:hAnsi="宋体" w:cs="宋体" w:hint="eastAsia"/>
                <w:color w:val="000000"/>
                <w:kern w:val="0"/>
                <w:sz w:val="16"/>
                <w:szCs w:val="16"/>
              </w:rPr>
              <w:br/>
              <w:t>6.</w:t>
            </w:r>
            <w:r>
              <w:rPr>
                <w:rFonts w:ascii="宋体" w:hAnsi="宋体" w:cs="宋体" w:hint="eastAsia"/>
                <w:color w:val="000000"/>
                <w:kern w:val="0"/>
                <w:sz w:val="16"/>
                <w:szCs w:val="16"/>
              </w:rPr>
              <w:t>其他：法律法规规定应履行的责任。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192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兴建下列大中型农村可再生能源工程，建设单位在设计完成后应当将设计方案报县级以上人民政府主管农村能源工作的部门备案</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市</w:t>
            </w:r>
            <w:r>
              <w:rPr>
                <w:rFonts w:ascii="宋体" w:hAnsi="宋体" w:cs="宋体" w:hint="eastAsia"/>
                <w:color w:val="000000"/>
                <w:kern w:val="0"/>
                <w:sz w:val="16"/>
                <w:szCs w:val="16"/>
              </w:rPr>
              <w:t>农业执法支队</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《湖南省农村可再生能源条例》第二十五条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兴建下列大中型农村可再生能源工程，建设单位在设计完成后应当将设计方案报县级以上人民政府主管农村能源工作的部门备案：</w:t>
            </w:r>
            <w:r>
              <w:rPr>
                <w:rFonts w:ascii="宋体" w:hAnsi="宋体" w:cs="宋体" w:hint="eastAsia"/>
                <w:color w:val="000000"/>
                <w:kern w:val="0"/>
                <w:sz w:val="16"/>
                <w:szCs w:val="16"/>
              </w:rPr>
              <w:t>(</w:t>
            </w:r>
            <w:r>
              <w:rPr>
                <w:rFonts w:ascii="宋体" w:hAnsi="宋体" w:cs="宋体" w:hint="eastAsia"/>
                <w:color w:val="000000"/>
                <w:kern w:val="0"/>
                <w:sz w:val="16"/>
                <w:szCs w:val="16"/>
              </w:rPr>
              <w:t>一</w:t>
            </w:r>
            <w:r>
              <w:rPr>
                <w:rFonts w:ascii="宋体" w:hAnsi="宋体" w:cs="宋体" w:hint="eastAsia"/>
                <w:color w:val="000000"/>
                <w:kern w:val="0"/>
                <w:sz w:val="16"/>
                <w:szCs w:val="16"/>
              </w:rPr>
              <w:t>)</w:t>
            </w:r>
            <w:r>
              <w:rPr>
                <w:rFonts w:ascii="宋体" w:hAnsi="宋体" w:cs="宋体" w:hint="eastAsia"/>
                <w:color w:val="000000"/>
                <w:kern w:val="0"/>
                <w:sz w:val="16"/>
                <w:szCs w:val="16"/>
              </w:rPr>
              <w:t>单池容积</w:t>
            </w:r>
            <w:r>
              <w:rPr>
                <w:rFonts w:ascii="宋体" w:hAnsi="宋体" w:cs="宋体" w:hint="eastAsia"/>
                <w:color w:val="000000"/>
                <w:kern w:val="0"/>
                <w:sz w:val="16"/>
                <w:szCs w:val="16"/>
              </w:rPr>
              <w:t>50</w:t>
            </w:r>
            <w:r>
              <w:rPr>
                <w:rFonts w:ascii="宋体" w:hAnsi="宋体" w:cs="宋体" w:hint="eastAsia"/>
                <w:color w:val="000000"/>
                <w:kern w:val="0"/>
                <w:sz w:val="16"/>
                <w:szCs w:val="16"/>
              </w:rPr>
              <w:t>立方米以上或者总池容积</w:t>
            </w:r>
            <w:r>
              <w:rPr>
                <w:rFonts w:ascii="宋体" w:hAnsi="宋体" w:cs="宋体" w:hint="eastAsia"/>
                <w:color w:val="000000"/>
                <w:kern w:val="0"/>
                <w:sz w:val="16"/>
                <w:szCs w:val="16"/>
              </w:rPr>
              <w:t>100</w:t>
            </w:r>
            <w:r>
              <w:rPr>
                <w:rFonts w:ascii="宋体" w:hAnsi="宋体" w:cs="宋体" w:hint="eastAsia"/>
                <w:color w:val="000000"/>
                <w:kern w:val="0"/>
                <w:sz w:val="16"/>
                <w:szCs w:val="16"/>
              </w:rPr>
              <w:t>立方米以上的沼气工程；</w:t>
            </w:r>
            <w:r>
              <w:rPr>
                <w:rFonts w:ascii="宋体" w:hAnsi="宋体" w:cs="宋体" w:hint="eastAsia"/>
                <w:color w:val="000000"/>
                <w:kern w:val="0"/>
                <w:sz w:val="16"/>
                <w:szCs w:val="16"/>
              </w:rPr>
              <w:t>(</w:t>
            </w:r>
            <w:r>
              <w:rPr>
                <w:rFonts w:ascii="宋体" w:hAnsi="宋体" w:cs="宋体" w:hint="eastAsia"/>
                <w:color w:val="000000"/>
                <w:kern w:val="0"/>
                <w:sz w:val="16"/>
                <w:szCs w:val="16"/>
              </w:rPr>
              <w:t>二</w:t>
            </w:r>
            <w:r>
              <w:rPr>
                <w:rFonts w:ascii="宋体" w:hAnsi="宋体" w:cs="宋体" w:hint="eastAsia"/>
                <w:color w:val="000000"/>
                <w:kern w:val="0"/>
                <w:sz w:val="16"/>
                <w:szCs w:val="16"/>
              </w:rPr>
              <w:t>)</w:t>
            </w:r>
            <w:r>
              <w:rPr>
                <w:rFonts w:ascii="宋体" w:hAnsi="宋体" w:cs="宋体" w:hint="eastAsia"/>
                <w:color w:val="000000"/>
                <w:kern w:val="0"/>
                <w:sz w:val="16"/>
                <w:szCs w:val="16"/>
              </w:rPr>
              <w:t>日供气量</w:t>
            </w:r>
            <w:r>
              <w:rPr>
                <w:rFonts w:ascii="宋体" w:hAnsi="宋体" w:cs="宋体" w:hint="eastAsia"/>
                <w:color w:val="000000"/>
                <w:kern w:val="0"/>
                <w:sz w:val="16"/>
                <w:szCs w:val="16"/>
              </w:rPr>
              <w:t>50</w:t>
            </w:r>
            <w:r>
              <w:rPr>
                <w:rFonts w:ascii="宋体" w:hAnsi="宋体" w:cs="宋体" w:hint="eastAsia"/>
                <w:color w:val="000000"/>
                <w:kern w:val="0"/>
                <w:sz w:val="16"/>
                <w:szCs w:val="16"/>
              </w:rPr>
              <w:t>立方米以上的生物质气化工程；</w:t>
            </w:r>
            <w:r>
              <w:rPr>
                <w:rFonts w:ascii="宋体" w:hAnsi="宋体" w:cs="宋体" w:hint="eastAsia"/>
                <w:color w:val="000000"/>
                <w:kern w:val="0"/>
                <w:sz w:val="16"/>
                <w:szCs w:val="16"/>
              </w:rPr>
              <w:t>(</w:t>
            </w:r>
            <w:r>
              <w:rPr>
                <w:rFonts w:ascii="宋体" w:hAnsi="宋体" w:cs="宋体" w:hint="eastAsia"/>
                <w:color w:val="000000"/>
                <w:kern w:val="0"/>
                <w:sz w:val="16"/>
                <w:szCs w:val="16"/>
              </w:rPr>
              <w:t>三</w:t>
            </w:r>
            <w:r>
              <w:rPr>
                <w:rFonts w:ascii="宋体" w:hAnsi="宋体" w:cs="宋体" w:hint="eastAsia"/>
                <w:color w:val="000000"/>
                <w:kern w:val="0"/>
                <w:sz w:val="16"/>
                <w:szCs w:val="16"/>
              </w:rPr>
              <w:t>)</w:t>
            </w:r>
            <w:r>
              <w:rPr>
                <w:rFonts w:ascii="宋体" w:hAnsi="宋体" w:cs="宋体" w:hint="eastAsia"/>
                <w:color w:val="000000"/>
                <w:kern w:val="0"/>
                <w:sz w:val="16"/>
                <w:szCs w:val="16"/>
              </w:rPr>
              <w:t>集热面积</w:t>
            </w:r>
            <w:r>
              <w:rPr>
                <w:rFonts w:ascii="宋体" w:hAnsi="宋体" w:cs="宋体" w:hint="eastAsia"/>
                <w:color w:val="000000"/>
                <w:kern w:val="0"/>
                <w:sz w:val="16"/>
                <w:szCs w:val="16"/>
              </w:rPr>
              <w:t>100</w:t>
            </w:r>
            <w:r>
              <w:rPr>
                <w:rFonts w:ascii="宋体" w:hAnsi="宋体" w:cs="宋体" w:hint="eastAsia"/>
                <w:color w:val="000000"/>
                <w:kern w:val="0"/>
                <w:sz w:val="16"/>
                <w:szCs w:val="16"/>
              </w:rPr>
              <w:t>平方米以上的太阳能集中供热系统；</w:t>
            </w:r>
            <w:r>
              <w:rPr>
                <w:rFonts w:ascii="宋体" w:hAnsi="宋体" w:cs="宋体" w:hint="eastAsia"/>
                <w:color w:val="000000"/>
                <w:kern w:val="0"/>
                <w:sz w:val="16"/>
                <w:szCs w:val="16"/>
              </w:rPr>
              <w:t>(</w:t>
            </w:r>
            <w:r>
              <w:rPr>
                <w:rFonts w:ascii="宋体" w:hAnsi="宋体" w:cs="宋体" w:hint="eastAsia"/>
                <w:color w:val="000000"/>
                <w:kern w:val="0"/>
                <w:sz w:val="16"/>
                <w:szCs w:val="16"/>
              </w:rPr>
              <w:t>四</w:t>
            </w:r>
            <w:r>
              <w:rPr>
                <w:rFonts w:ascii="宋体" w:hAnsi="宋体" w:cs="宋体" w:hint="eastAsia"/>
                <w:color w:val="000000"/>
                <w:kern w:val="0"/>
                <w:sz w:val="16"/>
                <w:szCs w:val="16"/>
              </w:rPr>
              <w:t>)10</w:t>
            </w:r>
            <w:r>
              <w:rPr>
                <w:rFonts w:ascii="宋体" w:hAnsi="宋体" w:cs="宋体" w:hint="eastAsia"/>
                <w:color w:val="000000"/>
                <w:kern w:val="0"/>
                <w:sz w:val="16"/>
                <w:szCs w:val="16"/>
              </w:rPr>
              <w:t>千瓦以上的太阳能光电站和风力发电站。</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县级以上人民政府主管农村能源工作的部门，对报备案的设计方案发现有不符合技术安全要求的，应当督促建设单位予以改正。</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受理责任：公示备案要求、应当提交的材料和格式范本，一次性告知补正材</w:t>
            </w:r>
            <w:r>
              <w:rPr>
                <w:rFonts w:ascii="宋体" w:hAnsi="宋体" w:cs="宋体" w:hint="eastAsia"/>
                <w:color w:val="000000"/>
                <w:kern w:val="0"/>
                <w:sz w:val="16"/>
                <w:szCs w:val="16"/>
              </w:rPr>
              <w:t>料，依法受理或不予受理（不予受理应当告知理由）。</w:t>
            </w:r>
            <w:r>
              <w:rPr>
                <w:rFonts w:ascii="宋体" w:hAnsi="宋体" w:cs="宋体" w:hint="eastAsia"/>
                <w:color w:val="000000"/>
                <w:kern w:val="0"/>
                <w:sz w:val="16"/>
                <w:szCs w:val="16"/>
              </w:rPr>
              <w:br/>
              <w:t>2.</w:t>
            </w:r>
            <w:r>
              <w:rPr>
                <w:rFonts w:ascii="宋体" w:hAnsi="宋体" w:cs="宋体" w:hint="eastAsia"/>
                <w:color w:val="000000"/>
                <w:kern w:val="0"/>
                <w:sz w:val="16"/>
                <w:szCs w:val="16"/>
              </w:rPr>
              <w:t>审查责任：按照相关法律法规规定，对书面申请材料进行审查，提出审查意见，组织现场踏勘，核对提交资料的原件。</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决定责任：做出予以备案或不予备案的决定。</w:t>
            </w:r>
            <w:r>
              <w:rPr>
                <w:rFonts w:ascii="宋体" w:hAnsi="宋体" w:cs="宋体" w:hint="eastAsia"/>
                <w:color w:val="000000"/>
                <w:kern w:val="0"/>
                <w:sz w:val="16"/>
                <w:szCs w:val="16"/>
              </w:rPr>
              <w:br/>
              <w:t>4.</w:t>
            </w:r>
            <w:r>
              <w:rPr>
                <w:rFonts w:ascii="宋体" w:hAnsi="宋体" w:cs="宋体" w:hint="eastAsia"/>
                <w:color w:val="000000"/>
                <w:kern w:val="0"/>
                <w:sz w:val="16"/>
                <w:szCs w:val="16"/>
              </w:rPr>
              <w:t>送达责任：准予备案的送达准予备案证明，按规定信息公开。</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事后监管责任：建立实施监督检查的运行机制和管理制度，开展定期和不定期检查，依法采取相关处置措施。</w:t>
            </w:r>
            <w:r>
              <w:rPr>
                <w:rFonts w:ascii="宋体" w:hAnsi="宋体" w:cs="宋体" w:hint="eastAsia"/>
                <w:color w:val="000000"/>
                <w:kern w:val="0"/>
                <w:sz w:val="16"/>
                <w:szCs w:val="16"/>
              </w:rPr>
              <w:br/>
              <w:t>6.</w:t>
            </w:r>
            <w:r>
              <w:rPr>
                <w:rFonts w:ascii="宋体" w:hAnsi="宋体" w:cs="宋体" w:hint="eastAsia"/>
                <w:color w:val="000000"/>
                <w:kern w:val="0"/>
                <w:sz w:val="16"/>
                <w:szCs w:val="16"/>
              </w:rPr>
              <w:t>其他：法律法规规定应履行的责任。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193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临时占用草原审核</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畜牧业科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《中华人民共和国草原法》第四十条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需要临时占用草原的，应当经县级以上地方人民政府草原行政主管部门审核同意。</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受理责任：公示应当提交的材料；一次性告知补正材料；依法受理或不予受理（不予受理应当告知理由）。</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审查责任：对书面申请材料进行审查，提出是否同意的审查意见，组织现场检查验收，告知申请人、利害相关人享有听证权力。</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决定责任：作出审查是否核准或者不予核准决定（核准的报单位及个人，不予核准的应当告知理由）。</w:t>
            </w:r>
            <w:r>
              <w:rPr>
                <w:rFonts w:ascii="宋体" w:hAnsi="宋体" w:cs="宋体" w:hint="eastAsia"/>
                <w:color w:val="000000"/>
                <w:kern w:val="0"/>
                <w:sz w:val="16"/>
                <w:szCs w:val="16"/>
              </w:rPr>
              <w:br/>
              <w:t>4.</w:t>
            </w:r>
            <w:r>
              <w:rPr>
                <w:rFonts w:ascii="宋体" w:hAnsi="宋体" w:cs="宋体" w:hint="eastAsia"/>
                <w:color w:val="000000"/>
                <w:kern w:val="0"/>
                <w:sz w:val="16"/>
                <w:szCs w:val="16"/>
              </w:rPr>
              <w:t>送达责任：送达批准的文书；信息公开。</w:t>
            </w:r>
            <w:r>
              <w:rPr>
                <w:rFonts w:ascii="宋体" w:hAnsi="宋体" w:cs="宋体" w:hint="eastAsia"/>
                <w:color w:val="000000"/>
                <w:kern w:val="0"/>
                <w:sz w:val="16"/>
                <w:szCs w:val="16"/>
              </w:rPr>
              <w:br/>
              <w:t>5.</w:t>
            </w:r>
            <w:r>
              <w:rPr>
                <w:rFonts w:ascii="宋体" w:hAnsi="宋体" w:cs="宋体" w:hint="eastAsia"/>
                <w:color w:val="000000"/>
                <w:kern w:val="0"/>
                <w:sz w:val="16"/>
                <w:szCs w:val="16"/>
              </w:rPr>
              <w:t>事后监督责任：建立实施监督检查的运行机制和管理制度，开展定期和不定期检查，依法采取相关处置措施。</w:t>
            </w:r>
            <w:r>
              <w:rPr>
                <w:rFonts w:ascii="宋体" w:hAnsi="宋体" w:cs="宋体" w:hint="eastAsia"/>
                <w:color w:val="000000"/>
                <w:kern w:val="0"/>
                <w:sz w:val="16"/>
                <w:szCs w:val="16"/>
              </w:rPr>
              <w:br/>
              <w:t>6.</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194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颁发生猪定点屠宰证书和生猪定点屠宰标志牌</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兽医药政与动物卫生监督科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《生猪屠宰管理条例》﹙国务院令第</w:t>
            </w:r>
            <w:r>
              <w:rPr>
                <w:rFonts w:ascii="宋体" w:hAnsi="宋体" w:cs="宋体" w:hint="eastAsia"/>
                <w:color w:val="000000"/>
                <w:kern w:val="0"/>
                <w:sz w:val="16"/>
                <w:szCs w:val="16"/>
              </w:rPr>
              <w:t>588</w:t>
            </w:r>
            <w:r>
              <w:rPr>
                <w:rFonts w:ascii="宋体" w:hAnsi="宋体" w:cs="宋体" w:hint="eastAsia"/>
                <w:color w:val="000000"/>
                <w:kern w:val="0"/>
                <w:sz w:val="16"/>
                <w:szCs w:val="16"/>
              </w:rPr>
              <w:t>号﹚第六条　生猪定点屠宰厂（场）由设区的市级人民政府根据设置规划，组织畜牧兽医行政主管部门、环境保护主管部门以及其他有关部门，依照本条例规定的条件进行审查，经征求省、自治区、直辖市人民政府畜牧兽医行政主管部门的意见确定，并颁发生猪定点屠宰证书和生猪定点屠宰标志牌。设区的市级人民政府应当将其确定的生猪定点屠宰厂（场）名单及时向社会公布，并报省、自治区、直辖市人民政府备案。</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受理责任：公示办理要求、应当提交的材料和格式范本，一次性告知补正材料，依法受理或不予受理（不予受</w:t>
            </w:r>
            <w:r>
              <w:rPr>
                <w:rFonts w:ascii="宋体" w:hAnsi="宋体" w:cs="宋体" w:hint="eastAsia"/>
                <w:color w:val="000000"/>
                <w:kern w:val="0"/>
                <w:sz w:val="16"/>
                <w:szCs w:val="16"/>
              </w:rPr>
              <w:t>理应当告知理由）。</w:t>
            </w:r>
            <w:r>
              <w:rPr>
                <w:rFonts w:ascii="宋体" w:hAnsi="宋体" w:cs="宋体" w:hint="eastAsia"/>
                <w:color w:val="000000"/>
                <w:kern w:val="0"/>
                <w:sz w:val="16"/>
                <w:szCs w:val="16"/>
              </w:rPr>
              <w:br/>
              <w:t>2.</w:t>
            </w:r>
            <w:r>
              <w:rPr>
                <w:rFonts w:ascii="宋体" w:hAnsi="宋体" w:cs="宋体" w:hint="eastAsia"/>
                <w:color w:val="000000"/>
                <w:kern w:val="0"/>
                <w:sz w:val="16"/>
                <w:szCs w:val="16"/>
              </w:rPr>
              <w:t>审查责任：按照相关法律法规规定，对书面申请材料进行审查，提出审查意见，组织现场踏勘，核对提交资料的原件。</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决定责任：对核准的颁发生猪定点屠宰证书和生猪定点屠宰标志牌，不核准的告知理由。</w:t>
            </w:r>
            <w:r>
              <w:rPr>
                <w:rFonts w:ascii="宋体" w:hAnsi="宋体" w:cs="宋体" w:hint="eastAsia"/>
                <w:color w:val="000000"/>
                <w:kern w:val="0"/>
                <w:sz w:val="16"/>
                <w:szCs w:val="16"/>
              </w:rPr>
              <w:br/>
              <w:t>4.</w:t>
            </w:r>
            <w:r>
              <w:rPr>
                <w:rFonts w:ascii="宋体" w:hAnsi="宋体" w:cs="宋体" w:hint="eastAsia"/>
                <w:color w:val="000000"/>
                <w:kern w:val="0"/>
                <w:sz w:val="16"/>
                <w:szCs w:val="16"/>
              </w:rPr>
              <w:t>事后监管责任：建立实施监督检查的运行机制和管理制度，开展定期和不定期检查，依法采取相关处置措施。</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rPr>
                <w:rFonts w:ascii="宋体" w:hAnsi="宋体" w:cs="宋体"/>
                <w:color w:val="000000"/>
                <w:kern w:val="0"/>
                <w:sz w:val="16"/>
                <w:szCs w:val="16"/>
              </w:rPr>
            </w:pPr>
            <w:r>
              <w:rPr>
                <w:rFonts w:ascii="宋体" w:hAnsi="宋体" w:cs="宋体" w:hint="eastAsia"/>
                <w:color w:val="000000"/>
                <w:kern w:val="0"/>
                <w:sz w:val="16"/>
                <w:szCs w:val="16"/>
              </w:rPr>
              <w:lastRenderedPageBreak/>
              <w:t>195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在农田、果园或者其他农业生产场所安装监测预报设施</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执法支队</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市种植业技术推广与储备中心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《湖南省植物保护条例》第八条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进行农业有害生物监测预报，需要在农田、果园或者其他农业生产场所安装监测预报设施，或者植物保护专业人员因监测和预报需要，进入农田、果园或者其他农业生产场所，农业生产经营者应当配合，不得阻挠；给农业生产经营者造成损失的，依法给予补偿。</w:t>
            </w:r>
            <w:r>
              <w:rPr>
                <w:rFonts w:ascii="宋体" w:hAnsi="宋体" w:cs="宋体" w:hint="eastAsia"/>
                <w:color w:val="000000"/>
                <w:kern w:val="0"/>
                <w:sz w:val="16"/>
                <w:szCs w:val="16"/>
              </w:rPr>
              <w:br/>
            </w:r>
            <w:r>
              <w:rPr>
                <w:rFonts w:ascii="宋体" w:hAnsi="宋体" w:cs="宋体" w:hint="eastAsia"/>
                <w:color w:val="000000"/>
                <w:kern w:val="0"/>
                <w:sz w:val="16"/>
                <w:szCs w:val="16"/>
              </w:rPr>
              <w:t>2.</w:t>
            </w:r>
            <w:r>
              <w:rPr>
                <w:rFonts w:ascii="宋体" w:hAnsi="宋体" w:cs="宋体" w:hint="eastAsia"/>
                <w:color w:val="000000"/>
                <w:kern w:val="0"/>
                <w:sz w:val="16"/>
                <w:szCs w:val="16"/>
              </w:rPr>
              <w:t>《湖南省行政程序规定》﹙省政府令第</w:t>
            </w:r>
            <w:r>
              <w:rPr>
                <w:rFonts w:ascii="宋体" w:hAnsi="宋体" w:cs="宋体" w:hint="eastAsia"/>
                <w:color w:val="000000"/>
                <w:kern w:val="0"/>
                <w:sz w:val="16"/>
                <w:szCs w:val="16"/>
              </w:rPr>
              <w:t>222</w:t>
            </w:r>
            <w:r>
              <w:rPr>
                <w:rFonts w:ascii="宋体" w:hAnsi="宋体" w:cs="宋体" w:hint="eastAsia"/>
                <w:color w:val="000000"/>
                <w:kern w:val="0"/>
                <w:sz w:val="16"/>
                <w:szCs w:val="16"/>
              </w:rPr>
              <w:t>号﹚第一百二十九条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行政机关为应对突发事件征用单位和个人的财产，在使用完毕或者突发事件应急处置结束后，应当及时返还。财产被征用或者征用后毁损、灭失的，应当给予补偿。</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br/>
              <w:t>1.</w:t>
            </w:r>
            <w:r>
              <w:rPr>
                <w:rFonts w:ascii="宋体" w:hAnsi="宋体" w:cs="宋体" w:hint="eastAsia"/>
                <w:color w:val="000000"/>
                <w:kern w:val="0"/>
                <w:sz w:val="16"/>
                <w:szCs w:val="16"/>
              </w:rPr>
              <w:t>制定方案责任：制定农业有害生物监测预报方案，</w:t>
            </w:r>
            <w:r>
              <w:rPr>
                <w:rFonts w:ascii="宋体" w:hAnsi="宋体" w:cs="宋体" w:hint="eastAsia"/>
                <w:color w:val="000000"/>
                <w:kern w:val="0"/>
                <w:sz w:val="16"/>
                <w:szCs w:val="16"/>
              </w:rPr>
              <w:br/>
              <w:t>2.</w:t>
            </w:r>
            <w:r>
              <w:rPr>
                <w:rFonts w:ascii="宋体" w:hAnsi="宋体" w:cs="宋体" w:hint="eastAsia"/>
                <w:color w:val="000000"/>
                <w:kern w:val="0"/>
                <w:sz w:val="16"/>
                <w:szCs w:val="16"/>
              </w:rPr>
              <w:t>处置责任：安装监测预报设施，给农业生产经营者造成损失的，依法给予补偿。</w:t>
            </w:r>
            <w:r>
              <w:rPr>
                <w:rFonts w:ascii="宋体" w:hAnsi="宋体" w:cs="宋体" w:hint="eastAsia"/>
                <w:color w:val="000000"/>
                <w:kern w:val="0"/>
                <w:sz w:val="16"/>
                <w:szCs w:val="16"/>
              </w:rPr>
              <w:br/>
              <w:t>3.</w:t>
            </w:r>
            <w:r>
              <w:rPr>
                <w:rFonts w:ascii="宋体" w:hAnsi="宋体" w:cs="宋体" w:hint="eastAsia"/>
                <w:color w:val="000000"/>
                <w:kern w:val="0"/>
                <w:sz w:val="16"/>
                <w:szCs w:val="16"/>
              </w:rPr>
              <w:t>其他：法律法规规章规定应履行的责任。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196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出具农业环境效益证明</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农业环境保护科</w:t>
            </w:r>
            <w:r>
              <w:rPr>
                <w:rFonts w:ascii="宋体" w:hAnsi="宋体" w:cs="宋体" w:hint="eastAsia"/>
                <w:color w:val="000000"/>
                <w:kern w:val="0"/>
                <w:sz w:val="16"/>
                <w:szCs w:val="16"/>
              </w:rPr>
              <w:br/>
            </w:r>
            <w:r>
              <w:rPr>
                <w:rFonts w:ascii="宋体" w:hAnsi="宋体" w:cs="宋体" w:hint="eastAsia"/>
                <w:color w:val="000000"/>
                <w:kern w:val="0"/>
                <w:sz w:val="16"/>
                <w:szCs w:val="16"/>
              </w:rPr>
              <w:t>市种植业技术推广中心</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《湖南省农业环境保护条例》第二十三条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申请涉及农业环境的农业新技术和新的农用化学产品鉴定，申请人应当提供农业环境影响评价资料，不符合农业环境保护要求的，不得通过鉴定和推广应用。　申请涉及农业环境的科技成果鉴定，申请人应当提供农业行政主管部门出具的农业环境效益证明。</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受理责任：公示办理要求、应当提交的材料和格式范本，一次性告知补正材料，依法受理或不予受理（不予受理应当告知理由）。</w:t>
            </w:r>
            <w:r>
              <w:rPr>
                <w:rFonts w:ascii="宋体" w:hAnsi="宋体" w:cs="宋体" w:hint="eastAsia"/>
                <w:color w:val="000000"/>
                <w:kern w:val="0"/>
                <w:sz w:val="16"/>
                <w:szCs w:val="16"/>
              </w:rPr>
              <w:br/>
              <w:t>2.</w:t>
            </w:r>
            <w:r>
              <w:rPr>
                <w:rFonts w:ascii="宋体" w:hAnsi="宋体" w:cs="宋体" w:hint="eastAsia"/>
                <w:color w:val="000000"/>
                <w:kern w:val="0"/>
                <w:sz w:val="16"/>
                <w:szCs w:val="16"/>
              </w:rPr>
              <w:t>审查责任：按照相关法律法规规定，对书面申请材料进行审查，组织有关专家进行现场走访、调查、核实。</w:t>
            </w:r>
            <w:r>
              <w:rPr>
                <w:rFonts w:ascii="宋体" w:hAnsi="宋体" w:cs="宋体" w:hint="eastAsia"/>
                <w:color w:val="000000"/>
                <w:kern w:val="0"/>
                <w:sz w:val="16"/>
                <w:szCs w:val="16"/>
              </w:rPr>
              <w:br/>
              <w:t>3.</w:t>
            </w:r>
            <w:r>
              <w:rPr>
                <w:rFonts w:ascii="宋体" w:hAnsi="宋体" w:cs="宋体" w:hint="eastAsia"/>
                <w:color w:val="000000"/>
                <w:kern w:val="0"/>
                <w:sz w:val="16"/>
                <w:szCs w:val="16"/>
              </w:rPr>
              <w:t>决定责任：出具的农业环境效益证明。</w:t>
            </w:r>
            <w:r>
              <w:rPr>
                <w:rFonts w:ascii="宋体" w:hAnsi="宋体" w:cs="宋体" w:hint="eastAsia"/>
                <w:color w:val="000000"/>
                <w:kern w:val="0"/>
                <w:sz w:val="16"/>
                <w:szCs w:val="16"/>
              </w:rPr>
              <w:br/>
              <w:t>4.</w:t>
            </w:r>
            <w:r>
              <w:rPr>
                <w:rFonts w:ascii="宋体" w:hAnsi="宋体" w:cs="宋体" w:hint="eastAsia"/>
                <w:color w:val="000000"/>
                <w:kern w:val="0"/>
                <w:sz w:val="16"/>
                <w:szCs w:val="16"/>
              </w:rPr>
              <w:t>其他：法律法规规定应履行的责任。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197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农机事故损害赔偿调解</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农机安全监理科</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《农业机械事故处理办法》（农业部令</w:t>
            </w:r>
            <w:r>
              <w:rPr>
                <w:rFonts w:ascii="宋体" w:hAnsi="宋体" w:cs="宋体" w:hint="eastAsia"/>
                <w:color w:val="000000"/>
                <w:kern w:val="0"/>
                <w:sz w:val="16"/>
                <w:szCs w:val="16"/>
              </w:rPr>
              <w:t>2011</w:t>
            </w:r>
            <w:r>
              <w:rPr>
                <w:rFonts w:ascii="宋体" w:hAnsi="宋体" w:cs="宋体" w:hint="eastAsia"/>
                <w:color w:val="000000"/>
                <w:kern w:val="0"/>
                <w:sz w:val="16"/>
                <w:szCs w:val="16"/>
              </w:rPr>
              <w:t>年第</w:t>
            </w:r>
            <w:r>
              <w:rPr>
                <w:rFonts w:ascii="宋体" w:hAnsi="宋体" w:cs="宋体" w:hint="eastAsia"/>
                <w:color w:val="000000"/>
                <w:kern w:val="0"/>
                <w:sz w:val="16"/>
                <w:szCs w:val="16"/>
              </w:rPr>
              <w:t>2</w:t>
            </w:r>
            <w:r>
              <w:rPr>
                <w:rFonts w:ascii="宋体" w:hAnsi="宋体" w:cs="宋体" w:hint="eastAsia"/>
                <w:color w:val="000000"/>
                <w:kern w:val="0"/>
                <w:sz w:val="16"/>
                <w:szCs w:val="16"/>
              </w:rPr>
              <w:t>号）第三条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县级以上地方人民政府农业机械化主管部门负责农业机械事故责任的认定和调解处理。　县级以上地方人民政府农业机械化主管部门所属的农业机械安全监督管理机构（以下简称农机安全监理机构）承担本辖区农机事故处理的具体工作。　法律、行政法规对农机事故的处理部门另有规定的，从其规定。</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第三十八条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当事人对农机事故损害赔偿有争议的，可以在收到农机事故认定书或者上一级农机安全监理机构维持原农机事故认定的复核结论之日起</w:t>
            </w:r>
            <w:r>
              <w:rPr>
                <w:rFonts w:ascii="宋体" w:hAnsi="宋体" w:cs="宋体" w:hint="eastAsia"/>
                <w:color w:val="000000"/>
                <w:kern w:val="0"/>
                <w:sz w:val="16"/>
                <w:szCs w:val="16"/>
              </w:rPr>
              <w:t>10</w:t>
            </w:r>
            <w:r>
              <w:rPr>
                <w:rFonts w:ascii="宋体" w:hAnsi="宋体" w:cs="宋体" w:hint="eastAsia"/>
                <w:color w:val="000000"/>
                <w:kern w:val="0"/>
                <w:sz w:val="16"/>
                <w:szCs w:val="16"/>
              </w:rPr>
              <w:t>日内，共同向农机安全监理机构提出书面调解申请。</w:t>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受理责任：对当事人提出要求调解的要求和理由，有关证据材料进行审查，对符合条件的依法受理；对不符合条件的，不予受理并通知申请人，告知其理由。</w:t>
            </w:r>
            <w:r>
              <w:rPr>
                <w:rFonts w:ascii="宋体" w:hAnsi="宋体" w:cs="宋体" w:hint="eastAsia"/>
                <w:color w:val="000000"/>
                <w:kern w:val="0"/>
                <w:sz w:val="16"/>
                <w:szCs w:val="16"/>
              </w:rPr>
              <w:br/>
              <w:t>2.</w:t>
            </w:r>
            <w:r>
              <w:rPr>
                <w:rFonts w:ascii="宋体" w:hAnsi="宋体" w:cs="宋体" w:hint="eastAsia"/>
                <w:color w:val="000000"/>
                <w:kern w:val="0"/>
                <w:sz w:val="16"/>
                <w:szCs w:val="16"/>
              </w:rPr>
              <w:t>调解责任：通知并组织当事人对争议的事实、证据材料当面陈述，进行辩论、举证、质证，表明自己的观点和要求。</w:t>
            </w:r>
            <w:r>
              <w:rPr>
                <w:rFonts w:ascii="宋体" w:hAnsi="宋体" w:cs="宋体" w:hint="eastAsia"/>
                <w:color w:val="000000"/>
                <w:kern w:val="0"/>
                <w:sz w:val="16"/>
                <w:szCs w:val="16"/>
              </w:rPr>
              <w:br/>
              <w:t>3.</w:t>
            </w:r>
            <w:r>
              <w:rPr>
                <w:rFonts w:ascii="宋体" w:hAnsi="宋体" w:cs="宋体" w:hint="eastAsia"/>
                <w:color w:val="000000"/>
                <w:kern w:val="0"/>
                <w:sz w:val="16"/>
                <w:szCs w:val="16"/>
              </w:rPr>
              <w:t>裁决责任：根据事实和法律、法规做出调解，调解达成协议的，签订调解协议；调解未达成协议的</w:t>
            </w:r>
            <w:r>
              <w:rPr>
                <w:rFonts w:ascii="宋体" w:hAnsi="宋体" w:cs="宋体" w:hint="eastAsia"/>
                <w:color w:val="000000"/>
                <w:kern w:val="0"/>
                <w:sz w:val="16"/>
                <w:szCs w:val="16"/>
              </w:rPr>
              <w:t>，告知当事人向法院起诉等其他解决途径。</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t>4.</w:t>
            </w:r>
            <w:r>
              <w:rPr>
                <w:rFonts w:ascii="宋体" w:hAnsi="宋体" w:cs="宋体" w:hint="eastAsia"/>
                <w:color w:val="000000"/>
                <w:kern w:val="0"/>
                <w:sz w:val="16"/>
                <w:szCs w:val="16"/>
              </w:rPr>
              <w:t>执行责任：调解协议生效后，争议当事人应当自觉履行。同时可向人民法院申请司法确认，经司法确认后，调解协议具有强制执行力。</w:t>
            </w:r>
            <w:r>
              <w:rPr>
                <w:rFonts w:ascii="宋体" w:hAnsi="宋体" w:cs="宋体" w:hint="eastAsia"/>
                <w:color w:val="000000"/>
                <w:kern w:val="0"/>
                <w:sz w:val="16"/>
                <w:szCs w:val="16"/>
              </w:rPr>
              <w:br/>
              <w:t>5.</w:t>
            </w:r>
            <w:r>
              <w:rPr>
                <w:rFonts w:ascii="宋体" w:hAnsi="宋体" w:cs="宋体" w:hint="eastAsia"/>
                <w:color w:val="000000"/>
                <w:kern w:val="0"/>
                <w:sz w:val="16"/>
                <w:szCs w:val="16"/>
              </w:rPr>
              <w:t>其他：法律法规规章文件规定应履行的责任。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r w:rsidR="00F66DCB">
        <w:trPr>
          <w:trHeight w:val="5145"/>
        </w:trPr>
        <w:tc>
          <w:tcPr>
            <w:tcW w:w="456"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198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机构主要职责</w:t>
            </w:r>
          </w:p>
        </w:tc>
        <w:tc>
          <w:tcPr>
            <w:tcW w:w="1023"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其他行政权力</w:t>
            </w:r>
          </w:p>
        </w:tc>
        <w:tc>
          <w:tcPr>
            <w:tcW w:w="1215"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center"/>
              <w:rPr>
                <w:rFonts w:ascii="宋体" w:hAnsi="宋体" w:cs="宋体"/>
                <w:color w:val="000000"/>
                <w:kern w:val="0"/>
                <w:sz w:val="16"/>
                <w:szCs w:val="16"/>
              </w:rPr>
            </w:pPr>
            <w:r>
              <w:rPr>
                <w:rFonts w:ascii="宋体" w:hAnsi="宋体" w:cs="宋体" w:hint="eastAsia"/>
                <w:color w:val="000000"/>
                <w:kern w:val="0"/>
                <w:sz w:val="16"/>
                <w:szCs w:val="16"/>
              </w:rPr>
              <w:t>委机关科室</w:t>
            </w:r>
            <w:r>
              <w:rPr>
                <w:rFonts w:ascii="宋体" w:hAnsi="宋体" w:cs="宋体" w:hint="eastAsia"/>
                <w:color w:val="000000"/>
                <w:kern w:val="0"/>
                <w:sz w:val="16"/>
                <w:szCs w:val="16"/>
              </w:rPr>
              <w:br/>
            </w:r>
            <w:r>
              <w:rPr>
                <w:rFonts w:ascii="宋体" w:hAnsi="宋体" w:cs="宋体" w:hint="eastAsia"/>
                <w:color w:val="000000"/>
                <w:kern w:val="0"/>
                <w:sz w:val="16"/>
                <w:szCs w:val="16"/>
              </w:rPr>
              <w:t>委属各单位</w:t>
            </w:r>
            <w:r>
              <w:rPr>
                <w:rFonts w:ascii="宋体" w:hAnsi="宋体" w:cs="宋体" w:hint="eastAsia"/>
                <w:color w:val="000000"/>
                <w:kern w:val="0"/>
                <w:sz w:val="16"/>
                <w:szCs w:val="16"/>
              </w:rPr>
              <w:t xml:space="preserve"> </w:t>
            </w:r>
          </w:p>
        </w:tc>
        <w:tc>
          <w:tcPr>
            <w:tcW w:w="2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《中华人民共和国地方各级人民代表大会和地方各级人民政府组织法〉》（根据</w:t>
            </w:r>
            <w:r>
              <w:rPr>
                <w:rFonts w:ascii="宋体" w:hAnsi="宋体" w:cs="宋体" w:hint="eastAsia"/>
                <w:color w:val="000000"/>
                <w:kern w:val="0"/>
                <w:sz w:val="16"/>
                <w:szCs w:val="16"/>
              </w:rPr>
              <w:t>2015</w:t>
            </w:r>
            <w:r>
              <w:rPr>
                <w:rFonts w:ascii="宋体" w:hAnsi="宋体" w:cs="宋体" w:hint="eastAsia"/>
                <w:color w:val="000000"/>
                <w:kern w:val="0"/>
                <w:sz w:val="16"/>
                <w:szCs w:val="16"/>
              </w:rPr>
              <w:t>年</w:t>
            </w:r>
            <w:r>
              <w:rPr>
                <w:rFonts w:ascii="宋体" w:hAnsi="宋体" w:cs="宋体" w:hint="eastAsia"/>
                <w:color w:val="000000"/>
                <w:kern w:val="0"/>
                <w:sz w:val="16"/>
                <w:szCs w:val="16"/>
              </w:rPr>
              <w:t>8</w:t>
            </w:r>
            <w:r>
              <w:rPr>
                <w:rFonts w:ascii="宋体" w:hAnsi="宋体" w:cs="宋体" w:hint="eastAsia"/>
                <w:color w:val="000000"/>
                <w:kern w:val="0"/>
                <w:sz w:val="16"/>
                <w:szCs w:val="16"/>
              </w:rPr>
              <w:t>月</w:t>
            </w:r>
            <w:r>
              <w:rPr>
                <w:rFonts w:ascii="宋体" w:hAnsi="宋体" w:cs="宋体" w:hint="eastAsia"/>
                <w:color w:val="000000"/>
                <w:kern w:val="0"/>
                <w:sz w:val="16"/>
                <w:szCs w:val="16"/>
              </w:rPr>
              <w:t>29</w:t>
            </w:r>
            <w:r>
              <w:rPr>
                <w:rFonts w:ascii="宋体" w:hAnsi="宋体" w:cs="宋体" w:hint="eastAsia"/>
                <w:color w:val="000000"/>
                <w:kern w:val="0"/>
                <w:sz w:val="16"/>
                <w:szCs w:val="16"/>
              </w:rPr>
              <w:t>日第十二届全国人民代表大会常务委员会第十六次会议第五次修正）</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第六十四条</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地方各级人民政府根据工作需要和精干的原则，设立必要的工作部门。</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《益阳市人民政府办公室关于印发</w:t>
            </w:r>
            <w:r>
              <w:rPr>
                <w:rFonts w:ascii="宋体" w:hAnsi="宋体" w:cs="宋体" w:hint="eastAsia"/>
                <w:color w:val="000000"/>
                <w:kern w:val="0"/>
                <w:sz w:val="16"/>
                <w:szCs w:val="16"/>
              </w:rPr>
              <w:t>&lt;</w:t>
            </w:r>
            <w:r>
              <w:rPr>
                <w:rFonts w:ascii="宋体" w:hAnsi="宋体" w:cs="宋体" w:hint="eastAsia"/>
                <w:color w:val="000000"/>
                <w:kern w:val="0"/>
                <w:sz w:val="16"/>
                <w:szCs w:val="16"/>
              </w:rPr>
              <w:t>益阳市农业委员会主要职责内设机构和人员编制规定</w:t>
            </w:r>
            <w:r>
              <w:rPr>
                <w:rFonts w:ascii="宋体" w:hAnsi="宋体" w:cs="宋体" w:hint="eastAsia"/>
                <w:color w:val="000000"/>
                <w:kern w:val="0"/>
                <w:sz w:val="16"/>
                <w:szCs w:val="16"/>
              </w:rPr>
              <w:t>&gt;</w:t>
            </w:r>
            <w:r>
              <w:rPr>
                <w:rFonts w:ascii="宋体" w:hAnsi="宋体" w:cs="宋体" w:hint="eastAsia"/>
                <w:color w:val="000000"/>
                <w:kern w:val="0"/>
                <w:sz w:val="16"/>
                <w:szCs w:val="16"/>
              </w:rPr>
              <w:t>的通知》</w:t>
            </w:r>
            <w:r>
              <w:rPr>
                <w:rFonts w:ascii="宋体" w:hAnsi="宋体" w:cs="宋体" w:hint="eastAsia"/>
                <w:color w:val="000000"/>
                <w:kern w:val="0"/>
                <w:sz w:val="16"/>
                <w:szCs w:val="16"/>
              </w:rPr>
              <w:t>(</w:t>
            </w:r>
            <w:r>
              <w:rPr>
                <w:rFonts w:ascii="宋体" w:hAnsi="宋体" w:cs="宋体" w:hint="eastAsia"/>
                <w:color w:val="000000"/>
                <w:kern w:val="0"/>
                <w:sz w:val="16"/>
                <w:szCs w:val="16"/>
              </w:rPr>
              <w:t>益政办发</w:t>
            </w:r>
            <w:r>
              <w:rPr>
                <w:rFonts w:ascii="宋体" w:hAnsi="宋体" w:cs="宋体" w:hint="eastAsia"/>
                <w:color w:val="000000"/>
                <w:kern w:val="0"/>
                <w:sz w:val="16"/>
                <w:szCs w:val="16"/>
              </w:rPr>
              <w:t>[2015]31</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br/>
            </w:r>
            <w:r>
              <w:rPr>
                <w:rFonts w:ascii="宋体" w:hAnsi="宋体" w:cs="宋体" w:hint="eastAsia"/>
                <w:color w:val="000000"/>
                <w:kern w:val="0"/>
                <w:sz w:val="16"/>
                <w:szCs w:val="16"/>
              </w:rPr>
              <w:t>益阳市机构编制《关于市农业委员设立行政审批改革的批复》</w:t>
            </w:r>
            <w:r>
              <w:rPr>
                <w:rFonts w:ascii="宋体" w:hAnsi="宋体" w:cs="宋体" w:hint="eastAsia"/>
                <w:color w:val="000000"/>
                <w:kern w:val="0"/>
                <w:sz w:val="16"/>
                <w:szCs w:val="16"/>
              </w:rPr>
              <w:t>(</w:t>
            </w:r>
            <w:r>
              <w:rPr>
                <w:rFonts w:ascii="宋体" w:hAnsi="宋体" w:cs="宋体" w:hint="eastAsia"/>
                <w:color w:val="000000"/>
                <w:kern w:val="0"/>
                <w:sz w:val="16"/>
                <w:szCs w:val="16"/>
              </w:rPr>
              <w:t>益编办发</w:t>
            </w:r>
            <w:r>
              <w:rPr>
                <w:rFonts w:ascii="宋体" w:hAnsi="宋体" w:cs="宋体" w:hint="eastAsia"/>
                <w:color w:val="000000"/>
                <w:kern w:val="0"/>
                <w:sz w:val="16"/>
                <w:szCs w:val="16"/>
              </w:rPr>
              <w:t>[2018]32</w:t>
            </w:r>
            <w:r>
              <w:rPr>
                <w:rFonts w:ascii="宋体" w:hAnsi="宋体" w:cs="宋体" w:hint="eastAsia"/>
                <w:color w:val="000000"/>
                <w:kern w:val="0"/>
                <w:sz w:val="16"/>
                <w:szCs w:val="16"/>
              </w:rPr>
              <w:t>号</w:t>
            </w:r>
            <w:r>
              <w:rPr>
                <w:rFonts w:ascii="宋体" w:hAnsi="宋体" w:cs="宋体" w:hint="eastAsia"/>
                <w:color w:val="000000"/>
                <w:kern w:val="0"/>
                <w:sz w:val="16"/>
                <w:szCs w:val="16"/>
              </w:rPr>
              <w:t>)</w:t>
            </w:r>
            <w:r>
              <w:rPr>
                <w:rFonts w:ascii="宋体" w:hAnsi="宋体" w:cs="宋体" w:hint="eastAsia"/>
                <w:color w:val="000000"/>
                <w:kern w:val="0"/>
                <w:sz w:val="16"/>
                <w:szCs w:val="16"/>
              </w:rPr>
              <w:br/>
            </w:r>
            <w:r>
              <w:rPr>
                <w:rFonts w:ascii="宋体" w:hAnsi="宋体" w:cs="宋体" w:hint="eastAsia"/>
                <w:color w:val="000000"/>
                <w:kern w:val="0"/>
                <w:sz w:val="16"/>
                <w:szCs w:val="16"/>
              </w:rPr>
              <w:t>益阳市机构编制《</w:t>
            </w:r>
            <w:r>
              <w:rPr>
                <w:rFonts w:ascii="宋体" w:hAnsi="宋体" w:cs="宋体" w:hint="eastAsia"/>
                <w:color w:val="000000"/>
                <w:kern w:val="0"/>
                <w:sz w:val="16"/>
                <w:szCs w:val="16"/>
              </w:rPr>
              <w:t>关于市农业委员调整有关的批复》</w:t>
            </w:r>
            <w:r>
              <w:rPr>
                <w:rFonts w:ascii="宋体" w:hAnsi="宋体" w:cs="宋体" w:hint="eastAsia"/>
                <w:color w:val="000000"/>
                <w:kern w:val="0"/>
                <w:sz w:val="16"/>
                <w:szCs w:val="16"/>
              </w:rPr>
              <w:t>(</w:t>
            </w:r>
            <w:r>
              <w:rPr>
                <w:rFonts w:ascii="宋体" w:hAnsi="宋体" w:cs="宋体" w:hint="eastAsia"/>
                <w:color w:val="000000"/>
                <w:kern w:val="0"/>
                <w:sz w:val="16"/>
                <w:szCs w:val="16"/>
              </w:rPr>
              <w:t>益编办发</w:t>
            </w:r>
            <w:r>
              <w:rPr>
                <w:rFonts w:ascii="宋体" w:hAnsi="宋体" w:cs="宋体" w:hint="eastAsia"/>
                <w:color w:val="000000"/>
                <w:kern w:val="0"/>
                <w:sz w:val="16"/>
                <w:szCs w:val="16"/>
              </w:rPr>
              <w:t>[2018]32</w:t>
            </w:r>
            <w:r>
              <w:rPr>
                <w:rFonts w:ascii="宋体" w:hAnsi="宋体" w:cs="宋体" w:hint="eastAsia"/>
                <w:color w:val="000000"/>
                <w:kern w:val="0"/>
                <w:sz w:val="16"/>
                <w:szCs w:val="16"/>
              </w:rPr>
              <w:t>号</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br/>
            </w:r>
          </w:p>
        </w:tc>
        <w:tc>
          <w:tcPr>
            <w:tcW w:w="319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宋体" w:hAnsi="宋体" w:cs="宋体"/>
                <w:color w:val="000000"/>
                <w:kern w:val="0"/>
                <w:sz w:val="16"/>
                <w:szCs w:val="16"/>
              </w:rPr>
            </w:pPr>
            <w:r>
              <w:rPr>
                <w:rFonts w:ascii="宋体" w:hAnsi="宋体" w:cs="宋体" w:hint="eastAsia"/>
                <w:color w:val="000000"/>
                <w:kern w:val="0"/>
                <w:sz w:val="16"/>
                <w:szCs w:val="16"/>
              </w:rPr>
              <w:t>法律法规规章及政策文件规定应履行的责任。</w:t>
            </w:r>
          </w:p>
        </w:tc>
        <w:tc>
          <w:tcPr>
            <w:tcW w:w="4657" w:type="dxa"/>
            <w:tcBorders>
              <w:top w:val="single" w:sz="4" w:space="0" w:color="000000"/>
              <w:left w:val="single" w:sz="4" w:space="0" w:color="000000"/>
              <w:bottom w:val="single" w:sz="4" w:space="0" w:color="000000"/>
              <w:right w:val="single" w:sz="4" w:space="0" w:color="000000"/>
            </w:tcBorders>
            <w:noWrap/>
            <w:vAlign w:val="center"/>
          </w:tcPr>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kern w:val="0"/>
                <w:sz w:val="16"/>
                <w:szCs w:val="16"/>
              </w:rPr>
              <w:t>行政</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Theme="majorEastAsia" w:eastAsiaTheme="majorEastAsia" w:hAnsiTheme="majorEastAsia" w:cstheme="majorEastAsia"/>
                <w:color w:val="000000"/>
                <w:sz w:val="16"/>
                <w:szCs w:val="16"/>
                <w:shd w:val="clear" w:color="auto" w:fill="FFFFFF"/>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kern w:val="0"/>
                <w:sz w:val="16"/>
                <w:szCs w:val="16"/>
              </w:rPr>
              <w:t>60</w:t>
            </w:r>
            <w:r>
              <w:rPr>
                <w:rFonts w:asciiTheme="majorEastAsia" w:eastAsiaTheme="majorEastAsia" w:hAnsiTheme="majorEastAsia" w:cstheme="majorEastAsia" w:hint="eastAsia"/>
                <w:color w:val="000000"/>
                <w:kern w:val="0"/>
                <w:sz w:val="16"/>
                <w:szCs w:val="16"/>
              </w:rPr>
              <w:t>日内</w:t>
            </w:r>
            <w:r>
              <w:rPr>
                <w:rFonts w:asciiTheme="majorEastAsia" w:eastAsiaTheme="majorEastAsia" w:hAnsiTheme="majorEastAsia" w:cstheme="majorEastAsia" w:hint="eastAsia"/>
                <w:color w:val="000000"/>
                <w:sz w:val="16"/>
                <w:szCs w:val="16"/>
                <w:shd w:val="clear" w:color="auto" w:fill="FFFFFF"/>
              </w:rPr>
              <w:t>向湖南省农业</w:t>
            </w:r>
            <w:r>
              <w:rPr>
                <w:rFonts w:asciiTheme="majorEastAsia" w:eastAsiaTheme="majorEastAsia" w:hAnsiTheme="majorEastAsia" w:cstheme="majorEastAsia" w:hint="eastAsia"/>
                <w:color w:val="000000"/>
                <w:sz w:val="16"/>
                <w:szCs w:val="16"/>
                <w:shd w:val="clear" w:color="auto" w:fill="FFFFFF"/>
              </w:rPr>
              <w:t>农村厅或</w:t>
            </w:r>
            <w:r>
              <w:rPr>
                <w:rFonts w:asciiTheme="majorEastAsia" w:eastAsiaTheme="majorEastAsia" w:hAnsiTheme="majorEastAsia" w:cstheme="majorEastAsia" w:hint="eastAsia"/>
                <w:color w:val="000000"/>
                <w:sz w:val="16"/>
                <w:szCs w:val="16"/>
                <w:shd w:val="clear" w:color="auto" w:fill="FFFFFF"/>
              </w:rPr>
              <w:t>益阳市人民政府申请行政复议</w:t>
            </w:r>
            <w:r>
              <w:rPr>
                <w:rFonts w:asciiTheme="majorEastAsia" w:eastAsiaTheme="majorEastAsia" w:hAnsiTheme="majorEastAsia" w:cstheme="majorEastAsia" w:hint="eastAsia"/>
                <w:color w:val="000000"/>
                <w:sz w:val="16"/>
                <w:szCs w:val="16"/>
                <w:shd w:val="clear" w:color="auto" w:fill="FFFFFF"/>
              </w:rPr>
              <w:t>。</w:t>
            </w: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F66DCB">
            <w:pPr>
              <w:widowControl/>
              <w:jc w:val="left"/>
              <w:rPr>
                <w:rFonts w:asciiTheme="majorEastAsia" w:eastAsiaTheme="majorEastAsia" w:hAnsiTheme="majorEastAsia" w:cstheme="majorEastAsia"/>
                <w:color w:val="000000"/>
                <w:sz w:val="16"/>
                <w:szCs w:val="16"/>
                <w:shd w:val="clear" w:color="auto" w:fill="FFFFFF"/>
              </w:rPr>
            </w:pPr>
          </w:p>
          <w:p w:rsidR="00F66DCB" w:rsidRDefault="00677D7B">
            <w:pPr>
              <w:widowControl/>
              <w:jc w:val="left"/>
              <w:rPr>
                <w:rFonts w:asciiTheme="majorEastAsia" w:eastAsiaTheme="majorEastAsia" w:hAnsiTheme="majorEastAsia" w:cstheme="majorEastAsia"/>
                <w:color w:val="000000"/>
                <w:kern w:val="0"/>
                <w:sz w:val="16"/>
                <w:szCs w:val="16"/>
              </w:rPr>
            </w:pPr>
            <w:r>
              <w:rPr>
                <w:rFonts w:asciiTheme="majorEastAsia" w:eastAsiaTheme="majorEastAsia" w:hAnsiTheme="majorEastAsia" w:cstheme="majorEastAsia" w:hint="eastAsia"/>
                <w:color w:val="000000"/>
                <w:sz w:val="16"/>
                <w:szCs w:val="16"/>
                <w:shd w:val="clear" w:color="auto" w:fill="FFFFFF"/>
              </w:rPr>
              <w:t>司法</w:t>
            </w:r>
            <w:r>
              <w:rPr>
                <w:rFonts w:asciiTheme="majorEastAsia" w:eastAsiaTheme="majorEastAsia" w:hAnsiTheme="majorEastAsia" w:cstheme="majorEastAsia" w:hint="eastAsia"/>
                <w:color w:val="000000"/>
                <w:kern w:val="0"/>
                <w:sz w:val="16"/>
                <w:szCs w:val="16"/>
              </w:rPr>
              <w:t>救济</w:t>
            </w:r>
            <w:r>
              <w:rPr>
                <w:rFonts w:asciiTheme="majorEastAsia" w:eastAsiaTheme="majorEastAsia" w:hAnsiTheme="majorEastAsia" w:cstheme="majorEastAsia" w:hint="eastAsia"/>
                <w:color w:val="000000"/>
                <w:kern w:val="0"/>
                <w:sz w:val="16"/>
                <w:szCs w:val="16"/>
              </w:rPr>
              <w:t>：</w:t>
            </w:r>
          </w:p>
          <w:p w:rsidR="00F66DCB" w:rsidRDefault="00677D7B">
            <w:pPr>
              <w:widowControl/>
              <w:jc w:val="left"/>
              <w:rPr>
                <w:rFonts w:ascii="宋体" w:hAnsi="宋体" w:cs="宋体"/>
                <w:color w:val="000000"/>
                <w:kern w:val="0"/>
                <w:sz w:val="16"/>
                <w:szCs w:val="16"/>
              </w:rPr>
            </w:pPr>
            <w:r>
              <w:rPr>
                <w:rFonts w:asciiTheme="majorEastAsia" w:eastAsiaTheme="majorEastAsia" w:hAnsiTheme="majorEastAsia" w:cstheme="majorEastAsia" w:hint="eastAsia"/>
                <w:color w:val="000000"/>
                <w:kern w:val="0"/>
                <w:sz w:val="16"/>
                <w:szCs w:val="16"/>
              </w:rPr>
              <w:t>自该具体行政行为作出不服的，当事人从知道之日起</w:t>
            </w:r>
            <w:r>
              <w:rPr>
                <w:rFonts w:asciiTheme="majorEastAsia" w:eastAsiaTheme="majorEastAsia" w:hAnsiTheme="majorEastAsia" w:cstheme="majorEastAsia" w:hint="eastAsia"/>
                <w:color w:val="000000"/>
                <w:sz w:val="16"/>
                <w:szCs w:val="16"/>
                <w:shd w:val="clear" w:color="auto" w:fill="FFFFFF"/>
              </w:rPr>
              <w:t>6</w:t>
            </w:r>
            <w:r>
              <w:rPr>
                <w:rFonts w:asciiTheme="majorEastAsia" w:eastAsiaTheme="majorEastAsia" w:hAnsiTheme="majorEastAsia" w:cstheme="majorEastAsia" w:hint="eastAsia"/>
                <w:color w:val="000000"/>
                <w:sz w:val="16"/>
                <w:szCs w:val="16"/>
                <w:shd w:val="clear" w:color="auto" w:fill="FFFFFF"/>
              </w:rPr>
              <w:t>个月内向</w:t>
            </w:r>
            <w:r>
              <w:rPr>
                <w:rFonts w:asciiTheme="majorEastAsia" w:eastAsiaTheme="majorEastAsia" w:hAnsiTheme="majorEastAsia" w:cstheme="majorEastAsia" w:hint="eastAsia"/>
                <w:color w:val="000000"/>
                <w:sz w:val="16"/>
                <w:szCs w:val="16"/>
                <w:shd w:val="clear" w:color="auto" w:fill="FFFFFF"/>
              </w:rPr>
              <w:t>桃江县</w:t>
            </w:r>
            <w:r>
              <w:rPr>
                <w:rFonts w:asciiTheme="majorEastAsia" w:eastAsiaTheme="majorEastAsia" w:hAnsiTheme="majorEastAsia" w:cstheme="majorEastAsia" w:hint="eastAsia"/>
                <w:color w:val="000000"/>
                <w:sz w:val="16"/>
                <w:szCs w:val="16"/>
                <w:shd w:val="clear" w:color="auto" w:fill="FFFFFF"/>
              </w:rPr>
              <w:t>人民法院</w:t>
            </w:r>
            <w:r>
              <w:rPr>
                <w:rFonts w:asciiTheme="majorEastAsia" w:eastAsiaTheme="majorEastAsia" w:hAnsiTheme="majorEastAsia" w:cstheme="majorEastAsia" w:hint="eastAsia"/>
                <w:color w:val="000000"/>
                <w:sz w:val="16"/>
                <w:szCs w:val="16"/>
                <w:shd w:val="clear" w:color="auto" w:fill="FFFFFF"/>
              </w:rPr>
              <w:t>或</w:t>
            </w:r>
            <w:r>
              <w:rPr>
                <w:rFonts w:asciiTheme="majorEastAsia" w:eastAsiaTheme="majorEastAsia" w:hAnsiTheme="majorEastAsia" w:cstheme="majorEastAsia" w:hint="eastAsia"/>
                <w:color w:val="000000"/>
                <w:sz w:val="16"/>
                <w:szCs w:val="16"/>
                <w:shd w:val="clear" w:color="auto" w:fill="FFFFFF"/>
              </w:rPr>
              <w:t>益阳市赫山区人民法院提起行政诉讼</w:t>
            </w:r>
            <w:r>
              <w:rPr>
                <w:rFonts w:asciiTheme="majorEastAsia" w:eastAsiaTheme="majorEastAsia" w:hAnsiTheme="majorEastAsia" w:cstheme="majorEastAsia" w:hint="eastAsia"/>
                <w:color w:val="000000"/>
                <w:sz w:val="16"/>
                <w:szCs w:val="16"/>
                <w:shd w:val="clear" w:color="auto" w:fill="FFFFFF"/>
              </w:rPr>
              <w:t>。</w:t>
            </w:r>
          </w:p>
        </w:tc>
      </w:tr>
    </w:tbl>
    <w:p w:rsidR="00F66DCB" w:rsidRDefault="00F66DCB"/>
    <w:p w:rsidR="00F66DCB" w:rsidRDefault="00F66DCB"/>
    <w:sectPr w:rsidR="00F66DCB" w:rsidSect="00F66DCB">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7B" w:rsidRDefault="00677D7B" w:rsidP="00926CEC">
      <w:r>
        <w:separator/>
      </w:r>
    </w:p>
  </w:endnote>
  <w:endnote w:type="continuationSeparator" w:id="1">
    <w:p w:rsidR="00677D7B" w:rsidRDefault="00677D7B" w:rsidP="00926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7B" w:rsidRDefault="00677D7B" w:rsidP="00926CEC">
      <w:r>
        <w:separator/>
      </w:r>
    </w:p>
  </w:footnote>
  <w:footnote w:type="continuationSeparator" w:id="1">
    <w:p w:rsidR="00677D7B" w:rsidRDefault="00677D7B" w:rsidP="00926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F112A22"/>
    <w:rsid w:val="00677D7B"/>
    <w:rsid w:val="00926CEC"/>
    <w:rsid w:val="00F66DCB"/>
    <w:rsid w:val="01C020AA"/>
    <w:rsid w:val="04211952"/>
    <w:rsid w:val="05791C71"/>
    <w:rsid w:val="0A9A0DAA"/>
    <w:rsid w:val="10837E9C"/>
    <w:rsid w:val="13CD1B79"/>
    <w:rsid w:val="17773B33"/>
    <w:rsid w:val="1C1376EB"/>
    <w:rsid w:val="2E6F40A2"/>
    <w:rsid w:val="2FD22DDB"/>
    <w:rsid w:val="3B0F28A3"/>
    <w:rsid w:val="3F112A22"/>
    <w:rsid w:val="43142247"/>
    <w:rsid w:val="456C350B"/>
    <w:rsid w:val="46925E58"/>
    <w:rsid w:val="4FE43E64"/>
    <w:rsid w:val="5BE16C29"/>
    <w:rsid w:val="5D3D19AD"/>
    <w:rsid w:val="65EB7B2C"/>
    <w:rsid w:val="6E0B6808"/>
    <w:rsid w:val="6E466FB2"/>
    <w:rsid w:val="6F391B44"/>
    <w:rsid w:val="7B814F05"/>
    <w:rsid w:val="7C751344"/>
    <w:rsid w:val="7E883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D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6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6CEC"/>
    <w:rPr>
      <w:kern w:val="2"/>
      <w:sz w:val="18"/>
      <w:szCs w:val="18"/>
    </w:rPr>
  </w:style>
  <w:style w:type="paragraph" w:styleId="a4">
    <w:name w:val="footer"/>
    <w:basedOn w:val="a"/>
    <w:link w:val="Char0"/>
    <w:rsid w:val="00926CEC"/>
    <w:pPr>
      <w:tabs>
        <w:tab w:val="center" w:pos="4153"/>
        <w:tab w:val="right" w:pos="8306"/>
      </w:tabs>
      <w:snapToGrid w:val="0"/>
      <w:jc w:val="left"/>
    </w:pPr>
    <w:rPr>
      <w:sz w:val="18"/>
      <w:szCs w:val="18"/>
    </w:rPr>
  </w:style>
  <w:style w:type="character" w:customStyle="1" w:styleId="Char0">
    <w:name w:val="页脚 Char"/>
    <w:basedOn w:val="a0"/>
    <w:link w:val="a4"/>
    <w:rsid w:val="00926CE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291</Pages>
  <Words>81019</Words>
  <Characters>81020</Characters>
  <Application>Microsoft Office Word</Application>
  <DocSecurity>0</DocSecurity>
  <Lines>3240</Lines>
  <Paragraphs>947</Paragraphs>
  <ScaleCrop>false</ScaleCrop>
  <Company/>
  <LinksUpToDate>false</LinksUpToDate>
  <CharactersWithSpaces>161092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admin88</dc:creator>
  <cp:lastModifiedBy>admin</cp:lastModifiedBy>
  <cp:revision>2</cp:revision>
  <dcterms:created xsi:type="dcterms:W3CDTF">2019-09-27T03:22:00Z</dcterms:created>
  <dcterms:modified xsi:type="dcterms:W3CDTF">2019-09-29T08:19:00Z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